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0F84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jc w:val="center"/>
        <w:rPr>
          <w:rFonts w:ascii="Arial" w:hAnsi="Arial"/>
          <w:sz w:val="22"/>
        </w:rPr>
      </w:pPr>
      <w:r>
        <w:rPr>
          <w:rFonts w:ascii="Arial" w:hAnsi="Arial"/>
          <w:b/>
        </w:rPr>
        <w:t>TABLE OF CONTENTS</w:t>
      </w:r>
    </w:p>
    <w:p w14:paraId="221286D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2"/>
        </w:rPr>
      </w:pPr>
    </w:p>
    <w:p w14:paraId="3BCB3939" w14:textId="77777777" w:rsidR="00DA33D5" w:rsidRDefault="00DA33D5">
      <w:pPr>
        <w:tabs>
          <w:tab w:val="right" w:pos="9360"/>
        </w:tabs>
        <w:rPr>
          <w:rFonts w:ascii="Arial" w:hAnsi="Arial"/>
          <w:sz w:val="20"/>
        </w:rPr>
      </w:pPr>
      <w:r>
        <w:rPr>
          <w:rFonts w:ascii="Arial" w:hAnsi="Arial"/>
          <w:sz w:val="22"/>
        </w:rPr>
        <w:tab/>
      </w:r>
      <w:r>
        <w:rPr>
          <w:rFonts w:ascii="Arial" w:hAnsi="Arial"/>
          <w:sz w:val="20"/>
        </w:rPr>
        <w:t>Page No.</w:t>
      </w:r>
    </w:p>
    <w:p w14:paraId="7E5F211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22863479" w14:textId="718FFAB9" w:rsidR="00DA33D5" w:rsidRDefault="00DA33D5">
      <w:pPr>
        <w:tabs>
          <w:tab w:val="right" w:pos="9360"/>
        </w:tabs>
        <w:rPr>
          <w:rFonts w:ascii="Arial" w:hAnsi="Arial"/>
          <w:sz w:val="20"/>
        </w:rPr>
      </w:pPr>
      <w:r>
        <w:rPr>
          <w:rFonts w:ascii="Arial" w:hAnsi="Arial"/>
          <w:sz w:val="20"/>
        </w:rPr>
        <w:t>Introduction</w:t>
      </w:r>
      <w:r>
        <w:rPr>
          <w:rFonts w:ascii="Arial" w:hAnsi="Arial"/>
          <w:sz w:val="20"/>
        </w:rPr>
        <w:tab/>
      </w:r>
      <w:r w:rsidR="00D9277F">
        <w:rPr>
          <w:rFonts w:ascii="Arial" w:hAnsi="Arial"/>
          <w:sz w:val="20"/>
        </w:rPr>
        <w:t>1</w:t>
      </w:r>
    </w:p>
    <w:p w14:paraId="1197BED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05809FB0" w14:textId="77777777" w:rsidR="00427D51" w:rsidRDefault="00427D51">
      <w:pPr>
        <w:tabs>
          <w:tab w:val="right" w:pos="9360"/>
        </w:tabs>
        <w:rPr>
          <w:rFonts w:ascii="Arial" w:hAnsi="Arial"/>
          <w:sz w:val="20"/>
        </w:rPr>
      </w:pPr>
    </w:p>
    <w:p w14:paraId="327AE028" w14:textId="77777777" w:rsidR="00DA33D5" w:rsidRDefault="00DA33D5">
      <w:pPr>
        <w:tabs>
          <w:tab w:val="right" w:pos="9360"/>
        </w:tabs>
        <w:rPr>
          <w:rFonts w:ascii="Arial" w:hAnsi="Arial"/>
          <w:sz w:val="20"/>
        </w:rPr>
      </w:pPr>
      <w:r>
        <w:rPr>
          <w:rFonts w:ascii="Arial" w:hAnsi="Arial"/>
          <w:sz w:val="20"/>
        </w:rPr>
        <w:t>Description of Funding Programs</w:t>
      </w:r>
      <w:r>
        <w:rPr>
          <w:rFonts w:ascii="Arial" w:hAnsi="Arial"/>
          <w:sz w:val="20"/>
        </w:rPr>
        <w:tab/>
      </w:r>
    </w:p>
    <w:p w14:paraId="2EF6215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336AEDE3" w14:textId="7E23A219" w:rsidR="00DA33D5" w:rsidRDefault="00DA33D5">
      <w:pPr>
        <w:tabs>
          <w:tab w:val="right" w:pos="9360"/>
        </w:tabs>
        <w:ind w:firstLine="432"/>
        <w:rPr>
          <w:rFonts w:ascii="Arial" w:hAnsi="Arial"/>
          <w:sz w:val="20"/>
        </w:rPr>
      </w:pPr>
      <w:r>
        <w:rPr>
          <w:rFonts w:ascii="Arial" w:hAnsi="Arial"/>
          <w:sz w:val="20"/>
        </w:rPr>
        <w:t>Community Development Block Grant Program</w:t>
      </w:r>
      <w:r>
        <w:rPr>
          <w:rFonts w:ascii="Arial" w:hAnsi="Arial"/>
          <w:sz w:val="20"/>
        </w:rPr>
        <w:tab/>
      </w:r>
      <w:r w:rsidR="00D9277F">
        <w:rPr>
          <w:rFonts w:ascii="Arial" w:hAnsi="Arial"/>
          <w:sz w:val="20"/>
        </w:rPr>
        <w:t>4</w:t>
      </w:r>
    </w:p>
    <w:p w14:paraId="2834F60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12CF5F36" w14:textId="21E20571" w:rsidR="005236DB" w:rsidRDefault="005236DB">
      <w:pPr>
        <w:tabs>
          <w:tab w:val="right" w:pos="9360"/>
        </w:tabs>
        <w:ind w:firstLine="432"/>
        <w:rPr>
          <w:rFonts w:ascii="Arial" w:hAnsi="Arial"/>
          <w:sz w:val="20"/>
        </w:rPr>
      </w:pPr>
      <w:r>
        <w:rPr>
          <w:rFonts w:ascii="Arial" w:hAnsi="Arial"/>
          <w:sz w:val="20"/>
        </w:rPr>
        <w:t xml:space="preserve">Treasure State Endowment Program </w:t>
      </w:r>
      <w:r>
        <w:rPr>
          <w:rFonts w:ascii="Arial" w:hAnsi="Arial"/>
          <w:sz w:val="20"/>
        </w:rPr>
        <w:tab/>
      </w:r>
      <w:r w:rsidR="00D9277F">
        <w:rPr>
          <w:rFonts w:ascii="Arial" w:hAnsi="Arial"/>
          <w:sz w:val="20"/>
        </w:rPr>
        <w:t>6</w:t>
      </w:r>
    </w:p>
    <w:p w14:paraId="388446FA" w14:textId="77777777" w:rsidR="005236DB" w:rsidRDefault="005236DB">
      <w:pPr>
        <w:tabs>
          <w:tab w:val="right" w:pos="9360"/>
        </w:tabs>
        <w:ind w:firstLine="432"/>
        <w:rPr>
          <w:rFonts w:ascii="Arial" w:hAnsi="Arial"/>
          <w:sz w:val="20"/>
        </w:rPr>
      </w:pPr>
    </w:p>
    <w:p w14:paraId="45A3ACAD" w14:textId="0E70EFB6" w:rsidR="00DA33D5" w:rsidRDefault="00DA33D5">
      <w:pPr>
        <w:tabs>
          <w:tab w:val="right" w:pos="9360"/>
        </w:tabs>
        <w:ind w:firstLine="432"/>
        <w:rPr>
          <w:rFonts w:ascii="Arial" w:hAnsi="Arial"/>
          <w:sz w:val="20"/>
        </w:rPr>
      </w:pPr>
      <w:r>
        <w:rPr>
          <w:rFonts w:ascii="Arial" w:hAnsi="Arial"/>
          <w:sz w:val="20"/>
        </w:rPr>
        <w:t>INTERCAP Program</w:t>
      </w:r>
      <w:r>
        <w:rPr>
          <w:rFonts w:ascii="Arial" w:hAnsi="Arial"/>
          <w:sz w:val="20"/>
        </w:rPr>
        <w:tab/>
      </w:r>
      <w:r w:rsidR="00D9277F">
        <w:rPr>
          <w:rFonts w:ascii="Arial" w:hAnsi="Arial"/>
          <w:sz w:val="20"/>
        </w:rPr>
        <w:t>8</w:t>
      </w:r>
    </w:p>
    <w:p w14:paraId="33244A1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123BBECF" w14:textId="6DC98B64" w:rsidR="00DA33D5" w:rsidRDefault="00DA33D5">
      <w:pPr>
        <w:tabs>
          <w:tab w:val="right" w:pos="9360"/>
        </w:tabs>
        <w:ind w:firstLine="432"/>
        <w:rPr>
          <w:rFonts w:ascii="Arial" w:hAnsi="Arial"/>
          <w:sz w:val="20"/>
        </w:rPr>
      </w:pPr>
      <w:r>
        <w:rPr>
          <w:rFonts w:ascii="Arial" w:hAnsi="Arial"/>
          <w:sz w:val="20"/>
        </w:rPr>
        <w:t>Renewable Resource Grant and Loan Program</w:t>
      </w:r>
      <w:r>
        <w:rPr>
          <w:rFonts w:ascii="Arial" w:hAnsi="Arial"/>
          <w:sz w:val="20"/>
        </w:rPr>
        <w:tab/>
      </w:r>
      <w:r w:rsidR="00D9277F">
        <w:rPr>
          <w:rFonts w:ascii="Arial" w:hAnsi="Arial"/>
          <w:sz w:val="20"/>
        </w:rPr>
        <w:t>9</w:t>
      </w:r>
    </w:p>
    <w:p w14:paraId="1913CC3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278F0D1D" w14:textId="5F24FC75" w:rsidR="00DA33D5" w:rsidRDefault="00DA33D5">
      <w:pPr>
        <w:tabs>
          <w:tab w:val="right" w:pos="9360"/>
        </w:tabs>
        <w:ind w:firstLine="432"/>
        <w:rPr>
          <w:rFonts w:ascii="Arial" w:hAnsi="Arial"/>
          <w:sz w:val="20"/>
        </w:rPr>
      </w:pPr>
      <w:r>
        <w:rPr>
          <w:rFonts w:ascii="Arial" w:hAnsi="Arial"/>
          <w:sz w:val="20"/>
        </w:rPr>
        <w:t>Rural Development Loan and Grant Program</w:t>
      </w:r>
      <w:r>
        <w:rPr>
          <w:rFonts w:ascii="Arial" w:hAnsi="Arial"/>
          <w:sz w:val="20"/>
        </w:rPr>
        <w:tab/>
      </w:r>
      <w:r w:rsidR="00D9277F">
        <w:rPr>
          <w:rFonts w:ascii="Arial" w:hAnsi="Arial"/>
          <w:sz w:val="20"/>
        </w:rPr>
        <w:t>11</w:t>
      </w:r>
    </w:p>
    <w:p w14:paraId="35F6D9E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5A12D1AE" w14:textId="7DB4386A" w:rsidR="00DA33D5" w:rsidRDefault="00DA33D5">
      <w:pPr>
        <w:tabs>
          <w:tab w:val="right" w:pos="9360"/>
        </w:tabs>
        <w:ind w:firstLine="432"/>
        <w:rPr>
          <w:rFonts w:ascii="Arial" w:hAnsi="Arial"/>
          <w:sz w:val="20"/>
        </w:rPr>
      </w:pPr>
      <w:r>
        <w:rPr>
          <w:rFonts w:ascii="Arial" w:hAnsi="Arial"/>
          <w:sz w:val="20"/>
        </w:rPr>
        <w:t>State Revolving Fund Loan Programs</w:t>
      </w:r>
      <w:r>
        <w:rPr>
          <w:rFonts w:ascii="Arial" w:hAnsi="Arial"/>
          <w:sz w:val="20"/>
        </w:rPr>
        <w:tab/>
      </w:r>
      <w:r w:rsidR="0063516B">
        <w:rPr>
          <w:rFonts w:ascii="Arial" w:hAnsi="Arial"/>
          <w:sz w:val="20"/>
        </w:rPr>
        <w:t>1</w:t>
      </w:r>
      <w:r w:rsidR="00D9277F">
        <w:rPr>
          <w:rFonts w:ascii="Arial" w:hAnsi="Arial"/>
          <w:sz w:val="20"/>
        </w:rPr>
        <w:t>2</w:t>
      </w:r>
    </w:p>
    <w:p w14:paraId="1F02DAB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4B8DD5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1B3A1319" w14:textId="77777777" w:rsidR="00DA33D5" w:rsidRDefault="00DA33D5">
      <w:pPr>
        <w:tabs>
          <w:tab w:val="right" w:pos="9360"/>
        </w:tabs>
        <w:rPr>
          <w:rFonts w:ascii="Arial" w:hAnsi="Arial"/>
          <w:sz w:val="20"/>
        </w:rPr>
      </w:pPr>
      <w:r>
        <w:rPr>
          <w:rFonts w:ascii="Arial" w:hAnsi="Arial"/>
          <w:sz w:val="20"/>
        </w:rPr>
        <w:t xml:space="preserve">Uniform Application Form for </w:t>
      </w:r>
      <w:smartTag w:uri="urn:schemas-microsoft-com:office:smarttags" w:element="State">
        <w:smartTag w:uri="urn:schemas-microsoft-com:office:smarttags" w:element="place">
          <w:r>
            <w:rPr>
              <w:rFonts w:ascii="Arial" w:hAnsi="Arial"/>
              <w:sz w:val="20"/>
            </w:rPr>
            <w:t>Montana</w:t>
          </w:r>
        </w:smartTag>
      </w:smartTag>
      <w:r>
        <w:rPr>
          <w:rFonts w:ascii="Arial" w:hAnsi="Arial"/>
          <w:sz w:val="20"/>
        </w:rPr>
        <w:t xml:space="preserve"> Public Facility Projects</w:t>
      </w:r>
      <w:r>
        <w:rPr>
          <w:rFonts w:ascii="Arial" w:hAnsi="Arial"/>
          <w:sz w:val="20"/>
        </w:rPr>
        <w:tab/>
      </w:r>
    </w:p>
    <w:p w14:paraId="1DFB77A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532B20A2" w14:textId="43EDC22D" w:rsidR="00DA33D5" w:rsidRDefault="00DA33D5">
      <w:pPr>
        <w:tabs>
          <w:tab w:val="right" w:pos="9360"/>
        </w:tabs>
        <w:ind w:firstLine="432"/>
        <w:rPr>
          <w:rFonts w:ascii="Arial" w:hAnsi="Arial"/>
          <w:sz w:val="20"/>
        </w:rPr>
      </w:pPr>
      <w:r>
        <w:rPr>
          <w:rFonts w:ascii="Arial" w:hAnsi="Arial"/>
          <w:sz w:val="20"/>
        </w:rPr>
        <w:t>Instructions for Completing the Uniform Application Form</w:t>
      </w:r>
      <w:r>
        <w:rPr>
          <w:rFonts w:ascii="Arial" w:hAnsi="Arial"/>
          <w:sz w:val="20"/>
        </w:rPr>
        <w:tab/>
        <w:t>1</w:t>
      </w:r>
      <w:r w:rsidR="00D9277F">
        <w:rPr>
          <w:rFonts w:ascii="Arial" w:hAnsi="Arial"/>
          <w:sz w:val="20"/>
        </w:rPr>
        <w:t>4</w:t>
      </w:r>
    </w:p>
    <w:p w14:paraId="388FB933" w14:textId="77777777" w:rsidR="00DA33D5" w:rsidRDefault="00DA33D5">
      <w:pPr>
        <w:tabs>
          <w:tab w:val="right" w:pos="9360"/>
        </w:tabs>
        <w:ind w:firstLine="432"/>
        <w:rPr>
          <w:rFonts w:ascii="Arial" w:hAnsi="Arial"/>
          <w:sz w:val="20"/>
        </w:rPr>
      </w:pPr>
    </w:p>
    <w:p w14:paraId="7CC0A4E7" w14:textId="6F6DEAF2" w:rsidR="00DA33D5" w:rsidRDefault="00DA33D5">
      <w:pPr>
        <w:tabs>
          <w:tab w:val="right" w:pos="9360"/>
        </w:tabs>
        <w:ind w:firstLine="432"/>
        <w:rPr>
          <w:rFonts w:ascii="Arial" w:hAnsi="Arial"/>
          <w:sz w:val="20"/>
        </w:rPr>
      </w:pPr>
      <w:r>
        <w:rPr>
          <w:rFonts w:ascii="Arial" w:hAnsi="Arial"/>
          <w:sz w:val="20"/>
        </w:rPr>
        <w:t>Instructions for Completing the</w:t>
      </w:r>
      <w:r w:rsidR="008A4055">
        <w:rPr>
          <w:rFonts w:ascii="Arial" w:hAnsi="Arial"/>
          <w:sz w:val="20"/>
        </w:rPr>
        <w:t xml:space="preserve"> System Information Worksheet</w:t>
      </w:r>
      <w:r w:rsidR="008A4055">
        <w:rPr>
          <w:rFonts w:ascii="Arial" w:hAnsi="Arial"/>
          <w:sz w:val="20"/>
        </w:rPr>
        <w:tab/>
        <w:t>2</w:t>
      </w:r>
      <w:r w:rsidR="000622EC">
        <w:rPr>
          <w:rFonts w:ascii="Arial" w:hAnsi="Arial"/>
          <w:sz w:val="20"/>
        </w:rPr>
        <w:t>6</w:t>
      </w:r>
    </w:p>
    <w:p w14:paraId="058327C9" w14:textId="77777777" w:rsidR="00DA33D5" w:rsidRDefault="00DA33D5">
      <w:pPr>
        <w:pStyle w:val="Heade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1399F2DC" w14:textId="012FABEA" w:rsidR="00DA33D5" w:rsidRDefault="00DA33D5">
      <w:pPr>
        <w:tabs>
          <w:tab w:val="right" w:pos="9360"/>
        </w:tabs>
        <w:ind w:firstLine="432"/>
        <w:rPr>
          <w:rFonts w:ascii="Arial" w:hAnsi="Arial"/>
          <w:sz w:val="20"/>
        </w:rPr>
      </w:pPr>
      <w:r>
        <w:rPr>
          <w:rFonts w:ascii="Arial" w:hAnsi="Arial"/>
          <w:sz w:val="20"/>
        </w:rPr>
        <w:t>Uniform Appl</w:t>
      </w:r>
      <w:r w:rsidR="008A4055">
        <w:rPr>
          <w:rFonts w:ascii="Arial" w:hAnsi="Arial"/>
          <w:sz w:val="20"/>
        </w:rPr>
        <w:t>ication Form</w:t>
      </w:r>
      <w:r w:rsidR="008A4055">
        <w:rPr>
          <w:rFonts w:ascii="Arial" w:hAnsi="Arial"/>
          <w:sz w:val="20"/>
        </w:rPr>
        <w:tab/>
        <w:t>3</w:t>
      </w:r>
      <w:r w:rsidR="000622EC">
        <w:rPr>
          <w:rFonts w:ascii="Arial" w:hAnsi="Arial"/>
          <w:sz w:val="20"/>
        </w:rPr>
        <w:t>3</w:t>
      </w:r>
    </w:p>
    <w:p w14:paraId="1406952D" w14:textId="77777777" w:rsidR="00DA33D5" w:rsidRDefault="00DA33D5">
      <w:pPr>
        <w:tabs>
          <w:tab w:val="right" w:pos="9360"/>
        </w:tabs>
        <w:ind w:firstLine="432"/>
        <w:rPr>
          <w:rFonts w:ascii="Arial" w:hAnsi="Arial"/>
          <w:sz w:val="20"/>
        </w:rPr>
      </w:pPr>
    </w:p>
    <w:p w14:paraId="5B959C1D" w14:textId="45E7CD1C" w:rsidR="00DA33D5" w:rsidRDefault="008A4055">
      <w:pPr>
        <w:tabs>
          <w:tab w:val="right" w:pos="9360"/>
        </w:tabs>
        <w:ind w:firstLine="432"/>
        <w:rPr>
          <w:rFonts w:ascii="Arial" w:hAnsi="Arial"/>
          <w:sz w:val="20"/>
        </w:rPr>
      </w:pPr>
      <w:r>
        <w:rPr>
          <w:rFonts w:ascii="Arial" w:hAnsi="Arial"/>
          <w:sz w:val="20"/>
        </w:rPr>
        <w:t>System Information Worksheet</w:t>
      </w:r>
      <w:r>
        <w:rPr>
          <w:rFonts w:ascii="Arial" w:hAnsi="Arial"/>
          <w:sz w:val="20"/>
        </w:rPr>
        <w:tab/>
        <w:t>4</w:t>
      </w:r>
      <w:r w:rsidR="000622EC">
        <w:rPr>
          <w:rFonts w:ascii="Arial" w:hAnsi="Arial"/>
          <w:sz w:val="20"/>
        </w:rPr>
        <w:t>0</w:t>
      </w:r>
    </w:p>
    <w:p w14:paraId="1592EA4A" w14:textId="77777777" w:rsidR="00DA33D5" w:rsidRDefault="00DA33D5">
      <w:pPr>
        <w:tabs>
          <w:tab w:val="right" w:pos="9360"/>
        </w:tabs>
        <w:rPr>
          <w:rFonts w:ascii="Arial" w:hAnsi="Arial"/>
          <w:sz w:val="20"/>
        </w:rPr>
      </w:pPr>
    </w:p>
    <w:p w14:paraId="4032E5FC" w14:textId="77777777" w:rsidR="00427D51" w:rsidRDefault="00427D51">
      <w:pPr>
        <w:tabs>
          <w:tab w:val="right" w:pos="9360"/>
        </w:tabs>
        <w:rPr>
          <w:rFonts w:ascii="Arial" w:hAnsi="Arial"/>
          <w:sz w:val="20"/>
        </w:rPr>
      </w:pPr>
    </w:p>
    <w:p w14:paraId="7BADCADC" w14:textId="70C88100" w:rsidR="00DA33D5" w:rsidRDefault="00DA33D5">
      <w:pPr>
        <w:tabs>
          <w:tab w:val="right" w:pos="9360"/>
        </w:tabs>
        <w:rPr>
          <w:rFonts w:ascii="Arial" w:hAnsi="Arial"/>
          <w:sz w:val="18"/>
        </w:rPr>
      </w:pPr>
      <w:r>
        <w:rPr>
          <w:rFonts w:ascii="Arial" w:hAnsi="Arial"/>
          <w:sz w:val="20"/>
        </w:rPr>
        <w:t xml:space="preserve">Uniform Preliminary Engineering </w:t>
      </w:r>
      <w:r>
        <w:rPr>
          <w:rFonts w:ascii="Arial" w:hAnsi="Arial"/>
          <w:sz w:val="18"/>
        </w:rPr>
        <w:t>Report</w:t>
      </w:r>
      <w:r>
        <w:rPr>
          <w:rFonts w:ascii="Arial" w:hAnsi="Arial"/>
          <w:sz w:val="20"/>
        </w:rPr>
        <w:t xml:space="preserve"> for Montana Public Facility Projects</w:t>
      </w:r>
      <w:r>
        <w:rPr>
          <w:rFonts w:ascii="Arial" w:hAnsi="Arial"/>
          <w:sz w:val="20"/>
        </w:rPr>
        <w:tab/>
      </w:r>
      <w:r w:rsidR="004F6B66">
        <w:rPr>
          <w:rFonts w:ascii="Arial" w:hAnsi="Arial"/>
          <w:sz w:val="20"/>
        </w:rPr>
        <w:t>4</w:t>
      </w:r>
      <w:r w:rsidR="000622EC">
        <w:rPr>
          <w:rFonts w:ascii="Arial" w:hAnsi="Arial"/>
          <w:sz w:val="20"/>
        </w:rPr>
        <w:t>5</w:t>
      </w:r>
    </w:p>
    <w:p w14:paraId="554C63B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rPr>
          <w:rFonts w:ascii="Arial" w:hAnsi="Arial"/>
          <w:sz w:val="20"/>
        </w:rPr>
      </w:pPr>
    </w:p>
    <w:p w14:paraId="6E9A3ED1" w14:textId="77777777" w:rsidR="00427D51" w:rsidRDefault="00427D51">
      <w:pPr>
        <w:pStyle w:val="Header"/>
        <w:tabs>
          <w:tab w:val="clear" w:pos="4320"/>
          <w:tab w:val="clear" w:pos="8640"/>
          <w:tab w:val="right" w:pos="9360"/>
        </w:tabs>
        <w:rPr>
          <w:rFonts w:ascii="Arial" w:hAnsi="Arial"/>
          <w:sz w:val="20"/>
        </w:rPr>
      </w:pPr>
    </w:p>
    <w:p w14:paraId="2E68C1E0" w14:textId="30556731" w:rsidR="00DA33D5" w:rsidRDefault="00DA33D5">
      <w:pPr>
        <w:pStyle w:val="Header"/>
        <w:tabs>
          <w:tab w:val="clear" w:pos="4320"/>
          <w:tab w:val="clear" w:pos="8640"/>
          <w:tab w:val="right" w:pos="9360"/>
        </w:tabs>
        <w:rPr>
          <w:rFonts w:ascii="Arial" w:hAnsi="Arial"/>
          <w:sz w:val="20"/>
        </w:rPr>
      </w:pPr>
      <w:r>
        <w:rPr>
          <w:rFonts w:ascii="Arial" w:hAnsi="Arial"/>
          <w:sz w:val="20"/>
        </w:rPr>
        <w:t xml:space="preserve">Environmental </w:t>
      </w:r>
      <w:r w:rsidR="00271888">
        <w:rPr>
          <w:rFonts w:ascii="Arial" w:hAnsi="Arial"/>
          <w:sz w:val="20"/>
        </w:rPr>
        <w:t xml:space="preserve">Related </w:t>
      </w:r>
      <w:r>
        <w:rPr>
          <w:rFonts w:ascii="Arial" w:hAnsi="Arial"/>
          <w:sz w:val="20"/>
        </w:rPr>
        <w:t>Requirements</w:t>
      </w:r>
      <w:r>
        <w:rPr>
          <w:rFonts w:ascii="Arial" w:hAnsi="Arial"/>
          <w:sz w:val="20"/>
        </w:rPr>
        <w:tab/>
      </w:r>
      <w:r w:rsidR="004F6B66">
        <w:rPr>
          <w:rFonts w:ascii="Arial" w:hAnsi="Arial"/>
          <w:sz w:val="20"/>
        </w:rPr>
        <w:t>5</w:t>
      </w:r>
      <w:r w:rsidR="000622EC">
        <w:rPr>
          <w:rFonts w:ascii="Arial" w:hAnsi="Arial"/>
          <w:sz w:val="20"/>
        </w:rPr>
        <w:t>6</w:t>
      </w:r>
    </w:p>
    <w:p w14:paraId="73471606" w14:textId="77777777" w:rsidR="00833C8B" w:rsidRDefault="00833C8B">
      <w:pPr>
        <w:pStyle w:val="Header"/>
        <w:tabs>
          <w:tab w:val="clear" w:pos="4320"/>
          <w:tab w:val="clear" w:pos="8640"/>
          <w:tab w:val="right" w:pos="9360"/>
        </w:tabs>
        <w:rPr>
          <w:rFonts w:ascii="Arial" w:hAnsi="Arial"/>
          <w:sz w:val="20"/>
        </w:rPr>
      </w:pPr>
    </w:p>
    <w:p w14:paraId="6D033AA4" w14:textId="77777777" w:rsidR="00833C8B" w:rsidRDefault="00833C8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sectPr w:rsidR="00833C8B" w:rsidSect="00D9277F">
          <w:footerReference w:type="default" r:id="rId8"/>
          <w:endnotePr>
            <w:numFmt w:val="decimal"/>
          </w:endnotePr>
          <w:type w:val="continuous"/>
          <w:pgSz w:w="12240" w:h="15840"/>
          <w:pgMar w:top="720" w:right="1008" w:bottom="720" w:left="1008" w:header="720" w:footer="720" w:gutter="0"/>
          <w:pgNumType w:start="0"/>
          <w:cols w:space="720"/>
          <w:noEndnote/>
          <w:titlePg/>
          <w:docGrid w:linePitch="326"/>
        </w:sectPr>
      </w:pPr>
    </w:p>
    <w:p w14:paraId="3580CC74" w14:textId="57337B04"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14"/>
        </w:rPr>
      </w:pPr>
      <w:r>
        <w:rPr>
          <w:rFonts w:ascii="Arial" w:hAnsi="Arial"/>
          <w:b/>
        </w:rPr>
        <w:lastRenderedPageBreak/>
        <w:t>INTRODUCTION</w:t>
      </w:r>
    </w:p>
    <w:p w14:paraId="3E898B68" w14:textId="77777777"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3DB5F943" w14:textId="743299FB"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In 1995, the state and federal funding agencies that are members of the Water, Wastewater, and Solid Waste Action Coordinating Team (W2ASACT) adopted a common preliminary engineering report format that would be acceptable to each of the agencies that fund water, wastewater and solid waste projects in Montana. Due to the success of developing the common engineering format, and in response to recommendations made by local communities and technical assistance providers, some of the state agencies also adopted a common application summary form and environmental checklist that same year. In 1997, </w:t>
      </w:r>
      <w:r w:rsidR="008006F9">
        <w:rPr>
          <w:rFonts w:ascii="Arial" w:hAnsi="Arial" w:cs="Arial"/>
          <w:sz w:val="20"/>
        </w:rPr>
        <w:t>many</w:t>
      </w:r>
      <w:r>
        <w:rPr>
          <w:rFonts w:ascii="Arial" w:hAnsi="Arial" w:cs="Arial"/>
          <w:sz w:val="20"/>
        </w:rPr>
        <w:t xml:space="preserve"> of the state and federal funding agencies involved in W2ASACT worked together to complete the task by </w:t>
      </w:r>
      <w:r w:rsidR="008006F9">
        <w:rPr>
          <w:rFonts w:ascii="Arial" w:hAnsi="Arial" w:cs="Arial"/>
          <w:sz w:val="20"/>
        </w:rPr>
        <w:t>agreeing to use</w:t>
      </w:r>
      <w:r>
        <w:rPr>
          <w:rFonts w:ascii="Arial" w:hAnsi="Arial" w:cs="Arial"/>
          <w:sz w:val="20"/>
        </w:rPr>
        <w:t xml:space="preserve"> a uniform publication that contains a common </w:t>
      </w:r>
      <w:r w:rsidR="008006F9">
        <w:rPr>
          <w:rFonts w:ascii="Arial" w:hAnsi="Arial" w:cs="Arial"/>
          <w:sz w:val="20"/>
        </w:rPr>
        <w:t xml:space="preserve">infrastructure </w:t>
      </w:r>
      <w:r>
        <w:rPr>
          <w:rFonts w:ascii="Arial" w:hAnsi="Arial" w:cs="Arial"/>
          <w:sz w:val="20"/>
        </w:rPr>
        <w:t>application form, environmental checklist and preliminary engineering report.</w:t>
      </w:r>
    </w:p>
    <w:p w14:paraId="09284913" w14:textId="77777777"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9880730" w14:textId="69812BED"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w:t>
      </w:r>
      <w:r>
        <w:rPr>
          <w:rFonts w:ascii="Arial" w:hAnsi="Arial" w:cs="Arial"/>
          <w:i/>
          <w:iCs/>
          <w:sz w:val="20"/>
          <w:u w:val="single"/>
        </w:rPr>
        <w:t>Uniform Application for Montana Public Facility Projects</w:t>
      </w:r>
      <w:r>
        <w:rPr>
          <w:rFonts w:ascii="Arial" w:hAnsi="Arial" w:cs="Arial"/>
          <w:sz w:val="20"/>
        </w:rPr>
        <w:t xml:space="preserve"> contains the common forms, requirements, and checklists that must be submitted when applying for financial assistance to any of the six funding programs listed below. This application was developed to reduce the time, effort and expense that local governments incur when applying to multiple agencies for financial assistance. Once completed, the forms and checklists in this application can be copied and submitted to any of the six programs.  </w:t>
      </w:r>
    </w:p>
    <w:p w14:paraId="22889980" w14:textId="77777777"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D758DE7" w14:textId="77777777" w:rsidR="00DA33D5" w:rsidRDefault="00DA33D5" w:rsidP="002974B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The following programs have adopted the application materials contained in this publication:</w:t>
      </w:r>
    </w:p>
    <w:p w14:paraId="51D1BEEB" w14:textId="77777777" w:rsidR="00DA33D5" w:rsidRDefault="00DA33D5" w:rsidP="0030504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6961BB4"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t>
      </w:r>
      <w:r>
        <w:rPr>
          <w:rFonts w:ascii="Arial" w:hAnsi="Arial" w:cs="Arial"/>
          <w:sz w:val="20"/>
        </w:rPr>
        <w:tab/>
      </w:r>
      <w:smartTag w:uri="urn:schemas-microsoft-com:office:smarttags" w:element="State">
        <w:smartTag w:uri="urn:schemas-microsoft-com:office:smarttags" w:element="place">
          <w:r>
            <w:rPr>
              <w:rFonts w:ascii="Arial" w:hAnsi="Arial" w:cs="Arial"/>
              <w:sz w:val="20"/>
            </w:rPr>
            <w:t>Montana</w:t>
          </w:r>
        </w:smartTag>
      </w:smartTag>
      <w:r>
        <w:rPr>
          <w:rFonts w:ascii="Arial" w:hAnsi="Arial" w:cs="Arial"/>
          <w:sz w:val="20"/>
        </w:rPr>
        <w:t xml:space="preserve"> Board of Investments/INTERCAP Program</w:t>
      </w:r>
    </w:p>
    <w:p w14:paraId="77B1BC87"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89A75DC"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t>
      </w:r>
      <w:r>
        <w:rPr>
          <w:rFonts w:ascii="Arial" w:hAnsi="Arial" w:cs="Arial"/>
          <w:sz w:val="20"/>
        </w:rPr>
        <w:tab/>
        <w:t>Montana Department of Commerce/Community Development Block Grant (CDBG) Program</w:t>
      </w:r>
      <w:r w:rsidR="008006F9">
        <w:rPr>
          <w:rFonts w:ascii="Arial" w:hAnsi="Arial" w:cs="Arial"/>
          <w:sz w:val="20"/>
        </w:rPr>
        <w:t xml:space="preserve"> </w:t>
      </w:r>
      <w:r w:rsidR="008006F9">
        <w:rPr>
          <w:rFonts w:ascii="Arial" w:hAnsi="Arial" w:cs="Arial"/>
          <w:sz w:val="20"/>
        </w:rPr>
        <w:tab/>
      </w:r>
      <w:hyperlink r:id="rId9" w:history="1">
        <w:r w:rsidR="009911C0" w:rsidRPr="000417B6">
          <w:rPr>
            <w:rStyle w:val="Hyperlink"/>
            <w:rFonts w:ascii="Arial" w:hAnsi="Arial" w:cs="Arial"/>
            <w:sz w:val="20"/>
          </w:rPr>
          <w:t>http://comdev.mt.gov/Programs/CDBG</w:t>
        </w:r>
      </w:hyperlink>
    </w:p>
    <w:p w14:paraId="58A86BA3"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03629A6"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t>
      </w:r>
      <w:r>
        <w:rPr>
          <w:rFonts w:ascii="Arial" w:hAnsi="Arial" w:cs="Arial"/>
          <w:sz w:val="20"/>
        </w:rPr>
        <w:tab/>
        <w:t>Montana Department of Commerce/</w:t>
      </w:r>
      <w:smartTag w:uri="urn:schemas-microsoft-com:office:smarttags" w:element="place">
        <w:smartTag w:uri="urn:schemas-microsoft-com:office:smarttags" w:element="PlaceName">
          <w:r>
            <w:rPr>
              <w:rFonts w:ascii="Arial" w:hAnsi="Arial" w:cs="Arial"/>
              <w:sz w:val="20"/>
            </w:rPr>
            <w:t>Treasure</w:t>
          </w:r>
        </w:smartTag>
        <w:r>
          <w:rPr>
            <w:rFonts w:ascii="Arial" w:hAnsi="Arial" w:cs="Arial"/>
            <w:sz w:val="20"/>
          </w:rPr>
          <w:t xml:space="preserve"> </w:t>
        </w:r>
        <w:smartTag w:uri="urn:schemas-microsoft-com:office:smarttags" w:element="PlaceType">
          <w:r>
            <w:rPr>
              <w:rFonts w:ascii="Arial" w:hAnsi="Arial" w:cs="Arial"/>
              <w:sz w:val="20"/>
            </w:rPr>
            <w:t>State</w:t>
          </w:r>
        </w:smartTag>
      </w:smartTag>
      <w:r>
        <w:rPr>
          <w:rFonts w:ascii="Arial" w:hAnsi="Arial" w:cs="Arial"/>
          <w:sz w:val="20"/>
        </w:rPr>
        <w:t xml:space="preserve"> Endowment Program (TSEP)</w:t>
      </w:r>
    </w:p>
    <w:p w14:paraId="48E8B28D" w14:textId="77777777" w:rsidR="009911C0" w:rsidRDefault="008006F9"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ab/>
      </w:r>
      <w:hyperlink r:id="rId10" w:history="1">
        <w:r w:rsidR="009911C0" w:rsidRPr="000417B6">
          <w:rPr>
            <w:rStyle w:val="Hyperlink"/>
            <w:rFonts w:ascii="Arial" w:hAnsi="Arial" w:cs="Arial"/>
            <w:sz w:val="20"/>
          </w:rPr>
          <w:t>http://comdev.mt.gov/Programs/TSEP</w:t>
        </w:r>
      </w:hyperlink>
    </w:p>
    <w:p w14:paraId="22169E9F" w14:textId="77777777" w:rsidR="008006F9" w:rsidRDefault="008006F9"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8CFF39B"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t>
      </w:r>
      <w:r>
        <w:rPr>
          <w:rFonts w:ascii="Arial" w:hAnsi="Arial" w:cs="Arial"/>
          <w:sz w:val="20"/>
        </w:rPr>
        <w:tab/>
        <w:t>Montana Department of Environmental Quality/State Revolving Fund (SRF) Loan Programs</w:t>
      </w:r>
    </w:p>
    <w:p w14:paraId="3CC163D7"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2200379"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w:t>
      </w:r>
      <w:r>
        <w:rPr>
          <w:rFonts w:ascii="Arial" w:hAnsi="Arial" w:cs="Arial"/>
          <w:sz w:val="20"/>
        </w:rPr>
        <w:tab/>
        <w:t>Montana Department of Natural Resources and Conservation/Renewable Resource Grant and Loan (RRGL) Program and State Revolving Fund (SRF) Loan Programs</w:t>
      </w:r>
    </w:p>
    <w:p w14:paraId="01322708" w14:textId="77777777" w:rsidR="00DA33D5" w:rsidRDefault="00DA33D5" w:rsidP="00125993">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C100ADC" w14:textId="77777777" w:rsidR="00DA33D5" w:rsidRDefault="00DA33D5" w:rsidP="007B3CF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t>
      </w:r>
      <w:r>
        <w:rPr>
          <w:rFonts w:ascii="Arial" w:hAnsi="Arial" w:cs="Arial"/>
          <w:sz w:val="20"/>
        </w:rPr>
        <w:tab/>
      </w:r>
      <w:smartTag w:uri="urn:schemas-microsoft-com:office:smarttags" w:element="country-region">
        <w:smartTag w:uri="urn:schemas-microsoft-com:office:smarttags" w:element="place">
          <w:r>
            <w:rPr>
              <w:rFonts w:ascii="Arial" w:hAnsi="Arial" w:cs="Arial"/>
              <w:sz w:val="20"/>
            </w:rPr>
            <w:t>U.S.</w:t>
          </w:r>
        </w:smartTag>
      </w:smartTag>
      <w:r>
        <w:rPr>
          <w:rFonts w:ascii="Arial" w:hAnsi="Arial" w:cs="Arial"/>
          <w:sz w:val="20"/>
        </w:rPr>
        <w:t xml:space="preserve"> Department of Agriculture/Rural Development Programs</w:t>
      </w:r>
    </w:p>
    <w:p w14:paraId="0E7D998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3779BF3" w14:textId="75DC2544" w:rsidR="00DA33D5" w:rsidRDefault="00DA33D5" w:rsidP="002A7176">
      <w:pPr>
        <w:pStyle w:val="BodyText2"/>
        <w:jc w:val="both"/>
        <w:rPr>
          <w:rFonts w:cs="Arial"/>
          <w:b w:val="0"/>
          <w:bCs/>
          <w:sz w:val="20"/>
        </w:rPr>
      </w:pPr>
      <w:r>
        <w:rPr>
          <w:rFonts w:cs="Arial"/>
          <w:b w:val="0"/>
          <w:bCs/>
          <w:sz w:val="20"/>
        </w:rPr>
        <w:t xml:space="preserve">Each of these programs has a unique mission and individual program requirements. It is crucial for the applicant to </w:t>
      </w:r>
      <w:r>
        <w:rPr>
          <w:rFonts w:cs="Arial"/>
          <w:b w:val="0"/>
          <w:bCs/>
          <w:sz w:val="20"/>
          <w:u w:val="single"/>
        </w:rPr>
        <w:t>contact each program to which a community may potentially apply to obtain the application guidelines specific to that program</w:t>
      </w:r>
      <w:r>
        <w:rPr>
          <w:rFonts w:cs="Arial"/>
          <w:b w:val="0"/>
          <w:bCs/>
          <w:sz w:val="20"/>
        </w:rPr>
        <w:t xml:space="preserve">. While this publication contains the common forms, requirements, and checklists that are required when applying for financial assistance to any of the funding programs, </w:t>
      </w:r>
      <w:r>
        <w:rPr>
          <w:rFonts w:cs="Arial"/>
          <w:b w:val="0"/>
          <w:bCs/>
          <w:sz w:val="20"/>
          <w:u w:val="single"/>
        </w:rPr>
        <w:t>there is additional application information that will be required by each of the programs</w:t>
      </w:r>
      <w:r>
        <w:rPr>
          <w:rFonts w:cs="Arial"/>
          <w:b w:val="0"/>
          <w:bCs/>
          <w:sz w:val="20"/>
        </w:rPr>
        <w:t xml:space="preserve">.  </w:t>
      </w:r>
    </w:p>
    <w:p w14:paraId="1EA66CD5" w14:textId="77777777"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b/>
          <w:sz w:val="20"/>
        </w:rPr>
      </w:pPr>
    </w:p>
    <w:p w14:paraId="71A9D9A7" w14:textId="47FDD64C" w:rsidR="00DA33D5" w:rsidRDefault="00DA33D5" w:rsidP="002A7176">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cs="Arial"/>
          <w:sz w:val="20"/>
        </w:rPr>
      </w:pPr>
      <w:r>
        <w:rPr>
          <w:rFonts w:ascii="Arial" w:hAnsi="Arial" w:cs="Arial"/>
          <w:sz w:val="20"/>
        </w:rPr>
        <w:t xml:space="preserve">While each program has specific public participation requirements, the funding programs have agreed that </w:t>
      </w:r>
      <w:r>
        <w:rPr>
          <w:rFonts w:ascii="Arial" w:hAnsi="Arial" w:cs="Arial"/>
          <w:sz w:val="20"/>
          <w:u w:val="single"/>
        </w:rPr>
        <w:t>prior to the final adoption of the preliminary engineering report, at least one public meeting is required for all projects</w:t>
      </w:r>
      <w:r>
        <w:rPr>
          <w:rFonts w:ascii="Arial" w:hAnsi="Arial" w:cs="Arial"/>
          <w:sz w:val="20"/>
        </w:rPr>
        <w:t xml:space="preserve">. The public meeting must be properly noticed (advertised) and the public must be provided with an opportunity at the meeting to comment on the project. Minutes of the meeting should reflect what was discussed about the project, including all comments received from the public. Refer to individual program descriptions or application guidelines for any additional hearing requirements. It is important for applicants to be aware of each funding program’s requirements and include the public in the various stages of project development where necessary.  </w:t>
      </w:r>
    </w:p>
    <w:p w14:paraId="1C0FD74D" w14:textId="77777777" w:rsidR="00DA33D5" w:rsidRDefault="00DA33D5" w:rsidP="002A7176">
      <w:pPr>
        <w:pStyle w:val="BodyText"/>
        <w:tabs>
          <w:tab w:val="clear" w:pos="-1440"/>
          <w:tab w:val="clear" w:pos="-720"/>
          <w:tab w:val="clear" w:pos="0"/>
          <w:tab w:val="clear" w:pos="751"/>
          <w:tab w:val="clear" w:pos="1384"/>
          <w:tab w:val="clear" w:pos="2906"/>
          <w:tab w:val="clear" w:pos="3541"/>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b/>
          <w:sz w:val="20"/>
        </w:rPr>
      </w:pPr>
    </w:p>
    <w:p w14:paraId="26C373B9" w14:textId="7012F6A6"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The forms, requirements, and checklists found in this publication are intended for applicants that are applying for funding of water, wastewater, and solid waste projects. However, some of the programs noted above may also require applicants to use these forms when applying for funding for other types of public facilities that are also funded by those programs.</w:t>
      </w:r>
    </w:p>
    <w:p w14:paraId="3062D7A8" w14:textId="20926851"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It is important that applicants carefully complete the application materials since, if the required information is not provided, the application may be rejected or the agency to which the application is being submitted may be required to contact the applicant for additional information before the application can be processed. If information is missing and a “competitive” type of funding program (CDBG, RRGL, and TSEP) is reviewing the application, it could result in the application receiving fewer points and potentially not being funded.</w:t>
      </w:r>
    </w:p>
    <w:p w14:paraId="5AF803E6" w14:textId="77777777" w:rsidR="000B6EB9" w:rsidRDefault="000B6EB9"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7BA6D69" w14:textId="77777777"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460453B3" w14:textId="2BB8AF9D"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sym w:font="Wingdings 2" w:char="F045"/>
      </w:r>
      <w:r>
        <w:rPr>
          <w:rFonts w:ascii="Arial" w:hAnsi="Arial" w:cs="Arial"/>
          <w:b/>
          <w:sz w:val="20"/>
        </w:rPr>
        <w:t>Each program has deadlines when applications are due. Contact each program for specifics.</w:t>
      </w:r>
    </w:p>
    <w:p w14:paraId="4102F3C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94E998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Included in this publication is:</w:t>
      </w:r>
    </w:p>
    <w:p w14:paraId="47644BB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DB8D75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w:t>
      </w:r>
      <w:r>
        <w:rPr>
          <w:rFonts w:ascii="Arial" w:hAnsi="Arial" w:cs="Arial"/>
          <w:sz w:val="20"/>
        </w:rPr>
        <w:tab/>
      </w:r>
      <w:r w:rsidR="008006F9">
        <w:rPr>
          <w:rFonts w:ascii="Arial" w:hAnsi="Arial" w:cs="Arial"/>
          <w:sz w:val="20"/>
        </w:rPr>
        <w:t>Summarized i</w:t>
      </w:r>
      <w:r>
        <w:rPr>
          <w:rFonts w:ascii="Arial" w:hAnsi="Arial" w:cs="Arial"/>
          <w:sz w:val="20"/>
        </w:rPr>
        <w:t>nformation about each funding program;</w:t>
      </w:r>
    </w:p>
    <w:p w14:paraId="6729D8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B6D4E2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w:t>
      </w:r>
      <w:r>
        <w:rPr>
          <w:rFonts w:ascii="Arial" w:hAnsi="Arial" w:cs="Arial"/>
          <w:sz w:val="20"/>
        </w:rPr>
        <w:tab/>
        <w:t xml:space="preserve">The </w:t>
      </w:r>
      <w:r>
        <w:rPr>
          <w:rFonts w:ascii="Arial" w:hAnsi="Arial" w:cs="Arial"/>
          <w:sz w:val="20"/>
          <w:u w:val="single"/>
        </w:rPr>
        <w:t>Uniform Application Form for Montana Public Facility Projects</w:t>
      </w:r>
      <w:r>
        <w:rPr>
          <w:rFonts w:ascii="Arial" w:hAnsi="Arial" w:cs="Arial"/>
          <w:sz w:val="20"/>
        </w:rPr>
        <w:t xml:space="preserve"> with instructions;</w:t>
      </w:r>
    </w:p>
    <w:p w14:paraId="3B5B6F6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CCADD6" w14:textId="77777777" w:rsidR="00DA33D5" w:rsidRDefault="00DA33D5" w:rsidP="00572602">
      <w:pPr>
        <w:numPr>
          <w:ilvl w:val="0"/>
          <w:numId w:val="6"/>
        </w:num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The </w:t>
      </w:r>
      <w:r>
        <w:rPr>
          <w:rFonts w:ascii="Arial" w:hAnsi="Arial" w:cs="Arial"/>
          <w:sz w:val="20"/>
          <w:u w:val="single"/>
        </w:rPr>
        <w:t>Uniform Preliminary Engineering Report for Montana Public Facility Projects</w:t>
      </w:r>
      <w:r>
        <w:rPr>
          <w:rFonts w:ascii="Arial" w:hAnsi="Arial" w:cs="Arial"/>
          <w:sz w:val="20"/>
        </w:rPr>
        <w:t xml:space="preserve"> with additional guidance; and</w:t>
      </w:r>
    </w:p>
    <w:p w14:paraId="7035BD29" w14:textId="77777777" w:rsidR="00DA33D5" w:rsidRDefault="00DA33D5">
      <w:p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8A6C69A" w14:textId="77777777" w:rsidR="00DA33D5" w:rsidRDefault="00DA33D5" w:rsidP="00572602">
      <w:pPr>
        <w:numPr>
          <w:ilvl w:val="0"/>
          <w:numId w:val="6"/>
        </w:num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The </w:t>
      </w:r>
      <w:r>
        <w:rPr>
          <w:rFonts w:ascii="Arial" w:hAnsi="Arial" w:cs="Arial"/>
          <w:sz w:val="20"/>
          <w:u w:val="single"/>
        </w:rPr>
        <w:t>Uniform Environmental Checklist</w:t>
      </w:r>
      <w:r>
        <w:rPr>
          <w:rFonts w:ascii="Arial" w:hAnsi="Arial" w:cs="Arial"/>
          <w:sz w:val="20"/>
        </w:rPr>
        <w:t xml:space="preserve"> and related information about the environmental requirements.</w:t>
      </w:r>
    </w:p>
    <w:p w14:paraId="111DF3C4" w14:textId="77777777"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451D564F" w14:textId="250EFD00"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application materials provided in this publication are available </w:t>
      </w:r>
      <w:r w:rsidR="008006F9">
        <w:rPr>
          <w:rFonts w:ascii="Arial" w:hAnsi="Arial" w:cs="Arial"/>
          <w:sz w:val="20"/>
        </w:rPr>
        <w:t>in electronic format</w:t>
      </w:r>
      <w:r>
        <w:rPr>
          <w:rFonts w:ascii="Arial" w:hAnsi="Arial" w:cs="Arial"/>
          <w:sz w:val="20"/>
        </w:rPr>
        <w:t>. This publication was formatted in Microsoft Word 200</w:t>
      </w:r>
      <w:r w:rsidR="00770549">
        <w:rPr>
          <w:rFonts w:ascii="Arial" w:hAnsi="Arial" w:cs="Arial"/>
          <w:sz w:val="20"/>
        </w:rPr>
        <w:t>3</w:t>
      </w:r>
      <w:r>
        <w:rPr>
          <w:rFonts w:ascii="Arial" w:hAnsi="Arial" w:cs="Arial"/>
          <w:sz w:val="20"/>
        </w:rPr>
        <w:t xml:space="preserve">. Some of the information requested in the application materials is presented in tables. These can be easily expanded when prepared on a computer.  </w:t>
      </w:r>
      <w:r w:rsidR="002A7176">
        <w:rPr>
          <w:rFonts w:ascii="Arial" w:hAnsi="Arial" w:cs="Arial"/>
          <w:sz w:val="20"/>
        </w:rPr>
        <w:t>I</w:t>
      </w:r>
      <w:r>
        <w:rPr>
          <w:rFonts w:ascii="Arial" w:hAnsi="Arial" w:cs="Arial"/>
          <w:sz w:val="20"/>
        </w:rPr>
        <w:t xml:space="preserve">n addition, applicants using the computerized application materials can integrate information where appropriate rather than attaching separate sheets.   </w:t>
      </w:r>
    </w:p>
    <w:p w14:paraId="1184DFB5" w14:textId="77777777"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3186CF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2"/>
        </w:rPr>
      </w:pPr>
    </w:p>
    <w:p w14:paraId="1BCFD2E0" w14:textId="4B0C9F3F" w:rsidR="009B58C3" w:rsidRDefault="00DA33D5" w:rsidP="002A7176">
      <w:pPr>
        <w:pStyle w:val="Default"/>
        <w:pBdr>
          <w:top w:val="single" w:sz="4" w:space="1" w:color="auto"/>
          <w:left w:val="single" w:sz="4" w:space="4" w:color="auto"/>
          <w:bottom w:val="single" w:sz="4" w:space="1" w:color="auto"/>
          <w:right w:val="single" w:sz="4" w:space="4" w:color="auto"/>
        </w:pBdr>
        <w:jc w:val="both"/>
        <w:rPr>
          <w:sz w:val="20"/>
        </w:rPr>
      </w:pPr>
      <w:r w:rsidRPr="00CA1294">
        <w:rPr>
          <w:sz w:val="20"/>
        </w:rPr>
        <w:t xml:space="preserve">The agencies and programs listed in this publication do not discriminate on the basis of disability in admission to, access to, or operations of their programs, services, or activities. </w:t>
      </w:r>
      <w:r w:rsidR="009B58C3" w:rsidRPr="006F7F3E">
        <w:rPr>
          <w:sz w:val="20"/>
          <w:szCs w:val="20"/>
        </w:rPr>
        <w:t xml:space="preserve">We make every effort to ensure our documents are fully accessible to persons with disabilities. Alternative accessible formats of this document will be provided upon request. </w:t>
      </w:r>
      <w:r w:rsidR="009B58C3" w:rsidRPr="009B58C3">
        <w:rPr>
          <w:sz w:val="20"/>
          <w:szCs w:val="20"/>
        </w:rPr>
        <w:t>If you need this document in an alternative format,</w:t>
      </w:r>
      <w:r w:rsidR="009B58C3">
        <w:rPr>
          <w:sz w:val="20"/>
        </w:rPr>
        <w:t xml:space="preserve"> please contact any of the funding agencies listed on the next page. </w:t>
      </w:r>
    </w:p>
    <w:p w14:paraId="0ED9AC27" w14:textId="77777777" w:rsidR="000B6EB9" w:rsidRDefault="000B6EB9" w:rsidP="009B58C3">
      <w:pPr>
        <w:pStyle w:val="Default"/>
        <w:pBdr>
          <w:top w:val="single" w:sz="4" w:space="1" w:color="auto"/>
          <w:left w:val="single" w:sz="4" w:space="4" w:color="auto"/>
          <w:bottom w:val="single" w:sz="4" w:space="1" w:color="auto"/>
          <w:right w:val="single" w:sz="4" w:space="4" w:color="auto"/>
        </w:pBdr>
        <w:rPr>
          <w:sz w:val="20"/>
        </w:rPr>
      </w:pPr>
    </w:p>
    <w:p w14:paraId="4FAE004D" w14:textId="77777777" w:rsidR="009B58C3" w:rsidRPr="006F7F3E" w:rsidRDefault="009B58C3" w:rsidP="009B58C3">
      <w:pPr>
        <w:pStyle w:val="Default"/>
        <w:pBdr>
          <w:top w:val="single" w:sz="4" w:space="1" w:color="auto"/>
          <w:left w:val="single" w:sz="4" w:space="4" w:color="auto"/>
          <w:bottom w:val="single" w:sz="4" w:space="1" w:color="auto"/>
          <w:right w:val="single" w:sz="4" w:space="4" w:color="auto"/>
        </w:pBdr>
        <w:rPr>
          <w:sz w:val="20"/>
          <w:szCs w:val="20"/>
        </w:rPr>
      </w:pPr>
      <w:r w:rsidRPr="006F7F3E">
        <w:rPr>
          <w:sz w:val="20"/>
          <w:szCs w:val="20"/>
        </w:rPr>
        <w:t xml:space="preserve">TDD: 1-800-833-8503 </w:t>
      </w:r>
    </w:p>
    <w:p w14:paraId="614E6349" w14:textId="77777777" w:rsidR="009B58C3" w:rsidRPr="006F7F3E" w:rsidRDefault="009B58C3" w:rsidP="009B58C3">
      <w:pPr>
        <w:pStyle w:val="Default"/>
        <w:pBdr>
          <w:top w:val="single" w:sz="4" w:space="1" w:color="auto"/>
          <w:left w:val="single" w:sz="4" w:space="4" w:color="auto"/>
          <w:bottom w:val="single" w:sz="4" w:space="1" w:color="auto"/>
          <w:right w:val="single" w:sz="4" w:space="4" w:color="auto"/>
        </w:pBdr>
        <w:rPr>
          <w:sz w:val="20"/>
          <w:szCs w:val="20"/>
        </w:rPr>
      </w:pPr>
      <w:r w:rsidRPr="006F7F3E">
        <w:rPr>
          <w:sz w:val="20"/>
          <w:szCs w:val="20"/>
        </w:rPr>
        <w:t xml:space="preserve">TTY: 406-444-1421 </w:t>
      </w:r>
    </w:p>
    <w:p w14:paraId="1743D524" w14:textId="77777777" w:rsidR="009B58C3" w:rsidRPr="006F7F3E" w:rsidRDefault="009B58C3" w:rsidP="009B58C3">
      <w:pPr>
        <w:pStyle w:val="Default"/>
        <w:pBdr>
          <w:top w:val="single" w:sz="4" w:space="1" w:color="auto"/>
          <w:left w:val="single" w:sz="4" w:space="4" w:color="auto"/>
          <w:bottom w:val="single" w:sz="4" w:space="1" w:color="auto"/>
          <w:right w:val="single" w:sz="4" w:space="4" w:color="auto"/>
        </w:pBdr>
        <w:rPr>
          <w:sz w:val="20"/>
          <w:szCs w:val="20"/>
        </w:rPr>
      </w:pPr>
      <w:r w:rsidRPr="006F7F3E">
        <w:rPr>
          <w:sz w:val="20"/>
          <w:szCs w:val="20"/>
        </w:rPr>
        <w:t xml:space="preserve">TDD/VOICE: 406-444-1335 </w:t>
      </w:r>
    </w:p>
    <w:p w14:paraId="205495F4" w14:textId="77777777" w:rsidR="009B58C3" w:rsidRDefault="009B58C3" w:rsidP="009B58C3">
      <w:pPr>
        <w:pBdr>
          <w:top w:val="single" w:sz="4" w:space="1" w:color="auto"/>
          <w:left w:val="single" w:sz="4" w:space="4" w:color="auto"/>
          <w:bottom w:val="single" w:sz="4" w:space="1" w:color="auto"/>
          <w:right w:val="single" w:sz="4" w:space="4" w:color="auto"/>
        </w:pBdr>
        <w:rPr>
          <w:rFonts w:ascii="Arial" w:hAnsi="Arial" w:cs="Arial"/>
          <w:sz w:val="20"/>
        </w:rPr>
      </w:pPr>
      <w:r w:rsidRPr="006F7F3E">
        <w:rPr>
          <w:rFonts w:ascii="Arial" w:hAnsi="Arial" w:cs="Arial"/>
          <w:sz w:val="20"/>
        </w:rPr>
        <w:t>Montana Relay Service: 711</w:t>
      </w:r>
    </w:p>
    <w:p w14:paraId="68097D3E" w14:textId="77777777" w:rsidR="000B6EB9" w:rsidRPr="006F7F3E" w:rsidRDefault="000B6EB9" w:rsidP="009B58C3">
      <w:pPr>
        <w:pBdr>
          <w:top w:val="single" w:sz="4" w:space="1" w:color="auto"/>
          <w:left w:val="single" w:sz="4" w:space="4" w:color="auto"/>
          <w:bottom w:val="single" w:sz="4" w:space="1" w:color="auto"/>
          <w:right w:val="single" w:sz="4" w:space="4" w:color="auto"/>
        </w:pBdr>
        <w:rPr>
          <w:rFonts w:ascii="Arial" w:hAnsi="Arial" w:cs="Arial"/>
          <w:color w:val="1F497D"/>
          <w:sz w:val="20"/>
        </w:rPr>
      </w:pPr>
    </w:p>
    <w:p w14:paraId="4F1697ED" w14:textId="77777777" w:rsidR="009B58C3" w:rsidRPr="009B58C3" w:rsidRDefault="009B58C3">
      <w:pPr>
        <w:pBdr>
          <w:top w:val="single" w:sz="4" w:space="1" w:color="auto"/>
          <w:left w:val="single" w:sz="4" w:space="4" w:color="auto"/>
          <w:bottom w:val="single" w:sz="4" w:space="1" w:color="auto"/>
          <w:right w:val="sing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sectPr w:rsidR="009B58C3" w:rsidRPr="009B58C3" w:rsidSect="00F56D5D">
          <w:endnotePr>
            <w:numFmt w:val="decimal"/>
          </w:endnotePr>
          <w:pgSz w:w="12240" w:h="15840"/>
          <w:pgMar w:top="720" w:right="1008" w:bottom="720" w:left="1008" w:header="720" w:footer="720" w:gutter="0"/>
          <w:pgNumType w:start="1"/>
          <w:cols w:space="720"/>
          <w:noEndnote/>
          <w:docGrid w:linePitch="326"/>
        </w:sectPr>
      </w:pPr>
    </w:p>
    <w:p w14:paraId="30CF4839" w14:textId="77777777" w:rsidR="000B6EB9" w:rsidRDefault="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B12867B" w14:textId="5241317C" w:rsidR="00DA33D5" w:rsidRDefault="00DA33D5"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If you need additional copies of this publication, </w:t>
      </w:r>
      <w:r w:rsidR="008006F9">
        <w:rPr>
          <w:rFonts w:ascii="Arial" w:hAnsi="Arial" w:cs="Arial"/>
          <w:sz w:val="20"/>
        </w:rPr>
        <w:t>would like it in an electronic format</w:t>
      </w:r>
      <w:r>
        <w:rPr>
          <w:rFonts w:ascii="Arial" w:hAnsi="Arial" w:cs="Arial"/>
          <w:sz w:val="20"/>
        </w:rPr>
        <w:t>, or if you have any questions about the forms in this publication contact one of the following programs:</w:t>
      </w:r>
    </w:p>
    <w:p w14:paraId="30BDD30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sectPr w:rsidR="00DA33D5" w:rsidSect="00962C94">
          <w:endnotePr>
            <w:numFmt w:val="decimal"/>
          </w:endnotePr>
          <w:pgSz w:w="12240" w:h="15840"/>
          <w:pgMar w:top="720" w:right="1008" w:bottom="720" w:left="1008" w:header="720" w:footer="720" w:gutter="0"/>
          <w:cols w:space="720"/>
          <w:noEndnote/>
        </w:sectPr>
      </w:pPr>
    </w:p>
    <w:p w14:paraId="7D54C1A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795F9E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FA13C2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78E971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4461F4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State">
        <w:smartTag w:uri="urn:schemas-microsoft-com:office:smarttags" w:element="place">
          <w:r>
            <w:rPr>
              <w:rFonts w:ascii="Arial" w:hAnsi="Arial" w:cs="Arial"/>
              <w:sz w:val="20"/>
            </w:rPr>
            <w:t>Montana</w:t>
          </w:r>
        </w:smartTag>
      </w:smartTag>
      <w:r>
        <w:rPr>
          <w:rFonts w:ascii="Arial" w:hAnsi="Arial" w:cs="Arial"/>
          <w:sz w:val="20"/>
        </w:rPr>
        <w:t xml:space="preserve"> Board of Investments</w:t>
      </w:r>
    </w:p>
    <w:p w14:paraId="412B825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Bond Program Office</w:t>
      </w:r>
    </w:p>
    <w:p w14:paraId="3D336A3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sz w:val="20"/>
        </w:rPr>
        <w:t>INTERCAP</w:t>
      </w:r>
    </w:p>
    <w:p w14:paraId="787EA56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Street">
        <w:smartTag w:uri="urn:schemas-microsoft-com:office:smarttags" w:element="address">
          <w:r>
            <w:rPr>
              <w:rFonts w:ascii="Arial" w:hAnsi="Arial" w:cs="Arial"/>
              <w:sz w:val="20"/>
            </w:rPr>
            <w:t>2401 Colonial Drive</w:t>
          </w:r>
        </w:smartTag>
      </w:smartTag>
      <w:r>
        <w:rPr>
          <w:rFonts w:ascii="Arial" w:hAnsi="Arial" w:cs="Arial"/>
          <w:sz w:val="20"/>
        </w:rPr>
        <w:t>, 3</w:t>
      </w:r>
      <w:r>
        <w:rPr>
          <w:rFonts w:ascii="Arial" w:hAnsi="Arial" w:cs="Arial"/>
          <w:sz w:val="20"/>
          <w:vertAlign w:val="superscript"/>
        </w:rPr>
        <w:t>rd</w:t>
      </w:r>
      <w:r>
        <w:rPr>
          <w:rFonts w:ascii="Arial" w:hAnsi="Arial" w:cs="Arial"/>
          <w:sz w:val="20"/>
        </w:rPr>
        <w:t xml:space="preserve"> Floor</w:t>
      </w:r>
    </w:p>
    <w:p w14:paraId="2D9D6AE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address">
        <w:smartTag w:uri="urn:schemas-microsoft-com:office:smarttags" w:element="Street">
          <w:r>
            <w:rPr>
              <w:rFonts w:ascii="Arial" w:hAnsi="Arial" w:cs="Arial"/>
              <w:sz w:val="20"/>
            </w:rPr>
            <w:t>PO Box</w:t>
          </w:r>
        </w:smartTag>
        <w:r>
          <w:rPr>
            <w:rFonts w:ascii="Arial" w:hAnsi="Arial" w:cs="Arial"/>
            <w:sz w:val="20"/>
          </w:rPr>
          <w:t xml:space="preserve"> 200126</w:t>
        </w:r>
      </w:smartTag>
    </w:p>
    <w:p w14:paraId="0B1B79E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place">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59620-0126</w:t>
          </w:r>
        </w:smartTag>
      </w:smartTag>
    </w:p>
    <w:p w14:paraId="381FBC0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47C31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Telephone: (406) 444-0001</w:t>
      </w:r>
    </w:p>
    <w:p w14:paraId="1B7967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FAX: (406) 449-6579</w:t>
      </w:r>
    </w:p>
    <w:p w14:paraId="1B75DD11" w14:textId="77777777" w:rsidR="00D36D1C"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Web site:  </w:t>
      </w:r>
      <w:hyperlink r:id="rId11" w:history="1">
        <w:r w:rsidR="00D36D1C" w:rsidRPr="006F304F">
          <w:rPr>
            <w:rStyle w:val="Hyperlink"/>
            <w:rFonts w:ascii="Arial" w:hAnsi="Arial" w:cs="Arial"/>
            <w:sz w:val="20"/>
          </w:rPr>
          <w:t>www.investmentmt.com</w:t>
        </w:r>
      </w:hyperlink>
    </w:p>
    <w:p w14:paraId="13AE8F9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2AC8945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6BEE9AD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BB681B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Montana Department of Environmental Quality</w:t>
      </w:r>
    </w:p>
    <w:p w14:paraId="639B4D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sz w:val="20"/>
        </w:rPr>
        <w:t>State Revolving Fund Loan Programs</w:t>
      </w:r>
    </w:p>
    <w:p w14:paraId="57F649C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Street">
        <w:smartTag w:uri="urn:schemas-microsoft-com:office:smarttags" w:element="address">
          <w:r>
            <w:rPr>
              <w:rFonts w:ascii="Arial" w:hAnsi="Arial" w:cs="Arial"/>
              <w:sz w:val="20"/>
            </w:rPr>
            <w:t>1520 E 6th Avenue</w:t>
          </w:r>
        </w:smartTag>
      </w:smartTag>
    </w:p>
    <w:p w14:paraId="1E7948D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address">
        <w:smartTag w:uri="urn:schemas-microsoft-com:office:smarttags" w:element="Street">
          <w:r>
            <w:rPr>
              <w:rFonts w:ascii="Arial" w:hAnsi="Arial" w:cs="Arial"/>
              <w:sz w:val="20"/>
            </w:rPr>
            <w:t>PO Box</w:t>
          </w:r>
        </w:smartTag>
        <w:r>
          <w:rPr>
            <w:rFonts w:ascii="Arial" w:hAnsi="Arial" w:cs="Arial"/>
            <w:sz w:val="20"/>
          </w:rPr>
          <w:t xml:space="preserve"> 200901</w:t>
        </w:r>
      </w:smartTag>
    </w:p>
    <w:p w14:paraId="2DEB0E2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place">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59620-0901</w:t>
          </w:r>
        </w:smartTag>
      </w:smartTag>
    </w:p>
    <w:p w14:paraId="2D8AF00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4626C1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Telephone: (406) 444-6697</w:t>
      </w:r>
    </w:p>
    <w:p w14:paraId="57D3F20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TDD: (406) 444-2544</w:t>
      </w:r>
    </w:p>
    <w:p w14:paraId="78F9FFE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FAX: (406) 444-6836</w:t>
      </w:r>
    </w:p>
    <w:p w14:paraId="29DBA560" w14:textId="6ECA1B68" w:rsidR="00D36D1C"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Web site:  </w:t>
      </w:r>
      <w:hyperlink r:id="rId12" w:history="1">
        <w:r w:rsidR="000D14CC" w:rsidRPr="00B10BA7">
          <w:rPr>
            <w:rStyle w:val="Hyperlink"/>
            <w:rFonts w:ascii="Arial" w:hAnsi="Arial" w:cs="Arial"/>
            <w:sz w:val="20"/>
          </w:rPr>
          <w:t>http://deq.mt.gov/Water</w:t>
        </w:r>
      </w:hyperlink>
      <w:r w:rsidR="000D14CC">
        <w:rPr>
          <w:rFonts w:ascii="Arial" w:hAnsi="Arial" w:cs="Arial"/>
          <w:sz w:val="20"/>
        </w:rPr>
        <w:t xml:space="preserve"> </w:t>
      </w:r>
    </w:p>
    <w:p w14:paraId="6A6426F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 </w:t>
      </w:r>
    </w:p>
    <w:p w14:paraId="1F37E2C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E04526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vanish/>
          <w:sz w:val="20"/>
        </w:rPr>
      </w:pPr>
      <w:r>
        <w:rPr>
          <w:rFonts w:ascii="Arial" w:hAnsi="Arial" w:cs="Arial"/>
          <w:sz w:val="20"/>
        </w:rPr>
        <w:br w:type="column"/>
      </w:r>
    </w:p>
    <w:p w14:paraId="46D9E5E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0568AE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031B25D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4387A13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45409B57" w14:textId="2A1444F4"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Montana Department of Commerce</w:t>
      </w:r>
    </w:p>
    <w:p w14:paraId="5A9439B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sz w:val="20"/>
        </w:rPr>
        <w:t xml:space="preserve">Community Development Block Grant Program </w:t>
      </w:r>
      <w:r>
        <w:rPr>
          <w:rFonts w:ascii="Arial" w:hAnsi="Arial" w:cs="Arial"/>
          <w:bCs/>
          <w:sz w:val="20"/>
        </w:rPr>
        <w:t>and</w:t>
      </w:r>
      <w:r>
        <w:rPr>
          <w:rFonts w:ascii="Arial" w:hAnsi="Arial" w:cs="Arial"/>
          <w:b/>
          <w:sz w:val="20"/>
        </w:rPr>
        <w:t xml:space="preserve"> </w:t>
      </w:r>
      <w:smartTag w:uri="urn:schemas-microsoft-com:office:smarttags" w:element="place">
        <w:smartTag w:uri="urn:schemas-microsoft-com:office:smarttags" w:element="PlaceName">
          <w:r>
            <w:rPr>
              <w:rFonts w:ascii="Arial" w:hAnsi="Arial" w:cs="Arial"/>
              <w:b/>
              <w:sz w:val="20"/>
            </w:rPr>
            <w:t>Treasure</w:t>
          </w:r>
        </w:smartTag>
        <w:r>
          <w:rPr>
            <w:rFonts w:ascii="Arial" w:hAnsi="Arial" w:cs="Arial"/>
            <w:b/>
            <w:sz w:val="20"/>
          </w:rPr>
          <w:t xml:space="preserve"> </w:t>
        </w:r>
        <w:smartTag w:uri="urn:schemas-microsoft-com:office:smarttags" w:element="PlaceType">
          <w:r>
            <w:rPr>
              <w:rFonts w:ascii="Arial" w:hAnsi="Arial" w:cs="Arial"/>
              <w:b/>
              <w:sz w:val="20"/>
            </w:rPr>
            <w:t>State</w:t>
          </w:r>
        </w:smartTag>
      </w:smartTag>
      <w:r>
        <w:rPr>
          <w:rFonts w:ascii="Arial" w:hAnsi="Arial" w:cs="Arial"/>
          <w:b/>
          <w:sz w:val="20"/>
        </w:rPr>
        <w:t xml:space="preserve"> Endowment Program</w:t>
      </w:r>
    </w:p>
    <w:p w14:paraId="0376E48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Street">
        <w:smartTag w:uri="urn:schemas-microsoft-com:office:smarttags" w:element="address">
          <w:r>
            <w:rPr>
              <w:rFonts w:ascii="Arial" w:hAnsi="Arial" w:cs="Arial"/>
              <w:sz w:val="20"/>
            </w:rPr>
            <w:t>301 S Park Avenue</w:t>
          </w:r>
        </w:smartTag>
      </w:smartTag>
    </w:p>
    <w:p w14:paraId="032A71C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address">
        <w:smartTag w:uri="urn:schemas-microsoft-com:office:smarttags" w:element="Street">
          <w:r>
            <w:rPr>
              <w:rFonts w:ascii="Arial" w:hAnsi="Arial" w:cs="Arial"/>
              <w:sz w:val="20"/>
            </w:rPr>
            <w:t>PO Box</w:t>
          </w:r>
        </w:smartTag>
        <w:r>
          <w:rPr>
            <w:rFonts w:ascii="Arial" w:hAnsi="Arial" w:cs="Arial"/>
            <w:sz w:val="20"/>
          </w:rPr>
          <w:t xml:space="preserve"> 200523</w:t>
        </w:r>
      </w:smartTag>
    </w:p>
    <w:p w14:paraId="0E5BAB8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place">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59620-0523</w:t>
          </w:r>
        </w:smartTag>
      </w:smartTag>
    </w:p>
    <w:p w14:paraId="6DCEF69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7D5D17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Telephone: (406) 841-2770</w:t>
      </w:r>
    </w:p>
    <w:p w14:paraId="20D1DCC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w:t>
      </w:r>
      <w:r w:rsidR="00AB5C2C">
        <w:rPr>
          <w:rFonts w:ascii="Arial" w:hAnsi="Arial" w:cs="Arial"/>
          <w:sz w:val="20"/>
        </w:rPr>
        <w:t>TY</w:t>
      </w:r>
      <w:r>
        <w:rPr>
          <w:rFonts w:ascii="Arial" w:hAnsi="Arial" w:cs="Arial"/>
          <w:sz w:val="20"/>
        </w:rPr>
        <w:t>: (406) 841-2702</w:t>
      </w:r>
    </w:p>
    <w:p w14:paraId="2E10C07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FAX: (406) 841-2771</w:t>
      </w:r>
    </w:p>
    <w:p w14:paraId="53B4C28A" w14:textId="77777777" w:rsidR="00DA33D5" w:rsidRDefault="0098607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hyperlink r:id="rId13" w:history="1">
        <w:r w:rsidR="001B4597" w:rsidRPr="000417B6">
          <w:rPr>
            <w:rStyle w:val="Hyperlink"/>
            <w:rFonts w:ascii="Arial" w:hAnsi="Arial" w:cs="Arial"/>
            <w:sz w:val="20"/>
          </w:rPr>
          <w:t>http://comdev.mt.gov</w:t>
        </w:r>
      </w:hyperlink>
    </w:p>
    <w:p w14:paraId="5898072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5B56D63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2D6478D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Montana Department of Natural Resources </w:t>
      </w:r>
    </w:p>
    <w:p w14:paraId="027C6B7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and Conservation</w:t>
      </w:r>
    </w:p>
    <w:p w14:paraId="7A332671" w14:textId="77777777" w:rsidR="00DA33D5" w:rsidRDefault="00DA33D5">
      <w:pPr>
        <w:pStyle w:val="Heading3"/>
        <w:rPr>
          <w:rFonts w:cs="Arial"/>
          <w:sz w:val="20"/>
        </w:rPr>
      </w:pPr>
      <w:r>
        <w:rPr>
          <w:rFonts w:cs="Arial"/>
          <w:sz w:val="20"/>
        </w:rPr>
        <w:t>Renewable Resource Grant and Loan Program</w:t>
      </w:r>
    </w:p>
    <w:p w14:paraId="1756AD1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1</w:t>
      </w:r>
      <w:r w:rsidR="00992564">
        <w:rPr>
          <w:rFonts w:ascii="Arial" w:hAnsi="Arial" w:cs="Arial"/>
          <w:sz w:val="20"/>
        </w:rPr>
        <w:t>539</w:t>
      </w:r>
      <w:r>
        <w:rPr>
          <w:rFonts w:ascii="Arial" w:hAnsi="Arial" w:cs="Arial"/>
          <w:sz w:val="20"/>
        </w:rPr>
        <w:t xml:space="preserve"> 11th Avenue</w:t>
      </w:r>
    </w:p>
    <w:p w14:paraId="733A6B3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address">
        <w:smartTag w:uri="urn:schemas-microsoft-com:office:smarttags" w:element="Street">
          <w:r>
            <w:rPr>
              <w:rFonts w:ascii="Arial" w:hAnsi="Arial" w:cs="Arial"/>
              <w:sz w:val="20"/>
            </w:rPr>
            <w:t>PO Box</w:t>
          </w:r>
        </w:smartTag>
        <w:r>
          <w:rPr>
            <w:rFonts w:ascii="Arial" w:hAnsi="Arial" w:cs="Arial"/>
            <w:sz w:val="20"/>
          </w:rPr>
          <w:t xml:space="preserve"> 201601</w:t>
        </w:r>
      </w:smartTag>
    </w:p>
    <w:p w14:paraId="233041D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place">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59620-1601</w:t>
          </w:r>
        </w:smartTag>
      </w:smartTag>
    </w:p>
    <w:p w14:paraId="0D5A068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51B86E4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Telephone: (406) 444-6668</w:t>
      </w:r>
    </w:p>
    <w:p w14:paraId="2B6CB8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w:t>
      </w:r>
      <w:r w:rsidR="00AB5C2C">
        <w:rPr>
          <w:rFonts w:ascii="Arial" w:hAnsi="Arial" w:cs="Arial"/>
          <w:sz w:val="20"/>
        </w:rPr>
        <w:t>TY</w:t>
      </w:r>
      <w:r>
        <w:rPr>
          <w:rFonts w:ascii="Arial" w:hAnsi="Arial" w:cs="Arial"/>
          <w:sz w:val="20"/>
        </w:rPr>
        <w:t>: (406) 444-2074</w:t>
      </w:r>
    </w:p>
    <w:p w14:paraId="04F56E8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FAX: (406) 444-6721</w:t>
      </w:r>
    </w:p>
    <w:p w14:paraId="569D4AC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 xml:space="preserve">Web site:  </w:t>
      </w:r>
      <w:hyperlink r:id="rId14" w:history="1">
        <w:r w:rsidR="00A24FA1" w:rsidRPr="0087055C">
          <w:rPr>
            <w:rStyle w:val="Hyperlink"/>
            <w:rFonts w:ascii="Arial" w:hAnsi="Arial" w:cs="Arial"/>
            <w:sz w:val="20"/>
          </w:rPr>
          <w:t>www.dnrc.mt.gov</w:t>
        </w:r>
      </w:hyperlink>
    </w:p>
    <w:p w14:paraId="6B4A1D5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155562A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07B6BA3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sectPr w:rsidR="00DA33D5" w:rsidSect="00962C94">
          <w:endnotePr>
            <w:numFmt w:val="decimal"/>
          </w:endnotePr>
          <w:type w:val="continuous"/>
          <w:pgSz w:w="12240" w:h="15840"/>
          <w:pgMar w:top="720" w:right="1008" w:bottom="720" w:left="1008" w:header="720" w:footer="720" w:gutter="0"/>
          <w:cols w:num="2" w:space="720" w:equalWidth="0">
            <w:col w:w="5040" w:space="144"/>
            <w:col w:w="5040"/>
          </w:cols>
          <w:noEndnote/>
        </w:sectPr>
      </w:pPr>
    </w:p>
    <w:p w14:paraId="0811F0F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3564E0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smartTag w:uri="urn:schemas-microsoft-com:office:smarttags" w:element="country-region">
        <w:smartTag w:uri="urn:schemas-microsoft-com:office:smarttags" w:element="place">
          <w:r>
            <w:rPr>
              <w:rFonts w:ascii="Arial" w:hAnsi="Arial" w:cs="Arial"/>
              <w:sz w:val="20"/>
            </w:rPr>
            <w:t>U.S.</w:t>
          </w:r>
        </w:smartTag>
      </w:smartTag>
      <w:r>
        <w:rPr>
          <w:rFonts w:ascii="Arial" w:hAnsi="Arial" w:cs="Arial"/>
          <w:sz w:val="20"/>
        </w:rPr>
        <w:t xml:space="preserve"> Department of Agriculture</w:t>
      </w:r>
    </w:p>
    <w:p w14:paraId="10FB7C7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sz w:val="20"/>
        </w:rPr>
        <w:t>Rural Development</w:t>
      </w:r>
    </w:p>
    <w:p w14:paraId="1AE3B87B" w14:textId="77777777" w:rsidR="00DA33D5" w:rsidRDefault="00A24FA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2229 Boot Hill Court</w:t>
      </w:r>
    </w:p>
    <w:p w14:paraId="2D28FDD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Bozeman, MT  597</w:t>
      </w:r>
      <w:r w:rsidR="00A24FA1">
        <w:rPr>
          <w:rFonts w:ascii="Arial" w:hAnsi="Arial" w:cs="Arial"/>
          <w:sz w:val="20"/>
        </w:rPr>
        <w:t>15-7914</w:t>
      </w:r>
    </w:p>
    <w:p w14:paraId="189EA2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18C280B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Telephone: (406) 585-2520</w:t>
      </w:r>
    </w:p>
    <w:p w14:paraId="78D08055" w14:textId="77777777" w:rsidR="00D36D1C" w:rsidRDefault="00A24FA1" w:rsidP="00D36D1C">
      <w:pPr>
        <w:jc w:val="center"/>
        <w:rPr>
          <w:rFonts w:ascii="Arial" w:hAnsi="Arial" w:cs="Arial"/>
          <w:sz w:val="20"/>
        </w:rPr>
      </w:pPr>
      <w:r>
        <w:rPr>
          <w:rFonts w:ascii="Arial" w:hAnsi="Arial" w:cs="Arial"/>
          <w:sz w:val="20"/>
        </w:rPr>
        <w:t xml:space="preserve">Web site: </w:t>
      </w:r>
      <w:hyperlink r:id="rId15" w:history="1">
        <w:r w:rsidR="00D36D1C" w:rsidRPr="006F304F">
          <w:rPr>
            <w:rStyle w:val="Hyperlink"/>
            <w:rFonts w:ascii="Arial" w:hAnsi="Arial" w:cs="Arial"/>
            <w:sz w:val="20"/>
          </w:rPr>
          <w:t>http://www.rd.usda.gov/mt</w:t>
        </w:r>
      </w:hyperlink>
    </w:p>
    <w:p w14:paraId="71D84240" w14:textId="77777777" w:rsidR="000B6EB9" w:rsidRDefault="000B6EB9" w:rsidP="00D36D1C">
      <w:pPr>
        <w:jc w:val="center"/>
        <w:rPr>
          <w:rFonts w:ascii="Arial" w:hAnsi="Arial" w:cs="Arial"/>
          <w:sz w:val="20"/>
        </w:rPr>
      </w:pPr>
    </w:p>
    <w:p w14:paraId="10727761" w14:textId="77777777" w:rsidR="001B4597" w:rsidRDefault="00DA33D5" w:rsidP="00A35D39">
      <w:pPr>
        <w:jc w:val="center"/>
        <w:rPr>
          <w:rFonts w:ascii="Arial" w:hAnsi="Arial" w:cs="Arial"/>
          <w:b/>
          <w:bCs/>
          <w:color w:val="000000"/>
          <w:szCs w:val="24"/>
        </w:rPr>
      </w:pPr>
      <w:r>
        <w:rPr>
          <w:rFonts w:ascii="Arial" w:hAnsi="Arial" w:cs="Arial"/>
          <w:sz w:val="20"/>
        </w:rPr>
        <w:br w:type="page"/>
      </w:r>
      <w:r w:rsidR="001B4597">
        <w:rPr>
          <w:rFonts w:ascii="Arial" w:hAnsi="Arial" w:cs="Arial"/>
          <w:b/>
          <w:bCs/>
          <w:color w:val="000000"/>
          <w:szCs w:val="24"/>
        </w:rPr>
        <w:lastRenderedPageBreak/>
        <w:t>COMMUNITY DEVELOPMENT BLOCK GRANT PROGRAM</w:t>
      </w:r>
    </w:p>
    <w:p w14:paraId="125A8DE5" w14:textId="77777777" w:rsidR="001B4597" w:rsidRDefault="001B4597" w:rsidP="000B6EB9">
      <w:pPr>
        <w:autoSpaceDE w:val="0"/>
        <w:autoSpaceDN w:val="0"/>
        <w:adjustRightInd w:val="0"/>
        <w:jc w:val="both"/>
        <w:rPr>
          <w:rFonts w:ascii="Arial" w:hAnsi="Arial" w:cs="Arial"/>
          <w:color w:val="000000"/>
          <w:sz w:val="20"/>
        </w:rPr>
      </w:pPr>
    </w:p>
    <w:p w14:paraId="370252DF"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 xml:space="preserve">Montana’s Community Development Block Grant (CDBG) Program is a federally-funded competitive grant program that provides assistance to communities with populations less than 50,000 to address their most critical community development needs related to housing, public facilities, economic development and planning. The program is funded through the U.S. Department of Housing and Urban Development (HUD) and administered by the Montana Department of Commerce (Commerce) Community Development Division (CDD). For more information about CDBG grants and applying for funding please visit the program’s website at </w:t>
      </w:r>
      <w:hyperlink r:id="rId16" w:history="1">
        <w:r w:rsidR="00EF0FC2" w:rsidRPr="009C172C">
          <w:rPr>
            <w:rStyle w:val="Hyperlink"/>
            <w:rFonts w:ascii="Arial" w:hAnsi="Arial" w:cs="Arial"/>
            <w:sz w:val="20"/>
          </w:rPr>
          <w:t>http://comdev.mt.gov/programs/CDBG</w:t>
        </w:r>
      </w:hyperlink>
      <w:r w:rsidRPr="001B4597">
        <w:rPr>
          <w:rFonts w:ascii="Arial" w:hAnsi="Arial" w:cs="Arial"/>
          <w:color w:val="000000"/>
          <w:sz w:val="20"/>
        </w:rPr>
        <w:t>.</w:t>
      </w:r>
    </w:p>
    <w:p w14:paraId="6F321631" w14:textId="77777777" w:rsidR="001B4597" w:rsidRPr="001B4597" w:rsidRDefault="001B4597" w:rsidP="000B6EB9">
      <w:pPr>
        <w:autoSpaceDE w:val="0"/>
        <w:autoSpaceDN w:val="0"/>
        <w:adjustRightInd w:val="0"/>
        <w:jc w:val="both"/>
        <w:rPr>
          <w:rFonts w:ascii="Arial" w:hAnsi="Arial" w:cs="Arial"/>
          <w:b/>
          <w:bCs/>
          <w:color w:val="000000"/>
          <w:sz w:val="20"/>
        </w:rPr>
      </w:pPr>
    </w:p>
    <w:p w14:paraId="6F8A4631" w14:textId="77777777" w:rsidR="001B4597" w:rsidRPr="001B4597" w:rsidRDefault="001B4597" w:rsidP="00125993">
      <w:pPr>
        <w:autoSpaceDE w:val="0"/>
        <w:autoSpaceDN w:val="0"/>
        <w:adjustRightInd w:val="0"/>
        <w:jc w:val="both"/>
        <w:rPr>
          <w:rFonts w:ascii="Arial" w:hAnsi="Arial" w:cs="Arial"/>
          <w:b/>
          <w:bCs/>
          <w:color w:val="000000"/>
          <w:sz w:val="20"/>
        </w:rPr>
      </w:pPr>
      <w:r w:rsidRPr="001B4597">
        <w:rPr>
          <w:rFonts w:ascii="Arial" w:hAnsi="Arial" w:cs="Arial"/>
          <w:b/>
          <w:bCs/>
          <w:color w:val="000000"/>
          <w:sz w:val="20"/>
        </w:rPr>
        <w:t>Under federal law, all CDBG projects must principally benefit low- and moderate-income persons.</w:t>
      </w:r>
    </w:p>
    <w:p w14:paraId="26B3B153" w14:textId="77777777" w:rsidR="001B4597" w:rsidRPr="001B4597" w:rsidRDefault="001B4597" w:rsidP="007B3CF9">
      <w:pPr>
        <w:autoSpaceDE w:val="0"/>
        <w:autoSpaceDN w:val="0"/>
        <w:adjustRightInd w:val="0"/>
        <w:jc w:val="both"/>
        <w:rPr>
          <w:rFonts w:ascii="Arial" w:hAnsi="Arial" w:cs="Arial"/>
          <w:color w:val="000000"/>
          <w:sz w:val="20"/>
        </w:rPr>
      </w:pPr>
    </w:p>
    <w:p w14:paraId="56A689CE" w14:textId="66A6157C" w:rsidR="001B4597" w:rsidRPr="001B4597" w:rsidRDefault="001B4597" w:rsidP="002974B7">
      <w:pPr>
        <w:autoSpaceDE w:val="0"/>
        <w:autoSpaceDN w:val="0"/>
        <w:adjustRightInd w:val="0"/>
        <w:jc w:val="both"/>
        <w:rPr>
          <w:rFonts w:ascii="Arial" w:hAnsi="Arial" w:cs="Arial"/>
          <w:color w:val="000000"/>
          <w:sz w:val="20"/>
        </w:rPr>
      </w:pPr>
      <w:r w:rsidRPr="001B4597">
        <w:rPr>
          <w:rFonts w:ascii="Arial" w:hAnsi="Arial" w:cs="Arial"/>
          <w:color w:val="000000"/>
          <w:sz w:val="20"/>
        </w:rPr>
        <w:t xml:space="preserve">In the public facility category, this is accomplished by making improvements to public or community facilities that serve an area-wide community or neighborhood that is comprised of 51% or more low- or moderate-income (LMI) persons or households, or by providing direct benefits </w:t>
      </w:r>
      <w:r w:rsidR="001908E3" w:rsidRPr="001B4597">
        <w:rPr>
          <w:rFonts w:ascii="Arial" w:hAnsi="Arial" w:cs="Arial"/>
          <w:color w:val="000000"/>
          <w:sz w:val="20"/>
        </w:rPr>
        <w:t>to LMI</w:t>
      </w:r>
      <w:r w:rsidRPr="001B4597">
        <w:rPr>
          <w:rFonts w:ascii="Arial" w:hAnsi="Arial" w:cs="Arial"/>
          <w:color w:val="000000"/>
          <w:sz w:val="20"/>
        </w:rPr>
        <w:t xml:space="preserve"> households. CDBG can directly benefit LMI households by paying for the cost of water meter installation or for the hook-up charges or special assessments for income-eligible families, for example.</w:t>
      </w:r>
    </w:p>
    <w:p w14:paraId="4E0176B5" w14:textId="77777777" w:rsidR="001B4597" w:rsidRPr="001B4597" w:rsidRDefault="001B4597" w:rsidP="000B6EB9">
      <w:pPr>
        <w:autoSpaceDE w:val="0"/>
        <w:autoSpaceDN w:val="0"/>
        <w:adjustRightInd w:val="0"/>
        <w:jc w:val="both"/>
        <w:rPr>
          <w:rFonts w:ascii="Arial" w:hAnsi="Arial" w:cs="Arial"/>
          <w:b/>
          <w:bCs/>
          <w:color w:val="000000"/>
          <w:sz w:val="20"/>
        </w:rPr>
      </w:pPr>
    </w:p>
    <w:p w14:paraId="2933D38C" w14:textId="77777777" w:rsidR="001B4597" w:rsidRPr="001B4597" w:rsidRDefault="001B4597" w:rsidP="00125993">
      <w:pPr>
        <w:autoSpaceDE w:val="0"/>
        <w:autoSpaceDN w:val="0"/>
        <w:adjustRightInd w:val="0"/>
        <w:jc w:val="both"/>
        <w:rPr>
          <w:rFonts w:ascii="Arial" w:hAnsi="Arial" w:cs="Arial"/>
          <w:b/>
          <w:bCs/>
          <w:color w:val="000000"/>
          <w:sz w:val="20"/>
        </w:rPr>
      </w:pPr>
      <w:r w:rsidRPr="001B4597">
        <w:rPr>
          <w:rFonts w:ascii="Arial" w:hAnsi="Arial" w:cs="Arial"/>
          <w:b/>
          <w:bCs/>
          <w:color w:val="000000"/>
          <w:sz w:val="20"/>
        </w:rPr>
        <w:t>Eligible Projects</w:t>
      </w:r>
    </w:p>
    <w:p w14:paraId="44477AE0" w14:textId="77777777" w:rsidR="001B4597" w:rsidRPr="001B4597" w:rsidRDefault="001B4597" w:rsidP="007B3CF9">
      <w:pPr>
        <w:autoSpaceDE w:val="0"/>
        <w:autoSpaceDN w:val="0"/>
        <w:adjustRightInd w:val="0"/>
        <w:jc w:val="both"/>
        <w:rPr>
          <w:rFonts w:ascii="Arial" w:hAnsi="Arial" w:cs="Arial"/>
          <w:color w:val="000000"/>
          <w:sz w:val="20"/>
        </w:rPr>
      </w:pPr>
    </w:p>
    <w:p w14:paraId="0541B520"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 xml:space="preserve">A wide variety of community development projects are eligible for grant funding. Montana’s CDBG program is divided into four basic categories, as follows: </w:t>
      </w:r>
    </w:p>
    <w:p w14:paraId="44CE469F" w14:textId="77777777" w:rsidR="001B4597" w:rsidRPr="001B4597" w:rsidRDefault="001B4597" w:rsidP="002A7176">
      <w:pPr>
        <w:autoSpaceDE w:val="0"/>
        <w:autoSpaceDN w:val="0"/>
        <w:adjustRightInd w:val="0"/>
        <w:ind w:firstLine="720"/>
        <w:jc w:val="both"/>
        <w:rPr>
          <w:rFonts w:ascii="Arial" w:hAnsi="Arial" w:cs="Arial"/>
          <w:color w:val="000000"/>
          <w:sz w:val="20"/>
        </w:rPr>
      </w:pPr>
      <w:r w:rsidRPr="001B4597">
        <w:rPr>
          <w:rFonts w:ascii="Arial" w:hAnsi="Arial" w:cs="Arial"/>
          <w:color w:val="000000"/>
          <w:sz w:val="20"/>
        </w:rPr>
        <w:t xml:space="preserve">1. Public or Community Facilities; </w:t>
      </w:r>
    </w:p>
    <w:p w14:paraId="38780BDE" w14:textId="77777777" w:rsidR="001B4597" w:rsidRPr="001B4597" w:rsidRDefault="001B4597" w:rsidP="002A7176">
      <w:pPr>
        <w:autoSpaceDE w:val="0"/>
        <w:autoSpaceDN w:val="0"/>
        <w:adjustRightInd w:val="0"/>
        <w:ind w:firstLine="720"/>
        <w:jc w:val="both"/>
        <w:rPr>
          <w:rFonts w:ascii="Arial" w:hAnsi="Arial" w:cs="Arial"/>
          <w:color w:val="000000"/>
          <w:sz w:val="20"/>
        </w:rPr>
      </w:pPr>
      <w:r w:rsidRPr="001B4597">
        <w:rPr>
          <w:rFonts w:ascii="Arial" w:hAnsi="Arial" w:cs="Arial"/>
          <w:color w:val="000000"/>
          <w:sz w:val="20"/>
        </w:rPr>
        <w:t xml:space="preserve">2. Housing and Neighborhood Renewal; </w:t>
      </w:r>
    </w:p>
    <w:p w14:paraId="706C0FC6" w14:textId="77777777" w:rsidR="001B4597" w:rsidRPr="001B4597" w:rsidRDefault="001B4597" w:rsidP="002A7176">
      <w:pPr>
        <w:autoSpaceDE w:val="0"/>
        <w:autoSpaceDN w:val="0"/>
        <w:adjustRightInd w:val="0"/>
        <w:ind w:firstLine="720"/>
        <w:jc w:val="both"/>
        <w:rPr>
          <w:rFonts w:ascii="Arial" w:hAnsi="Arial" w:cs="Arial"/>
          <w:color w:val="000000"/>
          <w:sz w:val="20"/>
        </w:rPr>
      </w:pPr>
      <w:r w:rsidRPr="001B4597">
        <w:rPr>
          <w:rFonts w:ascii="Arial" w:hAnsi="Arial" w:cs="Arial"/>
          <w:color w:val="000000"/>
          <w:sz w:val="20"/>
        </w:rPr>
        <w:t xml:space="preserve">3. Economic Development; and </w:t>
      </w:r>
    </w:p>
    <w:p w14:paraId="7CA60DBF" w14:textId="77777777" w:rsidR="001B4597" w:rsidRPr="001B4597" w:rsidRDefault="001B4597" w:rsidP="002A7176">
      <w:pPr>
        <w:autoSpaceDE w:val="0"/>
        <w:autoSpaceDN w:val="0"/>
        <w:adjustRightInd w:val="0"/>
        <w:ind w:firstLine="720"/>
        <w:jc w:val="both"/>
        <w:rPr>
          <w:rFonts w:ascii="Arial" w:hAnsi="Arial" w:cs="Arial"/>
          <w:color w:val="000000"/>
          <w:sz w:val="20"/>
        </w:rPr>
      </w:pPr>
      <w:r w:rsidRPr="001B4597">
        <w:rPr>
          <w:rFonts w:ascii="Arial" w:hAnsi="Arial" w:cs="Arial"/>
          <w:color w:val="000000"/>
          <w:sz w:val="20"/>
        </w:rPr>
        <w:t>4. Planning for public/community facilities, housing or economic development.</w:t>
      </w:r>
    </w:p>
    <w:p w14:paraId="096A4B1B" w14:textId="77777777" w:rsidR="001B4597" w:rsidRPr="001B4597" w:rsidRDefault="001B4597" w:rsidP="002A7176">
      <w:pPr>
        <w:autoSpaceDE w:val="0"/>
        <w:autoSpaceDN w:val="0"/>
        <w:adjustRightInd w:val="0"/>
        <w:jc w:val="both"/>
        <w:rPr>
          <w:rFonts w:ascii="Arial" w:hAnsi="Arial" w:cs="Arial"/>
          <w:color w:val="000000"/>
          <w:sz w:val="20"/>
        </w:rPr>
      </w:pPr>
    </w:p>
    <w:p w14:paraId="4DD001E1" w14:textId="77777777" w:rsidR="001B4597" w:rsidRPr="001B4597" w:rsidRDefault="001B4597" w:rsidP="002A7176">
      <w:pPr>
        <w:autoSpaceDE w:val="0"/>
        <w:autoSpaceDN w:val="0"/>
        <w:adjustRightInd w:val="0"/>
        <w:jc w:val="both"/>
        <w:rPr>
          <w:rFonts w:ascii="Arial" w:hAnsi="Arial" w:cs="Arial"/>
          <w:sz w:val="20"/>
        </w:rPr>
      </w:pPr>
      <w:r w:rsidRPr="001B4597">
        <w:rPr>
          <w:rFonts w:ascii="Arial" w:hAnsi="Arial" w:cs="Arial"/>
          <w:color w:val="000000"/>
          <w:sz w:val="20"/>
        </w:rPr>
        <w:t xml:space="preserve">Public facility projects may include community water, wastewater, and solid waste systems. Community facility projects may include those designed to principally serve LMI persons, such as Head Start centers, mental health centers, centers for abused spouses and/or children, senior centers, and rural hospitals or nursing homes. These community facility projects will require that the application be accompanied by a Preliminary Architectural Report (PAR) to be eligible for consideration. A standard format for the PAR is provided </w:t>
      </w:r>
      <w:r w:rsidRPr="001B4597">
        <w:rPr>
          <w:rFonts w:ascii="Arial" w:hAnsi="Arial" w:cs="Arial"/>
          <w:sz w:val="20"/>
        </w:rPr>
        <w:t xml:space="preserve">on the Community Development website: </w:t>
      </w:r>
    </w:p>
    <w:p w14:paraId="3FE501FC" w14:textId="77777777" w:rsidR="001B4597" w:rsidRPr="001B4597" w:rsidRDefault="0098607F" w:rsidP="002A7176">
      <w:pPr>
        <w:autoSpaceDE w:val="0"/>
        <w:autoSpaceDN w:val="0"/>
        <w:adjustRightInd w:val="0"/>
        <w:jc w:val="both"/>
        <w:rPr>
          <w:rFonts w:ascii="Arial" w:hAnsi="Arial" w:cs="Arial"/>
          <w:color w:val="000000"/>
          <w:sz w:val="20"/>
        </w:rPr>
      </w:pPr>
      <w:hyperlink r:id="rId17" w:anchor="Technical-Document-Guidelines-1182" w:history="1">
        <w:r w:rsidR="001B4597" w:rsidRPr="001B4597">
          <w:rPr>
            <w:rStyle w:val="Hyperlink"/>
            <w:rFonts w:ascii="Arial" w:hAnsi="Arial" w:cs="Arial"/>
            <w:sz w:val="20"/>
          </w:rPr>
          <w:t>http://comdev.mt.gov/Programs/CTAP/Toolkit/Publications#Technical-Document-Guidelines-1182</w:t>
        </w:r>
      </w:hyperlink>
      <w:r w:rsidR="001B4597" w:rsidRPr="001B4597">
        <w:rPr>
          <w:rFonts w:ascii="Arial" w:hAnsi="Arial" w:cs="Arial"/>
          <w:color w:val="000000"/>
          <w:sz w:val="20"/>
        </w:rPr>
        <w:t>.</w:t>
      </w:r>
    </w:p>
    <w:p w14:paraId="4F89F3F1" w14:textId="77777777" w:rsidR="001B4597" w:rsidRPr="001B4597" w:rsidRDefault="001B4597" w:rsidP="000B6EB9">
      <w:pPr>
        <w:autoSpaceDE w:val="0"/>
        <w:autoSpaceDN w:val="0"/>
        <w:adjustRightInd w:val="0"/>
        <w:jc w:val="both"/>
        <w:rPr>
          <w:rFonts w:ascii="Arial" w:hAnsi="Arial" w:cs="Arial"/>
          <w:b/>
          <w:bCs/>
          <w:color w:val="000000"/>
          <w:sz w:val="20"/>
        </w:rPr>
      </w:pPr>
    </w:p>
    <w:p w14:paraId="7A6044C1" w14:textId="77777777" w:rsidR="001B4597" w:rsidRPr="001B4597" w:rsidRDefault="001B4597" w:rsidP="00125993">
      <w:pPr>
        <w:autoSpaceDE w:val="0"/>
        <w:autoSpaceDN w:val="0"/>
        <w:adjustRightInd w:val="0"/>
        <w:jc w:val="both"/>
        <w:rPr>
          <w:rFonts w:ascii="Arial" w:hAnsi="Arial" w:cs="Arial"/>
          <w:b/>
          <w:bCs/>
          <w:color w:val="000000"/>
          <w:sz w:val="20"/>
        </w:rPr>
      </w:pPr>
      <w:r w:rsidRPr="001B4597">
        <w:rPr>
          <w:rFonts w:ascii="Arial" w:hAnsi="Arial" w:cs="Arial"/>
          <w:b/>
          <w:bCs/>
          <w:color w:val="000000"/>
          <w:sz w:val="20"/>
        </w:rPr>
        <w:t>Eligible Applicants</w:t>
      </w:r>
    </w:p>
    <w:p w14:paraId="5A3AA902" w14:textId="77777777" w:rsidR="001B4597" w:rsidRPr="001B4597" w:rsidRDefault="001B4597" w:rsidP="007B3CF9">
      <w:pPr>
        <w:autoSpaceDE w:val="0"/>
        <w:autoSpaceDN w:val="0"/>
        <w:adjustRightInd w:val="0"/>
        <w:jc w:val="both"/>
        <w:rPr>
          <w:rFonts w:ascii="Arial" w:hAnsi="Arial" w:cs="Arial"/>
          <w:color w:val="000000"/>
          <w:sz w:val="20"/>
        </w:rPr>
      </w:pPr>
    </w:p>
    <w:p w14:paraId="1772862C"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By federal law, eligible applicants are limited to local governments under 50,000 population (i.e., incorporated cities and towns, and counties). Special purpose entities such as water or sewer districts are not eligible to apply directly. In these cases, a county or municipality must apply for CDBG funds on a local district’s behalf. Water or sewer users’ associations, because they are private non-governmental entities, and rural special improvements districts must first be established as county water or sewer districts (pursuant to Title 7, Chapter 13, Parts 22 and 23 MCA) before making an application for CDBG funds through a county government. If the application is funded, an interlocal agreement must also be executed between the local government and the special purpose agency or organization clarifying project responsibilities. In all cases, the local government applicant assumes ultimate responsibility for administration of the federal funds and compliance with all federal and state requirements.</w:t>
      </w:r>
    </w:p>
    <w:p w14:paraId="1F9214A9" w14:textId="77777777" w:rsidR="001B4597" w:rsidRPr="001B4597" w:rsidRDefault="001B4597" w:rsidP="000B6EB9">
      <w:pPr>
        <w:autoSpaceDE w:val="0"/>
        <w:autoSpaceDN w:val="0"/>
        <w:adjustRightInd w:val="0"/>
        <w:jc w:val="both"/>
        <w:rPr>
          <w:rFonts w:ascii="Arial" w:hAnsi="Arial" w:cs="Arial"/>
          <w:b/>
          <w:bCs/>
          <w:color w:val="000000"/>
          <w:sz w:val="20"/>
        </w:rPr>
      </w:pPr>
    </w:p>
    <w:p w14:paraId="422F6698" w14:textId="77777777" w:rsidR="001B4597" w:rsidRPr="001B4597" w:rsidRDefault="001B4597" w:rsidP="00125993">
      <w:pPr>
        <w:autoSpaceDE w:val="0"/>
        <w:autoSpaceDN w:val="0"/>
        <w:adjustRightInd w:val="0"/>
        <w:jc w:val="both"/>
        <w:rPr>
          <w:rFonts w:ascii="Arial" w:hAnsi="Arial" w:cs="Arial"/>
          <w:b/>
          <w:bCs/>
          <w:color w:val="000000"/>
          <w:sz w:val="20"/>
        </w:rPr>
      </w:pPr>
      <w:r w:rsidRPr="001B4597">
        <w:rPr>
          <w:rFonts w:ascii="Arial" w:hAnsi="Arial" w:cs="Arial"/>
          <w:b/>
          <w:bCs/>
          <w:color w:val="000000"/>
          <w:sz w:val="20"/>
        </w:rPr>
        <w:t>Special CDBG Requirements</w:t>
      </w:r>
    </w:p>
    <w:p w14:paraId="2F7FAED6" w14:textId="77777777" w:rsidR="001B4597" w:rsidRPr="001B4597" w:rsidRDefault="001B4597" w:rsidP="007B3CF9">
      <w:pPr>
        <w:autoSpaceDE w:val="0"/>
        <w:autoSpaceDN w:val="0"/>
        <w:adjustRightInd w:val="0"/>
        <w:jc w:val="both"/>
        <w:rPr>
          <w:rFonts w:ascii="Arial" w:hAnsi="Arial" w:cs="Arial"/>
          <w:color w:val="000000"/>
          <w:sz w:val="20"/>
        </w:rPr>
      </w:pPr>
    </w:p>
    <w:p w14:paraId="50630482"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The CDBG program requires one public hearing no more than 12 months prior to submitting the application, and a second hearing no more than 3 months prior to submitting the application. The first public hearing is intended to give citizens an opportunity to identify and discuss their community’s overall community development and housing needs and priorities, and to propose possible community improvement projects to meet those needs before the local government makes a decision on what project or projects it will seek CDBG assistance to address. The purpose of the second public hearing is to give citizens and potential beneficiaries of the proposed project adequate opportunity to consider and comment on the potential benefits and cost of the proposed project, before the local government submits the application. Applicants are encouraged to hold the second public hearing in conjunction with the public hearing required prior to the adoption of any PER (or PAR), when applicable.</w:t>
      </w:r>
    </w:p>
    <w:p w14:paraId="01B0D4FC" w14:textId="77777777" w:rsidR="001B4597" w:rsidRPr="001B4597" w:rsidRDefault="001B4597" w:rsidP="002A7176">
      <w:pPr>
        <w:autoSpaceDE w:val="0"/>
        <w:autoSpaceDN w:val="0"/>
        <w:adjustRightInd w:val="0"/>
        <w:jc w:val="both"/>
        <w:rPr>
          <w:rFonts w:ascii="Arial" w:hAnsi="Arial" w:cs="Arial"/>
          <w:color w:val="000000"/>
          <w:sz w:val="20"/>
        </w:rPr>
      </w:pPr>
    </w:p>
    <w:p w14:paraId="77E76E48"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 xml:space="preserve">CDBG provides </w:t>
      </w:r>
      <w:r w:rsidRPr="001B4597">
        <w:rPr>
          <w:rFonts w:ascii="Arial" w:hAnsi="Arial" w:cs="Arial"/>
          <w:sz w:val="20"/>
        </w:rPr>
        <w:t>grants to local governments up to $450,000. For the public facilities category, local governments must provide a match of at least 25% of the CDBG funds requested (not 25% of the total project</w:t>
      </w:r>
      <w:r w:rsidRPr="001B4597">
        <w:rPr>
          <w:rFonts w:ascii="Arial" w:hAnsi="Arial" w:cs="Arial"/>
          <w:color w:val="000000"/>
          <w:sz w:val="20"/>
        </w:rPr>
        <w:t xml:space="preserve"> cost). Local share </w:t>
      </w:r>
      <w:r w:rsidRPr="001B4597">
        <w:rPr>
          <w:rFonts w:ascii="Arial" w:hAnsi="Arial" w:cs="Arial"/>
          <w:color w:val="000000"/>
          <w:sz w:val="20"/>
        </w:rPr>
        <w:lastRenderedPageBreak/>
        <w:t xml:space="preserve">of the project budget may be provided either by a direct cash contribution, by incurring a loan or issuing bonds to be paid through user charges or property tax assessments, contributions of land, or other methods. CDBG will count documented local government expenditures for preliminary architectural design or engineering and grant application as part of the required 25% match. </w:t>
      </w:r>
    </w:p>
    <w:p w14:paraId="047EBCD8" w14:textId="77777777" w:rsidR="001B4597" w:rsidRPr="001B4597" w:rsidRDefault="001B4597" w:rsidP="002A7176">
      <w:pPr>
        <w:autoSpaceDE w:val="0"/>
        <w:autoSpaceDN w:val="0"/>
        <w:adjustRightInd w:val="0"/>
        <w:jc w:val="both"/>
        <w:rPr>
          <w:rFonts w:ascii="Arial" w:hAnsi="Arial" w:cs="Arial"/>
          <w:color w:val="000000"/>
          <w:sz w:val="20"/>
        </w:rPr>
      </w:pPr>
    </w:p>
    <w:p w14:paraId="0D1F5841"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To be counted as match, such expenditures must be directly related to the CDBG application and cannot include “in-house” costs. Such expenditures must not have been made earlier than 24 months prior to the date of the CDBG application to be considered “eligible match.” The match may be waived in cases of extreme financial hardship and where a serious public health or safety problem exists. Directions for requesting a waiver are in the CDBG application guidelines</w:t>
      </w:r>
    </w:p>
    <w:p w14:paraId="0689686B" w14:textId="77777777" w:rsidR="001B4597" w:rsidRPr="001B4597" w:rsidRDefault="001B4597" w:rsidP="002A7176">
      <w:pPr>
        <w:autoSpaceDE w:val="0"/>
        <w:autoSpaceDN w:val="0"/>
        <w:adjustRightInd w:val="0"/>
        <w:jc w:val="both"/>
        <w:rPr>
          <w:rFonts w:ascii="Arial" w:hAnsi="Arial" w:cs="Arial"/>
          <w:color w:val="000000"/>
          <w:sz w:val="20"/>
        </w:rPr>
      </w:pPr>
    </w:p>
    <w:p w14:paraId="60778A31"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In the case of water, sewer, and solid waste projects, an analysis of financial needs focuses on a community’s projected water and sewer rates measured against the community’s median household income and other economic factors. Projected water and sewer rates are compared to a ‘target rate’ based on local median household income. Each applicant proposing to assist a water or wastewater project must submit a funding strategy that would assure that projected user charges would, at a minimum, meet the target rate for the community for the public facility.</w:t>
      </w:r>
    </w:p>
    <w:p w14:paraId="64FD51EA" w14:textId="77777777" w:rsidR="001B4597" w:rsidRPr="001B4597" w:rsidRDefault="001B4597" w:rsidP="002A7176">
      <w:pPr>
        <w:autoSpaceDE w:val="0"/>
        <w:autoSpaceDN w:val="0"/>
        <w:adjustRightInd w:val="0"/>
        <w:jc w:val="both"/>
        <w:rPr>
          <w:rFonts w:ascii="Arial" w:hAnsi="Arial" w:cs="Arial"/>
          <w:color w:val="000000"/>
          <w:sz w:val="20"/>
        </w:rPr>
      </w:pPr>
    </w:p>
    <w:p w14:paraId="653C6F39" w14:textId="77777777"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The CDBG application guidelines provide specific information about the program and all its requirements. It is important that potential applicants obtain a copy of the current application guidelines in order to be aware of program requirements. The deadline for submitting CDBG construction grant applications is typically in the spring of every year.</w:t>
      </w:r>
    </w:p>
    <w:p w14:paraId="5A83C927" w14:textId="77777777" w:rsidR="001B4597" w:rsidRPr="001B4597" w:rsidRDefault="001B4597" w:rsidP="002A7176">
      <w:pPr>
        <w:autoSpaceDE w:val="0"/>
        <w:autoSpaceDN w:val="0"/>
        <w:adjustRightInd w:val="0"/>
        <w:jc w:val="both"/>
        <w:rPr>
          <w:rFonts w:ascii="Arial" w:hAnsi="Arial" w:cs="Arial"/>
          <w:i/>
          <w:iCs/>
          <w:color w:val="000000"/>
          <w:sz w:val="20"/>
        </w:rPr>
      </w:pPr>
    </w:p>
    <w:p w14:paraId="0CC8C925" w14:textId="77777777" w:rsidR="001B4597" w:rsidRPr="00A35D39" w:rsidRDefault="001B4597" w:rsidP="002A7176">
      <w:pPr>
        <w:autoSpaceDE w:val="0"/>
        <w:autoSpaceDN w:val="0"/>
        <w:adjustRightInd w:val="0"/>
        <w:jc w:val="both"/>
        <w:rPr>
          <w:rFonts w:ascii="Arial" w:hAnsi="Arial" w:cs="Arial"/>
          <w:b/>
          <w:bCs/>
          <w:color w:val="000000"/>
          <w:sz w:val="20"/>
        </w:rPr>
      </w:pPr>
      <w:r w:rsidRPr="001B4597">
        <w:rPr>
          <w:rFonts w:ascii="Arial" w:hAnsi="Arial" w:cs="Arial"/>
          <w:i/>
          <w:iCs/>
          <w:color w:val="000000"/>
          <w:sz w:val="20"/>
        </w:rPr>
        <w:t xml:space="preserve">Additional application requirements for public facility and community facility grants are further described in the CDBG application materials available at the program’s website: </w:t>
      </w:r>
      <w:hyperlink r:id="rId18" w:history="1">
        <w:r w:rsidR="00EF0FC2" w:rsidRPr="009C172C">
          <w:rPr>
            <w:rStyle w:val="Hyperlink"/>
            <w:rFonts w:ascii="Arial" w:hAnsi="Arial" w:cs="Arial"/>
            <w:sz w:val="20"/>
          </w:rPr>
          <w:t>http://comdev.mt.gov/programs/CDBG</w:t>
        </w:r>
      </w:hyperlink>
      <w:r w:rsidR="00A35D39">
        <w:rPr>
          <w:rStyle w:val="Hyperlink"/>
          <w:rFonts w:ascii="Arial" w:hAnsi="Arial" w:cs="Arial"/>
          <w:sz w:val="20"/>
          <w:u w:val="none"/>
        </w:rPr>
        <w:t>.</w:t>
      </w:r>
    </w:p>
    <w:p w14:paraId="0DD93A1B" w14:textId="77777777" w:rsidR="001B4597" w:rsidRPr="001B4597" w:rsidRDefault="001B4597"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b/>
          <w:sz w:val="20"/>
        </w:rPr>
      </w:pPr>
    </w:p>
    <w:p w14:paraId="6196D0FC" w14:textId="77777777" w:rsidR="001B4597" w:rsidRDefault="001B4597" w:rsidP="002A717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rPr>
      </w:pPr>
    </w:p>
    <w:p w14:paraId="71DC2FB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rPr>
          <w:rFonts w:ascii="Arial" w:hAnsi="Arial"/>
          <w:sz w:val="22"/>
          <w:u w:val="single"/>
        </w:rPr>
      </w:pPr>
    </w:p>
    <w:p w14:paraId="271F1CA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sz w:val="22"/>
        </w:rPr>
        <w:sectPr w:rsidR="00DA33D5" w:rsidSect="00962C94">
          <w:endnotePr>
            <w:numFmt w:val="decimal"/>
          </w:endnotePr>
          <w:type w:val="continuous"/>
          <w:pgSz w:w="12240" w:h="15840"/>
          <w:pgMar w:top="720" w:right="1008" w:bottom="720" w:left="1008" w:header="720" w:footer="720" w:gutter="0"/>
          <w:cols w:space="720"/>
          <w:noEndnote/>
        </w:sectPr>
      </w:pPr>
    </w:p>
    <w:p w14:paraId="6F9A194A" w14:textId="77777777" w:rsidR="001B4597" w:rsidRPr="001B4597" w:rsidRDefault="001B4597" w:rsidP="001B4597">
      <w:pPr>
        <w:autoSpaceDE w:val="0"/>
        <w:autoSpaceDN w:val="0"/>
        <w:adjustRightInd w:val="0"/>
        <w:jc w:val="center"/>
        <w:rPr>
          <w:rFonts w:ascii="Arial" w:hAnsi="Arial" w:cs="Arial"/>
          <w:b/>
          <w:bCs/>
          <w:color w:val="000000"/>
          <w:szCs w:val="24"/>
        </w:rPr>
      </w:pPr>
      <w:r w:rsidRPr="001B4597">
        <w:rPr>
          <w:rFonts w:ascii="Arial" w:hAnsi="Arial" w:cs="Arial"/>
          <w:b/>
          <w:bCs/>
          <w:color w:val="000000"/>
          <w:szCs w:val="24"/>
        </w:rPr>
        <w:lastRenderedPageBreak/>
        <w:t>TREASURE STATE ENDOWMENT PROGRAM</w:t>
      </w:r>
    </w:p>
    <w:p w14:paraId="0CF8AFDB" w14:textId="77777777" w:rsidR="001B4597" w:rsidRPr="008A7D37" w:rsidRDefault="001B4597" w:rsidP="002A7176">
      <w:pPr>
        <w:autoSpaceDE w:val="0"/>
        <w:autoSpaceDN w:val="0"/>
        <w:adjustRightInd w:val="0"/>
        <w:jc w:val="both"/>
        <w:rPr>
          <w:rFonts w:ascii="Arial" w:hAnsi="Arial" w:cs="Arial"/>
          <w:color w:val="000000"/>
        </w:rPr>
      </w:pPr>
    </w:p>
    <w:p w14:paraId="3B7F17F6" w14:textId="3156E73B" w:rsidR="001B4597" w:rsidRPr="001B4597" w:rsidRDefault="001B4597" w:rsidP="002A7176">
      <w:pPr>
        <w:autoSpaceDE w:val="0"/>
        <w:autoSpaceDN w:val="0"/>
        <w:adjustRightInd w:val="0"/>
        <w:jc w:val="both"/>
        <w:rPr>
          <w:rFonts w:ascii="Arial" w:hAnsi="Arial" w:cs="Arial"/>
          <w:color w:val="000000"/>
          <w:sz w:val="20"/>
        </w:rPr>
      </w:pPr>
      <w:r w:rsidRPr="001B4597">
        <w:rPr>
          <w:rFonts w:ascii="Arial" w:hAnsi="Arial" w:cs="Arial"/>
          <w:color w:val="000000"/>
          <w:sz w:val="20"/>
        </w:rPr>
        <w:t xml:space="preserve">The Treasure State Endowment Program (TSEP) is a state funded grant program administered by the Montana Department of Commerce (Commerce) Community Development Division, providing assistance to communities to address infrastructure with critical health and safety needs. For more detailed information about TSEP grants and applying for funding please visit the program’s website at </w:t>
      </w:r>
      <w:hyperlink r:id="rId19" w:history="1">
        <w:r w:rsidR="00A35D39" w:rsidRPr="000417B6">
          <w:rPr>
            <w:rStyle w:val="Hyperlink"/>
            <w:rFonts w:ascii="Arial" w:hAnsi="Arial" w:cs="Arial"/>
            <w:sz w:val="20"/>
          </w:rPr>
          <w:t>http://comdev.mt.gov/programs/TSEP</w:t>
        </w:r>
      </w:hyperlink>
      <w:r w:rsidRPr="001B4597">
        <w:rPr>
          <w:rFonts w:ascii="Arial" w:hAnsi="Arial" w:cs="Arial"/>
          <w:color w:val="0000FF"/>
          <w:sz w:val="20"/>
        </w:rPr>
        <w:t xml:space="preserve"> </w:t>
      </w:r>
      <w:r w:rsidRPr="001B4597">
        <w:rPr>
          <w:rFonts w:ascii="Arial" w:hAnsi="Arial" w:cs="Arial"/>
          <w:color w:val="000000"/>
          <w:sz w:val="20"/>
        </w:rPr>
        <w:t xml:space="preserve">or contact </w:t>
      </w:r>
      <w:r w:rsidR="00A55020">
        <w:rPr>
          <w:rFonts w:ascii="Arial" w:hAnsi="Arial" w:cs="Arial"/>
          <w:color w:val="000000"/>
          <w:sz w:val="20"/>
        </w:rPr>
        <w:t xml:space="preserve">Infrastructure </w:t>
      </w:r>
      <w:r w:rsidRPr="001B4597">
        <w:rPr>
          <w:rFonts w:ascii="Arial" w:hAnsi="Arial" w:cs="Arial"/>
          <w:color w:val="000000"/>
          <w:sz w:val="20"/>
        </w:rPr>
        <w:t xml:space="preserve">staff at </w:t>
      </w:r>
      <w:hyperlink r:id="rId20" w:history="1">
        <w:r w:rsidR="002A7176" w:rsidRPr="00301F34">
          <w:rPr>
            <w:rStyle w:val="Hyperlink"/>
            <w:rFonts w:ascii="Arial" w:hAnsi="Arial" w:cs="Arial"/>
            <w:sz w:val="20"/>
          </w:rPr>
          <w:t>DOCCDD@mt.gov</w:t>
        </w:r>
      </w:hyperlink>
      <w:r w:rsidRPr="001B4597">
        <w:rPr>
          <w:rFonts w:ascii="Arial" w:hAnsi="Arial" w:cs="Arial"/>
          <w:color w:val="000000"/>
          <w:sz w:val="20"/>
        </w:rPr>
        <w:t>.</w:t>
      </w:r>
    </w:p>
    <w:p w14:paraId="15C70313" w14:textId="77777777" w:rsidR="001B4597" w:rsidRPr="001B4597" w:rsidRDefault="001B4597" w:rsidP="002A7176">
      <w:pPr>
        <w:autoSpaceDE w:val="0"/>
        <w:autoSpaceDN w:val="0"/>
        <w:adjustRightInd w:val="0"/>
        <w:jc w:val="both"/>
        <w:rPr>
          <w:rFonts w:ascii="Arial" w:hAnsi="Arial" w:cs="Arial"/>
          <w:b/>
          <w:bCs/>
          <w:color w:val="000000"/>
          <w:sz w:val="20"/>
        </w:rPr>
      </w:pPr>
    </w:p>
    <w:p w14:paraId="0ECDA70E" w14:textId="77777777" w:rsidR="001B4597" w:rsidRPr="001B4597" w:rsidRDefault="001B4597" w:rsidP="001B4597">
      <w:pPr>
        <w:autoSpaceDE w:val="0"/>
        <w:autoSpaceDN w:val="0"/>
        <w:adjustRightInd w:val="0"/>
        <w:rPr>
          <w:rFonts w:ascii="Arial" w:hAnsi="Arial" w:cs="Arial"/>
          <w:b/>
          <w:bCs/>
          <w:color w:val="000000"/>
          <w:sz w:val="20"/>
        </w:rPr>
      </w:pPr>
      <w:r w:rsidRPr="001B4597">
        <w:rPr>
          <w:rFonts w:ascii="Arial" w:hAnsi="Arial" w:cs="Arial"/>
          <w:b/>
          <w:bCs/>
          <w:color w:val="000000"/>
          <w:sz w:val="20"/>
        </w:rPr>
        <w:t>Eligible Applicants</w:t>
      </w:r>
    </w:p>
    <w:p w14:paraId="028E6B94" w14:textId="77777777" w:rsidR="001B4597" w:rsidRPr="001B4597" w:rsidRDefault="001B4597" w:rsidP="001B4597">
      <w:pPr>
        <w:autoSpaceDE w:val="0"/>
        <w:autoSpaceDN w:val="0"/>
        <w:adjustRightInd w:val="0"/>
        <w:rPr>
          <w:rFonts w:ascii="Arial" w:hAnsi="Arial" w:cs="Arial"/>
          <w:color w:val="000000"/>
          <w:sz w:val="20"/>
        </w:rPr>
      </w:pPr>
    </w:p>
    <w:p w14:paraId="2CC1B5AE" w14:textId="77777777" w:rsidR="001B4597" w:rsidRPr="001B4597" w:rsidRDefault="001B4597" w:rsidP="001B4597">
      <w:pPr>
        <w:autoSpaceDE w:val="0"/>
        <w:autoSpaceDN w:val="0"/>
        <w:adjustRightInd w:val="0"/>
        <w:ind w:left="540"/>
        <w:rPr>
          <w:rFonts w:ascii="Arial" w:hAnsi="Arial" w:cs="Arial"/>
          <w:color w:val="000000"/>
          <w:sz w:val="20"/>
        </w:rPr>
      </w:pPr>
      <w:r w:rsidRPr="001B4597">
        <w:rPr>
          <w:rFonts w:ascii="Arial" w:hAnsi="Arial" w:cs="Arial"/>
          <w:color w:val="000000"/>
          <w:sz w:val="20"/>
        </w:rPr>
        <w:t>Cities, towns, counties, consolidated governments, county or multi-county water, sewer, or solid waste districts, and tribal governments may apply for TSEP funds.</w:t>
      </w:r>
    </w:p>
    <w:p w14:paraId="1E638E6F" w14:textId="77777777" w:rsidR="001B4597" w:rsidRPr="001B4597" w:rsidRDefault="001B4597" w:rsidP="001B4597">
      <w:pPr>
        <w:autoSpaceDE w:val="0"/>
        <w:autoSpaceDN w:val="0"/>
        <w:adjustRightInd w:val="0"/>
        <w:rPr>
          <w:rFonts w:ascii="Arial" w:hAnsi="Arial" w:cs="Arial"/>
          <w:b/>
          <w:bCs/>
          <w:color w:val="000000"/>
          <w:sz w:val="20"/>
        </w:rPr>
      </w:pPr>
    </w:p>
    <w:p w14:paraId="6C5C07F8" w14:textId="77777777" w:rsidR="001B4597" w:rsidRPr="001B4597" w:rsidRDefault="001B4597" w:rsidP="001B4597">
      <w:pPr>
        <w:autoSpaceDE w:val="0"/>
        <w:autoSpaceDN w:val="0"/>
        <w:adjustRightInd w:val="0"/>
        <w:rPr>
          <w:rFonts w:ascii="Arial" w:hAnsi="Arial" w:cs="Arial"/>
          <w:b/>
          <w:bCs/>
          <w:color w:val="000000"/>
          <w:sz w:val="20"/>
        </w:rPr>
      </w:pPr>
      <w:r w:rsidRPr="001B4597">
        <w:rPr>
          <w:rFonts w:ascii="Arial" w:hAnsi="Arial" w:cs="Arial"/>
          <w:b/>
          <w:bCs/>
          <w:color w:val="000000"/>
          <w:sz w:val="20"/>
        </w:rPr>
        <w:t>Eligible Projects</w:t>
      </w:r>
    </w:p>
    <w:p w14:paraId="21AAB885" w14:textId="77777777" w:rsidR="001B4597" w:rsidRPr="001B4597" w:rsidRDefault="001B4597" w:rsidP="001B4597">
      <w:pPr>
        <w:autoSpaceDE w:val="0"/>
        <w:autoSpaceDN w:val="0"/>
        <w:adjustRightInd w:val="0"/>
        <w:rPr>
          <w:rFonts w:ascii="Arial" w:hAnsi="Arial" w:cs="Arial"/>
          <w:color w:val="000000"/>
          <w:sz w:val="20"/>
        </w:rPr>
      </w:pPr>
    </w:p>
    <w:p w14:paraId="2D7590DF" w14:textId="77777777" w:rsidR="001B4597" w:rsidRPr="001B4597" w:rsidRDefault="001B4597" w:rsidP="001B4597">
      <w:pPr>
        <w:autoSpaceDE w:val="0"/>
        <w:autoSpaceDN w:val="0"/>
        <w:adjustRightInd w:val="0"/>
        <w:ind w:left="540"/>
        <w:rPr>
          <w:rFonts w:ascii="Arial" w:hAnsi="Arial" w:cs="Arial"/>
          <w:color w:val="000000"/>
          <w:sz w:val="20"/>
        </w:rPr>
      </w:pPr>
      <w:r w:rsidRPr="001B4597">
        <w:rPr>
          <w:rFonts w:ascii="Arial" w:hAnsi="Arial" w:cs="Arial"/>
          <w:color w:val="000000"/>
          <w:sz w:val="20"/>
        </w:rPr>
        <w:t>Construction or repair of drinking water systems, wastewater treatment facilities, sanitary or storm sewer systems, solid waste disposal and separation systems, and bridges.</w:t>
      </w:r>
    </w:p>
    <w:p w14:paraId="12438A97" w14:textId="77777777" w:rsidR="001B4597" w:rsidRPr="001B4597" w:rsidRDefault="001B4597" w:rsidP="001B4597">
      <w:pPr>
        <w:autoSpaceDE w:val="0"/>
        <w:autoSpaceDN w:val="0"/>
        <w:adjustRightInd w:val="0"/>
        <w:rPr>
          <w:rFonts w:ascii="Arial" w:hAnsi="Arial" w:cs="Arial"/>
          <w:b/>
          <w:bCs/>
          <w:color w:val="000000"/>
          <w:sz w:val="20"/>
        </w:rPr>
      </w:pPr>
    </w:p>
    <w:p w14:paraId="44287296" w14:textId="77777777" w:rsidR="001B4597" w:rsidRPr="001B4597" w:rsidRDefault="001B4597" w:rsidP="001B4597">
      <w:pPr>
        <w:autoSpaceDE w:val="0"/>
        <w:autoSpaceDN w:val="0"/>
        <w:adjustRightInd w:val="0"/>
        <w:rPr>
          <w:rFonts w:ascii="Arial" w:hAnsi="Arial" w:cs="Arial"/>
          <w:b/>
          <w:bCs/>
          <w:color w:val="000000"/>
          <w:sz w:val="20"/>
        </w:rPr>
      </w:pPr>
      <w:r w:rsidRPr="001B4597">
        <w:rPr>
          <w:rFonts w:ascii="Arial" w:hAnsi="Arial" w:cs="Arial"/>
          <w:b/>
          <w:bCs/>
          <w:color w:val="000000"/>
          <w:sz w:val="20"/>
        </w:rPr>
        <w:t>Types of Financial Assistance</w:t>
      </w:r>
    </w:p>
    <w:p w14:paraId="5EC0B304" w14:textId="77777777" w:rsidR="001B4597" w:rsidRPr="001B4597" w:rsidRDefault="001B4597" w:rsidP="00CC04EE">
      <w:pPr>
        <w:autoSpaceDE w:val="0"/>
        <w:autoSpaceDN w:val="0"/>
        <w:adjustRightInd w:val="0"/>
        <w:jc w:val="both"/>
        <w:rPr>
          <w:rFonts w:ascii="Arial" w:hAnsi="Arial" w:cs="Arial"/>
          <w:color w:val="000000"/>
          <w:sz w:val="20"/>
        </w:rPr>
      </w:pPr>
    </w:p>
    <w:p w14:paraId="21A08815" w14:textId="77777777" w:rsidR="001B4597" w:rsidRPr="001B4597" w:rsidRDefault="001B4597" w:rsidP="00CC04EE">
      <w:pPr>
        <w:autoSpaceDE w:val="0"/>
        <w:autoSpaceDN w:val="0"/>
        <w:adjustRightInd w:val="0"/>
        <w:ind w:left="540"/>
        <w:jc w:val="both"/>
        <w:rPr>
          <w:rFonts w:ascii="Arial" w:hAnsi="Arial" w:cs="Arial"/>
          <w:color w:val="000000"/>
          <w:sz w:val="20"/>
        </w:rPr>
      </w:pPr>
      <w:r w:rsidRPr="001B4597">
        <w:rPr>
          <w:rFonts w:ascii="Arial" w:hAnsi="Arial" w:cs="Arial"/>
          <w:color w:val="000000"/>
          <w:sz w:val="20"/>
        </w:rPr>
        <w:t>Grants are available for construction projects, preliminary engineering, and emergency situations.</w:t>
      </w:r>
    </w:p>
    <w:p w14:paraId="26914920" w14:textId="77777777" w:rsidR="001B4597" w:rsidRPr="001B4597" w:rsidRDefault="001B4597" w:rsidP="00CC04EE">
      <w:pPr>
        <w:autoSpaceDE w:val="0"/>
        <w:autoSpaceDN w:val="0"/>
        <w:adjustRightInd w:val="0"/>
        <w:jc w:val="both"/>
        <w:rPr>
          <w:rFonts w:ascii="Arial" w:eastAsia="Wingdings-Regular" w:hAnsi="Arial" w:cs="Arial"/>
          <w:color w:val="000000"/>
          <w:sz w:val="20"/>
        </w:rPr>
      </w:pPr>
    </w:p>
    <w:p w14:paraId="2EAF0CA5" w14:textId="6DF17DED" w:rsidR="001B4597" w:rsidRPr="001B4597" w:rsidRDefault="001B4597" w:rsidP="00CC04EE">
      <w:pPr>
        <w:autoSpaceDE w:val="0"/>
        <w:autoSpaceDN w:val="0"/>
        <w:adjustRightInd w:val="0"/>
        <w:ind w:left="1080" w:hanging="540"/>
        <w:jc w:val="both"/>
        <w:rPr>
          <w:rFonts w:ascii="Arial" w:hAnsi="Arial" w:cs="Arial"/>
          <w:color w:val="000000"/>
          <w:sz w:val="20"/>
        </w:rPr>
      </w:pPr>
      <w:r w:rsidRPr="001B4597">
        <w:rPr>
          <w:rFonts w:ascii="Arial" w:eastAsia="Wingdings-Regular" w:hAnsi="Arial" w:cs="Arial"/>
          <w:sz w:val="20"/>
        </w:rPr>
        <w:t xml:space="preserve">      </w:t>
      </w:r>
      <w:r w:rsidRPr="001B4597">
        <w:rPr>
          <w:rFonts w:ascii="Arial" w:hAnsi="Arial" w:cs="Arial"/>
          <w:b/>
          <w:bCs/>
          <w:color w:val="000000"/>
          <w:sz w:val="20"/>
        </w:rPr>
        <w:t xml:space="preserve">Grants </w:t>
      </w:r>
      <w:r w:rsidR="00E10AC2" w:rsidRPr="001B4597">
        <w:rPr>
          <w:rFonts w:ascii="Arial" w:hAnsi="Arial" w:cs="Arial"/>
          <w:b/>
          <w:bCs/>
          <w:color w:val="000000"/>
          <w:sz w:val="20"/>
        </w:rPr>
        <w:t>for</w:t>
      </w:r>
      <w:r w:rsidRPr="001B4597">
        <w:rPr>
          <w:rFonts w:ascii="Arial" w:hAnsi="Arial" w:cs="Arial"/>
          <w:b/>
          <w:bCs/>
          <w:color w:val="000000"/>
          <w:sz w:val="20"/>
        </w:rPr>
        <w:t xml:space="preserve"> Construction Projects </w:t>
      </w:r>
      <w:r w:rsidRPr="001B4597">
        <w:rPr>
          <w:rFonts w:ascii="Arial" w:hAnsi="Arial" w:cs="Arial"/>
          <w:color w:val="000000"/>
          <w:sz w:val="20"/>
        </w:rPr>
        <w:t>- One construction application may be submitted per biennial funding cycle. Applications are accepted by Commerce once every two years and are reviewed and approved through the legislative process. Applications are scored and ranked based upon seven criteria listed in the TSEP application guidelines available on the program’s website.</w:t>
      </w:r>
    </w:p>
    <w:p w14:paraId="0C84DC61" w14:textId="77777777" w:rsidR="001B4597" w:rsidRPr="001B4597" w:rsidRDefault="001B4597" w:rsidP="00CC04EE">
      <w:pPr>
        <w:autoSpaceDE w:val="0"/>
        <w:autoSpaceDN w:val="0"/>
        <w:adjustRightInd w:val="0"/>
        <w:ind w:left="1080"/>
        <w:jc w:val="both"/>
        <w:rPr>
          <w:rFonts w:ascii="Arial" w:hAnsi="Arial" w:cs="Arial"/>
          <w:color w:val="000000"/>
          <w:sz w:val="20"/>
        </w:rPr>
      </w:pPr>
    </w:p>
    <w:p w14:paraId="60071ED2" w14:textId="77777777" w:rsidR="001B4597" w:rsidRPr="001B4597" w:rsidRDefault="001B4597" w:rsidP="00CC04EE">
      <w:pPr>
        <w:autoSpaceDE w:val="0"/>
        <w:autoSpaceDN w:val="0"/>
        <w:adjustRightInd w:val="0"/>
        <w:ind w:left="1080"/>
        <w:jc w:val="both"/>
        <w:rPr>
          <w:rFonts w:ascii="Arial" w:hAnsi="Arial" w:cs="Arial"/>
          <w:color w:val="000000"/>
          <w:sz w:val="20"/>
        </w:rPr>
      </w:pPr>
      <w:r w:rsidRPr="001B4597">
        <w:rPr>
          <w:rFonts w:ascii="Arial" w:hAnsi="Arial" w:cs="Arial"/>
          <w:color w:val="000000"/>
          <w:sz w:val="20"/>
        </w:rPr>
        <w:t>Applications are accepted in the spring of the year before the Legislature meets (even numbered years). The next deadline for submitting an application to fund a construction project will be listed on the Division’s website.</w:t>
      </w:r>
    </w:p>
    <w:p w14:paraId="0C36573A" w14:textId="77777777" w:rsidR="001B4597" w:rsidRPr="001B4597" w:rsidRDefault="001B4597" w:rsidP="00CC04EE">
      <w:pPr>
        <w:autoSpaceDE w:val="0"/>
        <w:autoSpaceDN w:val="0"/>
        <w:adjustRightInd w:val="0"/>
        <w:ind w:left="1080"/>
        <w:jc w:val="both"/>
        <w:rPr>
          <w:rFonts w:ascii="Arial" w:hAnsi="Arial" w:cs="Arial"/>
          <w:color w:val="000000"/>
          <w:sz w:val="20"/>
        </w:rPr>
      </w:pPr>
    </w:p>
    <w:p w14:paraId="1BBD05FE" w14:textId="77777777" w:rsidR="001B4597" w:rsidRPr="001B4597" w:rsidRDefault="001B4597" w:rsidP="00CC04EE">
      <w:pPr>
        <w:autoSpaceDE w:val="0"/>
        <w:autoSpaceDN w:val="0"/>
        <w:adjustRightInd w:val="0"/>
        <w:ind w:left="1080"/>
        <w:jc w:val="both"/>
        <w:rPr>
          <w:rFonts w:ascii="Arial" w:hAnsi="Arial" w:cs="Arial"/>
          <w:color w:val="000000"/>
          <w:sz w:val="20"/>
        </w:rPr>
      </w:pPr>
      <w:r w:rsidRPr="001B4597">
        <w:rPr>
          <w:rFonts w:ascii="Arial" w:hAnsi="Arial" w:cs="Arial"/>
          <w:color w:val="000000"/>
          <w:sz w:val="20"/>
        </w:rPr>
        <w:t>The maximum amount that can be requested for a matching grant is $750,000 per grant application, but the applicant may be limited to a lesser amount as further explained in the TSEP application guidelines. A dollar-for-dollar match is typically required. The matching funds can include grants or loans from other state or federal programs. Eligible types of matching funds also further explained in the TSEP application guidelines.</w:t>
      </w:r>
    </w:p>
    <w:p w14:paraId="3D9BA469" w14:textId="77777777" w:rsidR="001B4597" w:rsidRPr="001B4597" w:rsidRDefault="001B4597" w:rsidP="00CC04EE">
      <w:pPr>
        <w:autoSpaceDE w:val="0"/>
        <w:autoSpaceDN w:val="0"/>
        <w:adjustRightInd w:val="0"/>
        <w:ind w:left="1080"/>
        <w:jc w:val="both"/>
        <w:rPr>
          <w:rFonts w:ascii="Arial" w:hAnsi="Arial" w:cs="Arial"/>
          <w:color w:val="000000"/>
          <w:sz w:val="20"/>
        </w:rPr>
      </w:pPr>
    </w:p>
    <w:p w14:paraId="16FF2065" w14:textId="77777777" w:rsidR="001B4597" w:rsidRPr="001B4597" w:rsidRDefault="001B4597" w:rsidP="00CC04EE">
      <w:pPr>
        <w:autoSpaceDE w:val="0"/>
        <w:autoSpaceDN w:val="0"/>
        <w:adjustRightInd w:val="0"/>
        <w:ind w:left="1080"/>
        <w:jc w:val="both"/>
        <w:rPr>
          <w:rFonts w:ascii="Arial" w:hAnsi="Arial" w:cs="Arial"/>
          <w:color w:val="000000"/>
          <w:sz w:val="20"/>
        </w:rPr>
      </w:pPr>
      <w:r w:rsidRPr="001B4597">
        <w:rPr>
          <w:rFonts w:ascii="Arial" w:hAnsi="Arial" w:cs="Arial"/>
          <w:color w:val="000000"/>
          <w:sz w:val="20"/>
        </w:rPr>
        <w:t>Of utmost importance, is that a construction grant is only recommended for water, wastewater and solid waste projects where the applicant’s user rates are at or above a “target rate” based on the community’s median household income (MHI).</w:t>
      </w:r>
    </w:p>
    <w:p w14:paraId="548A8AC6" w14:textId="77777777" w:rsidR="001B4597" w:rsidRPr="001B4597" w:rsidRDefault="001B4597" w:rsidP="00CC04EE">
      <w:pPr>
        <w:autoSpaceDE w:val="0"/>
        <w:autoSpaceDN w:val="0"/>
        <w:adjustRightInd w:val="0"/>
        <w:ind w:left="1080"/>
        <w:jc w:val="both"/>
        <w:rPr>
          <w:rFonts w:ascii="Arial" w:hAnsi="Arial" w:cs="Arial"/>
          <w:color w:val="000000"/>
          <w:sz w:val="20"/>
        </w:rPr>
      </w:pPr>
    </w:p>
    <w:p w14:paraId="61FA9DBA" w14:textId="77777777" w:rsidR="001B4597" w:rsidRPr="001B4597" w:rsidRDefault="001B4597" w:rsidP="00CC04EE">
      <w:pPr>
        <w:autoSpaceDE w:val="0"/>
        <w:autoSpaceDN w:val="0"/>
        <w:adjustRightInd w:val="0"/>
        <w:ind w:left="1080"/>
        <w:jc w:val="both"/>
        <w:rPr>
          <w:rFonts w:ascii="Arial" w:hAnsi="Arial" w:cs="Arial"/>
          <w:color w:val="000000"/>
          <w:sz w:val="20"/>
        </w:rPr>
      </w:pPr>
      <w:r w:rsidRPr="001B4597">
        <w:rPr>
          <w:rFonts w:ascii="Arial" w:hAnsi="Arial" w:cs="Arial"/>
          <w:color w:val="000000"/>
          <w:sz w:val="20"/>
        </w:rPr>
        <w:t xml:space="preserve">Project expenses eligible to be reimbursed by TSEP funds include any reasonable and authorized expenses directly related to the eligible infrastructure project and incurred after the project has been awarded through the legislative process and signed into law by the Governor. Additional information regarding eligible and ineligible expenses and how to administer a TSEP project if funded can be found on the program’s website </w:t>
      </w:r>
      <w:hyperlink r:id="rId21" w:history="1">
        <w:r w:rsidRPr="001B4597">
          <w:rPr>
            <w:rStyle w:val="Hyperlink"/>
            <w:rFonts w:ascii="Arial" w:hAnsi="Arial" w:cs="Arial"/>
            <w:sz w:val="20"/>
          </w:rPr>
          <w:t>http://comdev.mt.gov/programs/TSEP</w:t>
        </w:r>
      </w:hyperlink>
      <w:r w:rsidRPr="001B4597">
        <w:rPr>
          <w:rFonts w:ascii="Arial" w:hAnsi="Arial" w:cs="Arial"/>
          <w:color w:val="0000FF"/>
          <w:sz w:val="20"/>
        </w:rPr>
        <w:t xml:space="preserve"> </w:t>
      </w:r>
      <w:r w:rsidRPr="001B4597">
        <w:rPr>
          <w:rFonts w:ascii="Arial" w:hAnsi="Arial" w:cs="Arial"/>
          <w:color w:val="000000"/>
          <w:sz w:val="20"/>
        </w:rPr>
        <w:t>.</w:t>
      </w:r>
    </w:p>
    <w:p w14:paraId="6681D391" w14:textId="77777777" w:rsidR="001B4597" w:rsidRPr="001B4597" w:rsidRDefault="001B4597" w:rsidP="00CC04EE">
      <w:pPr>
        <w:autoSpaceDE w:val="0"/>
        <w:autoSpaceDN w:val="0"/>
        <w:adjustRightInd w:val="0"/>
        <w:jc w:val="both"/>
        <w:rPr>
          <w:rFonts w:ascii="Arial" w:hAnsi="Arial" w:cs="Arial"/>
          <w:color w:val="000000"/>
          <w:sz w:val="20"/>
        </w:rPr>
      </w:pPr>
    </w:p>
    <w:p w14:paraId="1D9E4A34" w14:textId="3865FD9D" w:rsidR="001B4597" w:rsidRPr="001B4597" w:rsidRDefault="001B4597" w:rsidP="00CC04EE">
      <w:pPr>
        <w:autoSpaceDE w:val="0"/>
        <w:autoSpaceDN w:val="0"/>
        <w:adjustRightInd w:val="0"/>
        <w:ind w:left="1080" w:hanging="540"/>
        <w:jc w:val="both"/>
        <w:rPr>
          <w:rFonts w:ascii="Arial" w:hAnsi="Arial" w:cs="Arial"/>
          <w:color w:val="000000"/>
          <w:sz w:val="20"/>
        </w:rPr>
      </w:pPr>
      <w:r w:rsidRPr="001B4597">
        <w:rPr>
          <w:rFonts w:ascii="Arial" w:eastAsia="Wingdings-Regular" w:hAnsi="Arial" w:cs="Arial"/>
          <w:sz w:val="20"/>
        </w:rPr>
        <w:t xml:space="preserve">      </w:t>
      </w:r>
      <w:r w:rsidRPr="001B4597">
        <w:rPr>
          <w:rFonts w:ascii="Arial" w:hAnsi="Arial" w:cs="Arial"/>
          <w:b/>
          <w:bCs/>
          <w:color w:val="000000"/>
          <w:sz w:val="20"/>
        </w:rPr>
        <w:t xml:space="preserve">Grants for Preliminary Engineering </w:t>
      </w:r>
      <w:r w:rsidRPr="001B4597">
        <w:rPr>
          <w:rFonts w:ascii="Arial" w:hAnsi="Arial" w:cs="Arial"/>
          <w:color w:val="000000"/>
          <w:sz w:val="20"/>
        </w:rPr>
        <w:t xml:space="preserve">- MDOC was appropriated $900,000 to award for infrastructure planning which includes the preparation of preliminary engineering studies and capital improvement plans. Applicants may request up to $15,000, and a local dollar-for-dollar match is required. These are noncompetitive grants and are awarded to applicants that meet the basic eligibility requirements of the program on a “first come, first serve” basis. The Department typically begins receiving applications at the beginning of the biennia; contact TSEP at </w:t>
      </w:r>
      <w:hyperlink r:id="rId22" w:history="1">
        <w:r w:rsidR="002A7176" w:rsidRPr="00301F34">
          <w:rPr>
            <w:rStyle w:val="Hyperlink"/>
            <w:rFonts w:ascii="Arial" w:hAnsi="Arial" w:cs="Arial"/>
            <w:sz w:val="20"/>
          </w:rPr>
          <w:t>DOCCDD@mt.gov</w:t>
        </w:r>
      </w:hyperlink>
      <w:r w:rsidR="002974B7">
        <w:rPr>
          <w:rFonts w:ascii="Arial" w:hAnsi="Arial" w:cs="Arial"/>
          <w:color w:val="0000FF"/>
          <w:sz w:val="20"/>
        </w:rPr>
        <w:t xml:space="preserve"> </w:t>
      </w:r>
      <w:r w:rsidRPr="001B4597">
        <w:rPr>
          <w:rFonts w:ascii="Arial" w:hAnsi="Arial" w:cs="Arial"/>
          <w:color w:val="0000FF"/>
          <w:sz w:val="20"/>
        </w:rPr>
        <w:t xml:space="preserve"> </w:t>
      </w:r>
      <w:r w:rsidRPr="001B4597">
        <w:rPr>
          <w:rFonts w:ascii="Arial" w:hAnsi="Arial" w:cs="Arial"/>
          <w:color w:val="000000"/>
          <w:sz w:val="20"/>
        </w:rPr>
        <w:t>for application information.</w:t>
      </w:r>
    </w:p>
    <w:p w14:paraId="5C916F47" w14:textId="77777777" w:rsidR="001B4597" w:rsidRPr="001B4597" w:rsidRDefault="001B4597" w:rsidP="00CC04EE">
      <w:pPr>
        <w:autoSpaceDE w:val="0"/>
        <w:autoSpaceDN w:val="0"/>
        <w:adjustRightInd w:val="0"/>
        <w:ind w:left="1080" w:hanging="540"/>
        <w:jc w:val="both"/>
        <w:rPr>
          <w:rFonts w:ascii="Arial" w:eastAsia="Wingdings-Regular" w:hAnsi="Arial" w:cs="Arial"/>
          <w:color w:val="000000"/>
          <w:sz w:val="20"/>
        </w:rPr>
      </w:pPr>
    </w:p>
    <w:p w14:paraId="5266CE15" w14:textId="6478CF7A" w:rsidR="001B4597" w:rsidRPr="001B4597" w:rsidRDefault="001B4597" w:rsidP="00CC04EE">
      <w:pPr>
        <w:autoSpaceDE w:val="0"/>
        <w:autoSpaceDN w:val="0"/>
        <w:adjustRightInd w:val="0"/>
        <w:ind w:left="1080" w:hanging="540"/>
        <w:jc w:val="both"/>
        <w:rPr>
          <w:rFonts w:ascii="Arial" w:hAnsi="Arial" w:cs="Arial"/>
          <w:color w:val="000000"/>
          <w:sz w:val="20"/>
        </w:rPr>
      </w:pPr>
      <w:r w:rsidRPr="001B4597">
        <w:rPr>
          <w:rFonts w:ascii="Arial" w:eastAsia="Wingdings-Regular" w:hAnsi="Arial" w:cs="Arial"/>
          <w:sz w:val="20"/>
        </w:rPr>
        <w:t xml:space="preserve">      </w:t>
      </w:r>
      <w:r w:rsidRPr="001B4597">
        <w:rPr>
          <w:rFonts w:ascii="Arial" w:hAnsi="Arial" w:cs="Arial"/>
          <w:b/>
          <w:bCs/>
          <w:color w:val="000000"/>
          <w:sz w:val="20"/>
        </w:rPr>
        <w:t xml:space="preserve">Grants for Emergency Situations </w:t>
      </w:r>
      <w:r w:rsidRPr="001B4597">
        <w:rPr>
          <w:rFonts w:ascii="Arial" w:hAnsi="Arial" w:cs="Arial"/>
          <w:color w:val="000000"/>
          <w:sz w:val="20"/>
        </w:rPr>
        <w:t xml:space="preserve">- Local governments needing an emergency grant are expected to utilize all of their own financial resources first, that are reasonably available, towards the emergency project. Emergency grants are for remedying conditions that if allowed to continue until legislative approval could be obtained would endanger the public health or safety and expose the applicant to substantial financial risk. An "emergency" means the imminent threat or actual occurrence of a disaster </w:t>
      </w:r>
      <w:r w:rsidRPr="001B4597">
        <w:rPr>
          <w:rFonts w:ascii="Arial" w:hAnsi="Arial" w:cs="Arial"/>
          <w:color w:val="000000"/>
          <w:sz w:val="20"/>
        </w:rPr>
        <w:lastRenderedPageBreak/>
        <w:t xml:space="preserve">causing immediate peril to life, property, or the environment, which with timely action can be averted or minimized. Requests for assistance can be submitted at any time, please contact TSEP at </w:t>
      </w:r>
      <w:hyperlink r:id="rId23" w:history="1">
        <w:r w:rsidR="002A7176" w:rsidRPr="00301F34">
          <w:rPr>
            <w:rStyle w:val="Hyperlink"/>
            <w:rFonts w:ascii="Arial" w:hAnsi="Arial" w:cs="Arial"/>
            <w:sz w:val="20"/>
          </w:rPr>
          <w:t>DOCCDD@mt.gov</w:t>
        </w:r>
      </w:hyperlink>
    </w:p>
    <w:p w14:paraId="4CFCECEC" w14:textId="77777777" w:rsidR="001B4597" w:rsidRPr="001B4597" w:rsidRDefault="001B4597" w:rsidP="001B4597">
      <w:pPr>
        <w:autoSpaceDE w:val="0"/>
        <w:autoSpaceDN w:val="0"/>
        <w:adjustRightInd w:val="0"/>
        <w:ind w:left="720"/>
        <w:rPr>
          <w:rFonts w:ascii="Arial" w:hAnsi="Arial" w:cs="Arial"/>
          <w:b/>
          <w:bCs/>
          <w:color w:val="000000"/>
          <w:sz w:val="20"/>
        </w:rPr>
      </w:pPr>
    </w:p>
    <w:p w14:paraId="1E19E5CA" w14:textId="77777777" w:rsidR="001B4597" w:rsidRPr="001B4597" w:rsidRDefault="001B4597" w:rsidP="001B4597">
      <w:pPr>
        <w:autoSpaceDE w:val="0"/>
        <w:autoSpaceDN w:val="0"/>
        <w:adjustRightInd w:val="0"/>
        <w:ind w:left="720" w:hanging="720"/>
        <w:rPr>
          <w:rFonts w:ascii="Arial" w:hAnsi="Arial" w:cs="Arial"/>
          <w:b/>
          <w:bCs/>
          <w:color w:val="000000"/>
          <w:sz w:val="20"/>
        </w:rPr>
      </w:pPr>
      <w:r w:rsidRPr="001B4597">
        <w:rPr>
          <w:rFonts w:ascii="Arial" w:hAnsi="Arial" w:cs="Arial"/>
          <w:b/>
          <w:bCs/>
          <w:color w:val="000000"/>
          <w:sz w:val="20"/>
        </w:rPr>
        <w:t>Special Instructions for Applicants with Bridge Projects</w:t>
      </w:r>
    </w:p>
    <w:p w14:paraId="629137DE" w14:textId="77777777" w:rsidR="001B4597" w:rsidRPr="001B4597" w:rsidRDefault="001B4597" w:rsidP="00CC04EE">
      <w:pPr>
        <w:autoSpaceDE w:val="0"/>
        <w:autoSpaceDN w:val="0"/>
        <w:adjustRightInd w:val="0"/>
        <w:ind w:left="720"/>
        <w:jc w:val="both"/>
        <w:rPr>
          <w:rFonts w:ascii="Arial" w:hAnsi="Arial" w:cs="Arial"/>
          <w:color w:val="000000"/>
          <w:sz w:val="20"/>
        </w:rPr>
      </w:pPr>
    </w:p>
    <w:p w14:paraId="78193668" w14:textId="77777777" w:rsidR="001B4597" w:rsidRPr="001B4597" w:rsidRDefault="001B4597" w:rsidP="00CC04EE">
      <w:pPr>
        <w:autoSpaceDE w:val="0"/>
        <w:autoSpaceDN w:val="0"/>
        <w:adjustRightInd w:val="0"/>
        <w:ind w:left="540"/>
        <w:jc w:val="both"/>
        <w:rPr>
          <w:rFonts w:ascii="Arial" w:hAnsi="Arial" w:cs="Arial"/>
          <w:color w:val="000000"/>
          <w:sz w:val="20"/>
        </w:rPr>
      </w:pPr>
      <w:r w:rsidRPr="001B4597">
        <w:rPr>
          <w:rFonts w:ascii="Arial" w:hAnsi="Arial" w:cs="Arial"/>
          <w:color w:val="000000"/>
          <w:sz w:val="20"/>
        </w:rPr>
        <w:t>Applicants with bridge projects should note that the TSEP application guidelines contain some additional requirements that are not contained in this publication. In particular, the preliminary engineering report will need to meet the requirements of a different report outline, which is presented in the TSEP application guidelines. In addition, Part E - System Data within the Uniform Application Form for Montana Public Facility Projects should not be completed for bridge applications. Instead, applicants will need to provide alternative information as described in the TSEP application guidelines.</w:t>
      </w:r>
    </w:p>
    <w:p w14:paraId="7A493029" w14:textId="77777777" w:rsidR="001B4597" w:rsidRPr="001B4597" w:rsidRDefault="001B4597" w:rsidP="001B4597">
      <w:pPr>
        <w:autoSpaceDE w:val="0"/>
        <w:autoSpaceDN w:val="0"/>
        <w:adjustRightInd w:val="0"/>
        <w:rPr>
          <w:rFonts w:ascii="Arial" w:hAnsi="Arial" w:cs="Arial"/>
          <w:i/>
          <w:iCs/>
          <w:color w:val="000000"/>
          <w:sz w:val="20"/>
        </w:rPr>
      </w:pPr>
    </w:p>
    <w:p w14:paraId="64C982D0" w14:textId="40328296" w:rsidR="001B4597" w:rsidRPr="00A35D39" w:rsidRDefault="001B4597" w:rsidP="001B459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r w:rsidRPr="001B4597">
        <w:rPr>
          <w:rFonts w:ascii="Arial" w:hAnsi="Arial" w:cs="Arial"/>
          <w:i/>
          <w:iCs/>
          <w:color w:val="000000"/>
          <w:sz w:val="20"/>
        </w:rPr>
        <w:t xml:space="preserve">Additional application requirements for TSEP grants are further described in the application materials available at the program’s website: </w:t>
      </w:r>
      <w:hyperlink r:id="rId24" w:history="1">
        <w:r w:rsidR="00437D1A" w:rsidRPr="00B10BA7">
          <w:rPr>
            <w:rStyle w:val="Hyperlink"/>
            <w:rFonts w:ascii="Arial" w:hAnsi="Arial" w:cs="Arial"/>
            <w:sz w:val="20"/>
          </w:rPr>
          <w:t>http://comdev.mt.gov/programs/TSEP</w:t>
        </w:r>
      </w:hyperlink>
      <w:r w:rsidR="00A35D39">
        <w:rPr>
          <w:rStyle w:val="Hyperlink"/>
          <w:rFonts w:ascii="Arial" w:hAnsi="Arial" w:cs="Arial"/>
          <w:sz w:val="20"/>
          <w:u w:val="none"/>
        </w:rPr>
        <w:t>.</w:t>
      </w:r>
    </w:p>
    <w:p w14:paraId="21AC5163" w14:textId="77777777" w:rsidR="001B4597" w:rsidRDefault="001B4597" w:rsidP="005236D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ABB050D"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3BDA582"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3D832147"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AA06B58"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74304E8"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1200E60"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5D44766"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BC3FBAE"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389B2411"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32C3828F"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11746E63"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3ABB758D"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49974CB"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E227007"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1A30A60B"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75EC43E"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99B6CF7"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0AB035E5"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51056D4"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7EDFC52C"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99C3818"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920EE86" w14:textId="19DDDB1D"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F2BA739" w14:textId="77777777" w:rsidR="001C2553" w:rsidRDefault="001C2553">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F6B638B"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05D6B5AC"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190449CC"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48FE76E"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FAE5C60"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F1A9A8D"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AA7FE98"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9DEF239"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8FF48D9"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49AAC5D"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CD3251B"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2B4354ED"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511DD2F3" w14:textId="77777777" w:rsidR="00A35D39" w:rsidRDefault="00A35D3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00329FBB" w14:textId="77777777" w:rsidR="00DA33D5" w:rsidRDefault="00DA33D5" w:rsidP="007602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2"/>
        </w:rPr>
      </w:pPr>
      <w:r>
        <w:rPr>
          <w:rFonts w:ascii="Arial" w:hAnsi="Arial"/>
          <w:b/>
        </w:rPr>
        <w:lastRenderedPageBreak/>
        <w:t>INTERCAP PROGRAM</w:t>
      </w:r>
    </w:p>
    <w:p w14:paraId="3126682E" w14:textId="77777777" w:rsidR="00061F76" w:rsidRDefault="00061F76" w:rsidP="00CC04EE">
      <w:pPr>
        <w:pStyle w:val="BodyText"/>
        <w:jc w:val="both"/>
        <w:rPr>
          <w:rFonts w:cs="Arial"/>
          <w:sz w:val="20"/>
        </w:rPr>
      </w:pPr>
    </w:p>
    <w:p w14:paraId="29777CBD" w14:textId="4606BF4B" w:rsidR="00061F76" w:rsidRDefault="00061F76" w:rsidP="00CC04EE">
      <w:pPr>
        <w:pStyle w:val="BodyText"/>
        <w:jc w:val="both"/>
        <w:rPr>
          <w:rFonts w:cs="Arial"/>
          <w:sz w:val="20"/>
        </w:rPr>
      </w:pPr>
      <w:r>
        <w:rPr>
          <w:rFonts w:cs="Arial"/>
          <w:sz w:val="20"/>
        </w:rPr>
        <w:t xml:space="preserve">The INTERCAP Program is a low cost, variable-rate Program that lends money to </w:t>
      </w:r>
      <w:r w:rsidR="000D36C6">
        <w:rPr>
          <w:rFonts w:cs="Arial"/>
          <w:sz w:val="20"/>
        </w:rPr>
        <w:t xml:space="preserve">eligible </w:t>
      </w:r>
      <w:r>
        <w:rPr>
          <w:rFonts w:cs="Arial"/>
          <w:sz w:val="20"/>
        </w:rPr>
        <w:t xml:space="preserve">Montana </w:t>
      </w:r>
      <w:r w:rsidR="000D36C6">
        <w:rPr>
          <w:rFonts w:cs="Arial"/>
          <w:sz w:val="20"/>
        </w:rPr>
        <w:t xml:space="preserve">governmental units </w:t>
      </w:r>
      <w:r>
        <w:rPr>
          <w:rFonts w:cs="Arial"/>
          <w:sz w:val="20"/>
        </w:rPr>
        <w:t>for a variety of purposes including water, wastewater, and solid waste projects. The Board of Investments’ (BOI) Bond Program Office administers the Program. The BOI issues tax-exempt bonds and loans the proceeds to eligible borrowers. In addition to long-term financing, INTERCAP is an excellent source for interim financing.</w:t>
      </w:r>
    </w:p>
    <w:p w14:paraId="67F92038" w14:textId="77777777" w:rsidR="00061F76" w:rsidRDefault="00061F76" w:rsidP="00CC04EE">
      <w:pPr>
        <w:pStyle w:val="BodyText"/>
        <w:jc w:val="both"/>
        <w:rPr>
          <w:rFonts w:cs="Arial"/>
          <w:sz w:val="20"/>
        </w:rPr>
      </w:pPr>
    </w:p>
    <w:p w14:paraId="5B560212" w14:textId="77777777" w:rsidR="00061F76" w:rsidRDefault="00061F76" w:rsidP="00061F76">
      <w:pPr>
        <w:pStyle w:val="BodyText"/>
        <w:rPr>
          <w:rFonts w:cs="Arial"/>
          <w:b/>
          <w:sz w:val="20"/>
          <w:u w:val="single"/>
        </w:rPr>
      </w:pPr>
      <w:r>
        <w:rPr>
          <w:rFonts w:cs="Arial"/>
          <w:b/>
          <w:sz w:val="20"/>
          <w:u w:val="single"/>
        </w:rPr>
        <w:t>Applicant Eligibility</w:t>
      </w:r>
    </w:p>
    <w:p w14:paraId="0D9A64CD" w14:textId="77777777" w:rsidR="00061F76" w:rsidRDefault="00061F76" w:rsidP="00061F76">
      <w:pPr>
        <w:pStyle w:val="BodyText"/>
        <w:rPr>
          <w:rFonts w:cs="Arial"/>
          <w:sz w:val="20"/>
        </w:rPr>
      </w:pPr>
    </w:p>
    <w:p w14:paraId="7719D467" w14:textId="77777777" w:rsidR="00061F76" w:rsidRDefault="00061F76" w:rsidP="00061F76">
      <w:pPr>
        <w:pStyle w:val="BodyText"/>
        <w:numPr>
          <w:ilvl w:val="0"/>
          <w:numId w:val="31"/>
        </w:numPr>
        <w:rPr>
          <w:rFonts w:cs="Arial"/>
          <w:sz w:val="20"/>
        </w:rPr>
      </w:pPr>
      <w:r>
        <w:rPr>
          <w:rFonts w:cs="Arial"/>
          <w:sz w:val="20"/>
        </w:rPr>
        <w:t>Political subdivisions of state</w:t>
      </w:r>
      <w:r w:rsidR="000D36C6">
        <w:rPr>
          <w:rFonts w:cs="Arial"/>
          <w:sz w:val="20"/>
        </w:rPr>
        <w:t>, tribal</w:t>
      </w:r>
      <w:r>
        <w:rPr>
          <w:rFonts w:cs="Arial"/>
          <w:sz w:val="20"/>
        </w:rPr>
        <w:t xml:space="preserve"> or local governments</w:t>
      </w:r>
    </w:p>
    <w:p w14:paraId="34F65BA5" w14:textId="77777777" w:rsidR="00061F76" w:rsidRDefault="00061F76" w:rsidP="00061F76">
      <w:pPr>
        <w:pStyle w:val="BodyText"/>
        <w:tabs>
          <w:tab w:val="left" w:pos="360"/>
        </w:tabs>
        <w:ind w:left="720" w:right="720"/>
        <w:rPr>
          <w:rFonts w:cs="Arial"/>
          <w:sz w:val="20"/>
        </w:rPr>
      </w:pPr>
      <w:r>
        <w:rPr>
          <w:rFonts w:cs="Arial"/>
          <w:sz w:val="20"/>
        </w:rPr>
        <w:t>(i.e. cities/towns, counties, water and sewer districts, solid waste districts, special and rural improvement districts)</w:t>
      </w:r>
    </w:p>
    <w:p w14:paraId="6A2695E4" w14:textId="77777777" w:rsidR="00061F76" w:rsidRDefault="00061F76" w:rsidP="00061F76">
      <w:pPr>
        <w:pStyle w:val="BodyText"/>
        <w:rPr>
          <w:rFonts w:cs="Arial"/>
          <w:sz w:val="20"/>
        </w:rPr>
      </w:pPr>
    </w:p>
    <w:p w14:paraId="65513A92" w14:textId="77777777" w:rsidR="00061F76" w:rsidRDefault="00061F76" w:rsidP="00061F76">
      <w:pPr>
        <w:pStyle w:val="Heading3"/>
        <w:jc w:val="left"/>
        <w:rPr>
          <w:rFonts w:cs="Arial"/>
          <w:sz w:val="20"/>
          <w:u w:val="single"/>
        </w:rPr>
      </w:pPr>
      <w:r>
        <w:rPr>
          <w:rFonts w:cs="Arial"/>
          <w:sz w:val="20"/>
          <w:u w:val="single"/>
        </w:rPr>
        <w:t>Project Eligibility</w:t>
      </w:r>
    </w:p>
    <w:p w14:paraId="7840DEB5" w14:textId="77777777" w:rsidR="00061F76" w:rsidRDefault="00061F76" w:rsidP="00061F76">
      <w:pPr>
        <w:tabs>
          <w:tab w:val="left" w:pos="360"/>
        </w:tabs>
        <w:jc w:val="both"/>
        <w:rPr>
          <w:rFonts w:ascii="Arial" w:hAnsi="Arial" w:cs="Arial"/>
          <w:sz w:val="20"/>
        </w:rPr>
      </w:pPr>
    </w:p>
    <w:p w14:paraId="6BACC6A1" w14:textId="77777777" w:rsidR="00061F76" w:rsidRDefault="00061F76" w:rsidP="00061F76">
      <w:pPr>
        <w:numPr>
          <w:ilvl w:val="0"/>
          <w:numId w:val="31"/>
        </w:numPr>
        <w:jc w:val="both"/>
        <w:rPr>
          <w:rFonts w:ascii="Arial" w:hAnsi="Arial" w:cs="Arial"/>
          <w:sz w:val="20"/>
        </w:rPr>
      </w:pPr>
      <w:r>
        <w:rPr>
          <w:rFonts w:ascii="Arial" w:hAnsi="Arial" w:cs="Arial"/>
          <w:sz w:val="20"/>
        </w:rPr>
        <w:t>Water, wastewater, and solid waste projects</w:t>
      </w:r>
    </w:p>
    <w:p w14:paraId="5E4CF883" w14:textId="77777777" w:rsidR="00061F76" w:rsidRDefault="00061F76" w:rsidP="00061F76">
      <w:pPr>
        <w:numPr>
          <w:ilvl w:val="0"/>
          <w:numId w:val="31"/>
        </w:numPr>
        <w:jc w:val="both"/>
        <w:rPr>
          <w:rFonts w:ascii="Arial" w:hAnsi="Arial" w:cs="Arial"/>
          <w:sz w:val="20"/>
        </w:rPr>
      </w:pPr>
      <w:r>
        <w:rPr>
          <w:rFonts w:ascii="Arial" w:hAnsi="Arial" w:cs="Arial"/>
          <w:sz w:val="20"/>
        </w:rPr>
        <w:t>Preliminary engineering and grant writing work</w:t>
      </w:r>
    </w:p>
    <w:p w14:paraId="49E69454" w14:textId="77777777" w:rsidR="00061F76" w:rsidRDefault="00061F76" w:rsidP="00061F76">
      <w:pPr>
        <w:numPr>
          <w:ilvl w:val="0"/>
          <w:numId w:val="31"/>
        </w:numPr>
        <w:jc w:val="both"/>
        <w:rPr>
          <w:rFonts w:ascii="Arial" w:hAnsi="Arial" w:cs="Arial"/>
          <w:sz w:val="20"/>
        </w:rPr>
      </w:pPr>
      <w:r>
        <w:rPr>
          <w:rFonts w:ascii="Arial" w:hAnsi="Arial" w:cs="Arial"/>
          <w:sz w:val="20"/>
        </w:rPr>
        <w:t>Interim financing</w:t>
      </w:r>
    </w:p>
    <w:p w14:paraId="2DD53315" w14:textId="77777777" w:rsidR="00061F76" w:rsidRDefault="00061F76" w:rsidP="00061F76">
      <w:pPr>
        <w:numPr>
          <w:ilvl w:val="0"/>
          <w:numId w:val="31"/>
        </w:numPr>
        <w:jc w:val="both"/>
        <w:rPr>
          <w:rFonts w:ascii="Arial" w:hAnsi="Arial" w:cs="Arial"/>
          <w:sz w:val="20"/>
        </w:rPr>
      </w:pPr>
      <w:r>
        <w:rPr>
          <w:rFonts w:ascii="Arial" w:hAnsi="Arial" w:cs="Arial"/>
          <w:sz w:val="20"/>
        </w:rPr>
        <w:t>New and used equipment of all kinds</w:t>
      </w:r>
    </w:p>
    <w:p w14:paraId="67157AED" w14:textId="77777777" w:rsidR="00061F76" w:rsidRDefault="00061F76" w:rsidP="00061F76">
      <w:pPr>
        <w:numPr>
          <w:ilvl w:val="0"/>
          <w:numId w:val="31"/>
        </w:numPr>
        <w:jc w:val="both"/>
        <w:rPr>
          <w:rFonts w:ascii="Arial" w:hAnsi="Arial" w:cs="Arial"/>
          <w:sz w:val="20"/>
        </w:rPr>
      </w:pPr>
      <w:r>
        <w:rPr>
          <w:rFonts w:ascii="Arial" w:hAnsi="Arial" w:cs="Arial"/>
          <w:sz w:val="20"/>
        </w:rPr>
        <w:t>New and used vehicles of all kinds</w:t>
      </w:r>
    </w:p>
    <w:p w14:paraId="3E19CF2F" w14:textId="77777777" w:rsidR="00061F76" w:rsidRDefault="00061F76" w:rsidP="00061F76">
      <w:pPr>
        <w:numPr>
          <w:ilvl w:val="0"/>
          <w:numId w:val="31"/>
        </w:numPr>
        <w:jc w:val="both"/>
        <w:rPr>
          <w:rFonts w:ascii="Arial" w:hAnsi="Arial" w:cs="Arial"/>
          <w:sz w:val="20"/>
        </w:rPr>
      </w:pPr>
      <w:r>
        <w:rPr>
          <w:rFonts w:ascii="Arial" w:hAnsi="Arial" w:cs="Arial"/>
          <w:sz w:val="20"/>
        </w:rPr>
        <w:t>Energy retrofit projects</w:t>
      </w:r>
    </w:p>
    <w:p w14:paraId="7F2E05ED" w14:textId="77777777" w:rsidR="00061F76" w:rsidRDefault="00061F76" w:rsidP="00061F76">
      <w:pPr>
        <w:numPr>
          <w:ilvl w:val="0"/>
          <w:numId w:val="31"/>
        </w:numPr>
        <w:jc w:val="both"/>
        <w:rPr>
          <w:rFonts w:ascii="Arial" w:hAnsi="Arial" w:cs="Arial"/>
          <w:sz w:val="20"/>
        </w:rPr>
      </w:pPr>
      <w:r>
        <w:rPr>
          <w:rFonts w:ascii="Arial" w:hAnsi="Arial" w:cs="Arial"/>
          <w:sz w:val="20"/>
        </w:rPr>
        <w:t>100% financing acceptable; equity or matching funds not required</w:t>
      </w:r>
    </w:p>
    <w:p w14:paraId="23A65CB8" w14:textId="77777777" w:rsidR="00061F76" w:rsidRDefault="00061F76" w:rsidP="00061F76">
      <w:pPr>
        <w:pStyle w:val="BodyText"/>
        <w:rPr>
          <w:rFonts w:cs="Arial"/>
          <w:sz w:val="20"/>
        </w:rPr>
      </w:pPr>
    </w:p>
    <w:p w14:paraId="403FCFFE" w14:textId="77777777" w:rsidR="00061F76" w:rsidRDefault="00061F76" w:rsidP="00061F76">
      <w:pPr>
        <w:pStyle w:val="BodyText"/>
        <w:rPr>
          <w:rFonts w:cs="Arial"/>
          <w:b/>
          <w:sz w:val="20"/>
          <w:u w:val="single"/>
        </w:rPr>
      </w:pPr>
      <w:r>
        <w:rPr>
          <w:rFonts w:cs="Arial"/>
          <w:b/>
          <w:sz w:val="20"/>
          <w:u w:val="single"/>
        </w:rPr>
        <w:t>Funding Requirements</w:t>
      </w:r>
    </w:p>
    <w:p w14:paraId="6B1B123F" w14:textId="77777777" w:rsidR="00061F76" w:rsidRDefault="00061F76" w:rsidP="00061F76">
      <w:pPr>
        <w:jc w:val="both"/>
        <w:rPr>
          <w:rFonts w:ascii="Arial" w:hAnsi="Arial" w:cs="Arial"/>
          <w:sz w:val="20"/>
        </w:rPr>
      </w:pPr>
    </w:p>
    <w:p w14:paraId="0897E5F7" w14:textId="77777777" w:rsidR="00061F76" w:rsidRDefault="00061F76" w:rsidP="00061F76">
      <w:pPr>
        <w:numPr>
          <w:ilvl w:val="0"/>
          <w:numId w:val="34"/>
        </w:numPr>
        <w:jc w:val="both"/>
        <w:rPr>
          <w:rFonts w:ascii="Arial" w:hAnsi="Arial" w:cs="Arial"/>
          <w:sz w:val="20"/>
        </w:rPr>
      </w:pPr>
      <w:r>
        <w:rPr>
          <w:rFonts w:ascii="Arial" w:hAnsi="Arial" w:cs="Arial"/>
          <w:sz w:val="20"/>
        </w:rPr>
        <w:t>Variable rate loan program</w:t>
      </w:r>
    </w:p>
    <w:p w14:paraId="465DD792" w14:textId="77777777" w:rsidR="00061F76" w:rsidRDefault="00061F76" w:rsidP="00061F76">
      <w:pPr>
        <w:numPr>
          <w:ilvl w:val="0"/>
          <w:numId w:val="34"/>
        </w:numPr>
        <w:jc w:val="both"/>
        <w:rPr>
          <w:rFonts w:ascii="Arial" w:hAnsi="Arial" w:cs="Arial"/>
          <w:sz w:val="20"/>
        </w:rPr>
      </w:pPr>
      <w:r>
        <w:rPr>
          <w:rFonts w:ascii="Arial" w:hAnsi="Arial" w:cs="Arial"/>
          <w:sz w:val="20"/>
        </w:rPr>
        <w:t>Interest rate changes each February 16</w:t>
      </w:r>
    </w:p>
    <w:p w14:paraId="1923E7A4" w14:textId="77777777" w:rsidR="00061F76" w:rsidRDefault="00061F76" w:rsidP="00061F76">
      <w:pPr>
        <w:numPr>
          <w:ilvl w:val="0"/>
          <w:numId w:val="34"/>
        </w:numPr>
        <w:jc w:val="both"/>
        <w:rPr>
          <w:rFonts w:ascii="Arial" w:hAnsi="Arial" w:cs="Arial"/>
          <w:sz w:val="20"/>
        </w:rPr>
      </w:pPr>
      <w:r>
        <w:rPr>
          <w:rFonts w:ascii="Arial" w:hAnsi="Arial" w:cs="Arial"/>
          <w:sz w:val="20"/>
        </w:rPr>
        <w:t>No up-front costs</w:t>
      </w:r>
    </w:p>
    <w:p w14:paraId="117A2BC3" w14:textId="77777777" w:rsidR="00061F76" w:rsidRPr="00FE2608" w:rsidRDefault="00061F76" w:rsidP="00061F76">
      <w:pPr>
        <w:numPr>
          <w:ilvl w:val="0"/>
          <w:numId w:val="34"/>
        </w:numPr>
        <w:jc w:val="both"/>
        <w:rPr>
          <w:rFonts w:ascii="Arial" w:hAnsi="Arial" w:cs="Arial"/>
          <w:sz w:val="20"/>
        </w:rPr>
      </w:pPr>
      <w:r>
        <w:rPr>
          <w:rFonts w:ascii="Arial" w:hAnsi="Arial" w:cs="Arial"/>
          <w:snapToGrid/>
          <w:sz w:val="20"/>
        </w:rPr>
        <w:t>Loan term limited to 15 years, useful life of the project, or borrower term limit per State statute, whichever is less.</w:t>
      </w:r>
    </w:p>
    <w:p w14:paraId="16ED9FA0" w14:textId="77777777" w:rsidR="00061F76" w:rsidRDefault="00061F76" w:rsidP="00061F76">
      <w:pPr>
        <w:numPr>
          <w:ilvl w:val="0"/>
          <w:numId w:val="34"/>
        </w:numPr>
        <w:jc w:val="both"/>
        <w:rPr>
          <w:rFonts w:ascii="Arial" w:hAnsi="Arial" w:cs="Arial"/>
          <w:sz w:val="20"/>
        </w:rPr>
      </w:pPr>
      <w:r>
        <w:rPr>
          <w:rFonts w:ascii="Arial" w:hAnsi="Arial" w:cs="Arial"/>
          <w:sz w:val="20"/>
        </w:rPr>
        <w:t>Interest and principal payments due semi-annually on each February 15 and August 15</w:t>
      </w:r>
    </w:p>
    <w:p w14:paraId="3511710D" w14:textId="77777777" w:rsidR="00061F76" w:rsidRDefault="00061F76" w:rsidP="00061F76">
      <w:pPr>
        <w:numPr>
          <w:ilvl w:val="0"/>
          <w:numId w:val="34"/>
        </w:numPr>
        <w:jc w:val="both"/>
        <w:rPr>
          <w:rFonts w:ascii="Arial" w:hAnsi="Arial" w:cs="Arial"/>
          <w:sz w:val="20"/>
        </w:rPr>
      </w:pPr>
      <w:r>
        <w:rPr>
          <w:rFonts w:ascii="Arial" w:hAnsi="Arial" w:cs="Arial"/>
          <w:sz w:val="20"/>
        </w:rPr>
        <w:t>Prepayment without penalty</w:t>
      </w:r>
    </w:p>
    <w:p w14:paraId="792AD4D7" w14:textId="77777777" w:rsidR="00061F76" w:rsidRDefault="00061F76" w:rsidP="00061F76">
      <w:pPr>
        <w:numPr>
          <w:ilvl w:val="0"/>
          <w:numId w:val="34"/>
        </w:numPr>
        <w:jc w:val="both"/>
        <w:rPr>
          <w:rFonts w:ascii="Arial" w:hAnsi="Arial" w:cs="Arial"/>
          <w:sz w:val="20"/>
        </w:rPr>
      </w:pPr>
      <w:r>
        <w:rPr>
          <w:rFonts w:ascii="Arial" w:hAnsi="Arial" w:cs="Arial"/>
          <w:sz w:val="20"/>
        </w:rPr>
        <w:t>Rates and charges must be set to produce net revenues (revenues less operation expenditures) to cover debt service by a factor of 1.25 times</w:t>
      </w:r>
    </w:p>
    <w:p w14:paraId="7B342321" w14:textId="77777777" w:rsidR="00061F76" w:rsidRDefault="00061F76" w:rsidP="00061F76">
      <w:pPr>
        <w:numPr>
          <w:ilvl w:val="0"/>
          <w:numId w:val="34"/>
        </w:numPr>
        <w:jc w:val="both"/>
        <w:rPr>
          <w:rFonts w:ascii="Arial" w:hAnsi="Arial" w:cs="Arial"/>
          <w:sz w:val="20"/>
        </w:rPr>
      </w:pPr>
      <w:r>
        <w:rPr>
          <w:rFonts w:ascii="Arial" w:hAnsi="Arial" w:cs="Arial"/>
          <w:sz w:val="20"/>
        </w:rPr>
        <w:t>A reserve account is required</w:t>
      </w:r>
    </w:p>
    <w:p w14:paraId="1A349FE7" w14:textId="77777777" w:rsidR="00061F76" w:rsidRDefault="00061F76" w:rsidP="00061F76">
      <w:pPr>
        <w:tabs>
          <w:tab w:val="left" w:pos="360"/>
        </w:tabs>
        <w:jc w:val="both"/>
        <w:rPr>
          <w:rFonts w:ascii="Arial" w:hAnsi="Arial" w:cs="Arial"/>
          <w:sz w:val="20"/>
        </w:rPr>
      </w:pPr>
    </w:p>
    <w:p w14:paraId="6FE71E95" w14:textId="77777777" w:rsidR="00061F76" w:rsidRDefault="00061F76" w:rsidP="00061F76">
      <w:pPr>
        <w:pStyle w:val="Heading3"/>
        <w:jc w:val="left"/>
        <w:rPr>
          <w:rFonts w:cs="Arial"/>
          <w:sz w:val="20"/>
          <w:u w:val="single"/>
        </w:rPr>
      </w:pPr>
      <w:r>
        <w:rPr>
          <w:rFonts w:cs="Arial"/>
          <w:sz w:val="20"/>
          <w:u w:val="single"/>
        </w:rPr>
        <w:t>Application Process</w:t>
      </w:r>
    </w:p>
    <w:p w14:paraId="108D26C7" w14:textId="77777777" w:rsidR="00061F76" w:rsidRDefault="00061F76" w:rsidP="00061F76">
      <w:pPr>
        <w:tabs>
          <w:tab w:val="left" w:pos="360"/>
        </w:tabs>
        <w:jc w:val="both"/>
        <w:rPr>
          <w:rFonts w:ascii="Arial" w:hAnsi="Arial" w:cs="Arial"/>
          <w:sz w:val="20"/>
          <w:u w:val="single"/>
        </w:rPr>
      </w:pPr>
    </w:p>
    <w:p w14:paraId="12156275" w14:textId="77777777" w:rsidR="00061F76" w:rsidRDefault="00061F76" w:rsidP="00061F76">
      <w:pPr>
        <w:numPr>
          <w:ilvl w:val="0"/>
          <w:numId w:val="33"/>
        </w:numPr>
        <w:jc w:val="both"/>
        <w:rPr>
          <w:rFonts w:ascii="Arial" w:hAnsi="Arial" w:cs="Arial"/>
          <w:sz w:val="20"/>
        </w:rPr>
      </w:pPr>
      <w:r>
        <w:rPr>
          <w:rFonts w:ascii="Arial" w:hAnsi="Arial" w:cs="Arial"/>
          <w:sz w:val="20"/>
        </w:rPr>
        <w:t>Money always available; no funding cycle</w:t>
      </w:r>
    </w:p>
    <w:p w14:paraId="596EE4E4" w14:textId="77777777" w:rsidR="00061F76" w:rsidRDefault="00061F76" w:rsidP="00061F76">
      <w:pPr>
        <w:numPr>
          <w:ilvl w:val="0"/>
          <w:numId w:val="33"/>
        </w:numPr>
        <w:jc w:val="both"/>
        <w:rPr>
          <w:rFonts w:ascii="Arial" w:hAnsi="Arial" w:cs="Arial"/>
          <w:sz w:val="20"/>
        </w:rPr>
      </w:pPr>
      <w:r>
        <w:rPr>
          <w:rFonts w:ascii="Arial" w:hAnsi="Arial" w:cs="Arial"/>
          <w:sz w:val="20"/>
        </w:rPr>
        <w:t>Applications available via phone/fax/mail/e-mail/Board web site</w:t>
      </w:r>
    </w:p>
    <w:p w14:paraId="0E4FD61F" w14:textId="77777777" w:rsidR="00061F76" w:rsidRDefault="00061F76" w:rsidP="00061F76">
      <w:pPr>
        <w:numPr>
          <w:ilvl w:val="0"/>
          <w:numId w:val="33"/>
        </w:numPr>
        <w:jc w:val="both"/>
        <w:rPr>
          <w:rFonts w:ascii="Arial" w:hAnsi="Arial" w:cs="Arial"/>
          <w:sz w:val="20"/>
        </w:rPr>
      </w:pPr>
      <w:r>
        <w:rPr>
          <w:rFonts w:ascii="Arial" w:hAnsi="Arial" w:cs="Arial"/>
          <w:sz w:val="20"/>
        </w:rPr>
        <w:t>$1,000,000 and under considered and approved by Board staff</w:t>
      </w:r>
    </w:p>
    <w:p w14:paraId="27D62E31" w14:textId="77777777" w:rsidR="00061F76" w:rsidRDefault="00061F76" w:rsidP="00061F76">
      <w:pPr>
        <w:numPr>
          <w:ilvl w:val="0"/>
          <w:numId w:val="33"/>
        </w:numPr>
        <w:jc w:val="both"/>
        <w:rPr>
          <w:rFonts w:ascii="Arial" w:hAnsi="Arial" w:cs="Arial"/>
          <w:sz w:val="20"/>
        </w:rPr>
      </w:pPr>
      <w:r>
        <w:rPr>
          <w:rFonts w:ascii="Arial" w:hAnsi="Arial" w:cs="Arial"/>
          <w:sz w:val="20"/>
        </w:rPr>
        <w:t>Over $1,000,000 considered and approved by Board</w:t>
      </w:r>
    </w:p>
    <w:p w14:paraId="5EB6D9DA" w14:textId="77777777" w:rsidR="00061F76" w:rsidRDefault="00061F76" w:rsidP="00061F76">
      <w:pPr>
        <w:numPr>
          <w:ilvl w:val="0"/>
          <w:numId w:val="33"/>
        </w:numPr>
        <w:jc w:val="both"/>
        <w:rPr>
          <w:rFonts w:ascii="Arial" w:hAnsi="Arial" w:cs="Arial"/>
          <w:sz w:val="20"/>
        </w:rPr>
      </w:pPr>
      <w:r>
        <w:rPr>
          <w:rFonts w:ascii="Arial" w:hAnsi="Arial" w:cs="Arial"/>
          <w:sz w:val="20"/>
        </w:rPr>
        <w:t>Funds released on an on-going basis as the project is completed</w:t>
      </w:r>
    </w:p>
    <w:p w14:paraId="27D0680C" w14:textId="77777777" w:rsidR="00061F76" w:rsidRDefault="00061F76" w:rsidP="00061F76">
      <w:pPr>
        <w:tabs>
          <w:tab w:val="left" w:pos="360"/>
        </w:tabs>
        <w:jc w:val="both"/>
        <w:rPr>
          <w:rFonts w:ascii="Arial" w:hAnsi="Arial" w:cs="Arial"/>
          <w:sz w:val="20"/>
        </w:rPr>
      </w:pPr>
    </w:p>
    <w:p w14:paraId="013464C3" w14:textId="77777777" w:rsidR="00061F76" w:rsidRDefault="00061F76" w:rsidP="00061F76">
      <w:pPr>
        <w:pStyle w:val="Heading1"/>
        <w:numPr>
          <w:ilvl w:val="0"/>
          <w:numId w:val="0"/>
        </w:numPr>
        <w:tabs>
          <w:tab w:val="left" w:pos="360"/>
        </w:tabs>
        <w:rPr>
          <w:rFonts w:cs="Arial"/>
          <w:sz w:val="20"/>
          <w:u w:val="single"/>
        </w:rPr>
      </w:pPr>
      <w:r>
        <w:rPr>
          <w:rFonts w:cs="Arial"/>
          <w:sz w:val="20"/>
          <w:u w:val="single"/>
        </w:rPr>
        <w:t>Typical Review Time</w:t>
      </w:r>
    </w:p>
    <w:p w14:paraId="520A3C7E" w14:textId="77777777" w:rsidR="00061F76" w:rsidRDefault="00061F76" w:rsidP="00061F76">
      <w:pPr>
        <w:tabs>
          <w:tab w:val="left" w:pos="360"/>
        </w:tabs>
        <w:jc w:val="both"/>
        <w:rPr>
          <w:rFonts w:ascii="Arial" w:hAnsi="Arial" w:cs="Arial"/>
          <w:sz w:val="20"/>
        </w:rPr>
      </w:pPr>
    </w:p>
    <w:p w14:paraId="6DBF9BB1" w14:textId="77777777" w:rsidR="00061F76" w:rsidRDefault="00061F76" w:rsidP="00061F76">
      <w:pPr>
        <w:numPr>
          <w:ilvl w:val="0"/>
          <w:numId w:val="32"/>
        </w:numPr>
        <w:jc w:val="both"/>
        <w:rPr>
          <w:rFonts w:ascii="Arial" w:hAnsi="Arial" w:cs="Arial"/>
          <w:sz w:val="20"/>
        </w:rPr>
      </w:pPr>
      <w:r>
        <w:rPr>
          <w:rFonts w:ascii="Arial" w:hAnsi="Arial" w:cs="Arial"/>
          <w:sz w:val="20"/>
        </w:rPr>
        <w:t xml:space="preserve">$1,000,000 and under takes approximately </w:t>
      </w:r>
      <w:r w:rsidR="00B33822">
        <w:rPr>
          <w:rFonts w:ascii="Arial" w:hAnsi="Arial" w:cs="Arial"/>
          <w:sz w:val="20"/>
        </w:rPr>
        <w:t>six</w:t>
      </w:r>
      <w:r>
        <w:rPr>
          <w:rFonts w:ascii="Arial" w:hAnsi="Arial" w:cs="Arial"/>
          <w:sz w:val="20"/>
        </w:rPr>
        <w:t xml:space="preserve"> (6) weeks to receive a commitment of funds from receipt of application</w:t>
      </w:r>
    </w:p>
    <w:p w14:paraId="6AC4CC82" w14:textId="77777777" w:rsidR="00061F76" w:rsidRDefault="00061F76" w:rsidP="00061F76">
      <w:pPr>
        <w:numPr>
          <w:ilvl w:val="0"/>
          <w:numId w:val="32"/>
        </w:numPr>
        <w:jc w:val="both"/>
        <w:rPr>
          <w:rFonts w:ascii="Arial" w:hAnsi="Arial" w:cs="Arial"/>
          <w:sz w:val="20"/>
        </w:rPr>
      </w:pPr>
      <w:r>
        <w:rPr>
          <w:rFonts w:ascii="Arial" w:hAnsi="Arial" w:cs="Arial"/>
          <w:sz w:val="20"/>
        </w:rPr>
        <w:t xml:space="preserve">Over $1,000,000 takes approximately </w:t>
      </w:r>
      <w:r w:rsidR="00B33822">
        <w:rPr>
          <w:rFonts w:ascii="Arial" w:hAnsi="Arial" w:cs="Arial"/>
          <w:sz w:val="20"/>
        </w:rPr>
        <w:t>eight</w:t>
      </w:r>
      <w:r>
        <w:rPr>
          <w:rFonts w:ascii="Arial" w:hAnsi="Arial" w:cs="Arial"/>
          <w:sz w:val="20"/>
        </w:rPr>
        <w:t xml:space="preserve"> (8) weeks to receive a commitment of funds from receipt of application</w:t>
      </w:r>
    </w:p>
    <w:p w14:paraId="1AE69722" w14:textId="77777777" w:rsidR="00061F76" w:rsidRDefault="00061F76" w:rsidP="00061F76">
      <w:pPr>
        <w:tabs>
          <w:tab w:val="left" w:pos="360"/>
        </w:tabs>
        <w:jc w:val="both"/>
        <w:rPr>
          <w:rFonts w:ascii="Arial" w:hAnsi="Arial" w:cs="Arial"/>
          <w:b/>
          <w:sz w:val="20"/>
          <w:u w:val="single"/>
        </w:rPr>
      </w:pPr>
    </w:p>
    <w:p w14:paraId="1B40A93A" w14:textId="77777777" w:rsidR="00061F76" w:rsidRDefault="00061F76" w:rsidP="00061F76">
      <w:pPr>
        <w:tabs>
          <w:tab w:val="left" w:pos="360"/>
        </w:tabs>
        <w:jc w:val="both"/>
        <w:rPr>
          <w:rFonts w:ascii="Arial" w:hAnsi="Arial" w:cs="Arial"/>
          <w:b/>
          <w:sz w:val="20"/>
          <w:u w:val="single"/>
        </w:rPr>
      </w:pPr>
      <w:r>
        <w:rPr>
          <w:rFonts w:ascii="Arial" w:hAnsi="Arial" w:cs="Arial"/>
          <w:b/>
          <w:sz w:val="20"/>
          <w:u w:val="single"/>
        </w:rPr>
        <w:t>Contact Information</w:t>
      </w:r>
    </w:p>
    <w:p w14:paraId="1AA8E08D" w14:textId="77777777" w:rsidR="00061F76" w:rsidRDefault="00061F76" w:rsidP="00061F76">
      <w:pPr>
        <w:tabs>
          <w:tab w:val="left" w:pos="360"/>
        </w:tabs>
        <w:jc w:val="both"/>
        <w:rPr>
          <w:rFonts w:ascii="Arial" w:hAnsi="Arial" w:cs="Arial"/>
          <w:sz w:val="20"/>
        </w:rPr>
      </w:pPr>
      <w:r>
        <w:rPr>
          <w:rFonts w:ascii="Arial" w:hAnsi="Arial" w:cs="Arial"/>
          <w:sz w:val="20"/>
        </w:rPr>
        <w:t>Montana Board of Investments</w:t>
      </w:r>
    </w:p>
    <w:p w14:paraId="5BBB49D4" w14:textId="77777777" w:rsidR="00061F76" w:rsidRDefault="00061F76" w:rsidP="00061F76">
      <w:pPr>
        <w:tabs>
          <w:tab w:val="left" w:pos="360"/>
        </w:tabs>
        <w:jc w:val="both"/>
        <w:rPr>
          <w:rFonts w:ascii="Arial" w:hAnsi="Arial" w:cs="Arial"/>
          <w:sz w:val="20"/>
        </w:rPr>
      </w:pPr>
      <w:r>
        <w:rPr>
          <w:rFonts w:ascii="Arial" w:hAnsi="Arial" w:cs="Arial"/>
          <w:sz w:val="20"/>
        </w:rPr>
        <w:t>Bond Program Office</w:t>
      </w:r>
    </w:p>
    <w:p w14:paraId="3B0C243B" w14:textId="77777777" w:rsidR="00061F76" w:rsidRDefault="00061F76" w:rsidP="00061F76">
      <w:pPr>
        <w:tabs>
          <w:tab w:val="left" w:pos="360"/>
        </w:tabs>
        <w:jc w:val="both"/>
        <w:rPr>
          <w:rFonts w:ascii="Arial" w:hAnsi="Arial" w:cs="Arial"/>
          <w:sz w:val="20"/>
        </w:rPr>
      </w:pPr>
      <w:smartTag w:uri="urn:schemas-microsoft-com:office:smarttags" w:element="Street">
        <w:smartTag w:uri="urn:schemas-microsoft-com:office:smarttags" w:element="address">
          <w:r>
            <w:rPr>
              <w:rFonts w:ascii="Arial" w:hAnsi="Arial" w:cs="Arial"/>
              <w:sz w:val="20"/>
            </w:rPr>
            <w:t>2401 Colonial Drive</w:t>
          </w:r>
        </w:smartTag>
      </w:smartTag>
      <w:r>
        <w:rPr>
          <w:rFonts w:ascii="Arial" w:hAnsi="Arial" w:cs="Arial"/>
          <w:sz w:val="20"/>
        </w:rPr>
        <w:t>, 3</w:t>
      </w:r>
      <w:r>
        <w:rPr>
          <w:rFonts w:ascii="Arial" w:hAnsi="Arial" w:cs="Arial"/>
          <w:sz w:val="20"/>
          <w:vertAlign w:val="superscript"/>
        </w:rPr>
        <w:t>rd</w:t>
      </w:r>
      <w:r>
        <w:rPr>
          <w:rFonts w:ascii="Arial" w:hAnsi="Arial" w:cs="Arial"/>
          <w:sz w:val="20"/>
        </w:rPr>
        <w:t xml:space="preserve"> Floor</w:t>
      </w:r>
    </w:p>
    <w:p w14:paraId="5BD6B995" w14:textId="77777777" w:rsidR="00061F76" w:rsidRDefault="00061F76" w:rsidP="00061F76">
      <w:pPr>
        <w:tabs>
          <w:tab w:val="left" w:pos="360"/>
        </w:tabs>
        <w:jc w:val="both"/>
        <w:rPr>
          <w:rFonts w:ascii="Arial" w:hAnsi="Arial" w:cs="Arial"/>
          <w:sz w:val="20"/>
        </w:rPr>
      </w:pPr>
      <w:smartTag w:uri="urn:schemas-microsoft-com:office:smarttags" w:element="address">
        <w:smartTag w:uri="urn:schemas-microsoft-com:office:smarttags" w:element="Street">
          <w:r>
            <w:rPr>
              <w:rFonts w:ascii="Arial" w:hAnsi="Arial" w:cs="Arial"/>
              <w:sz w:val="20"/>
            </w:rPr>
            <w:t>P.O. Box</w:t>
          </w:r>
        </w:smartTag>
        <w:r>
          <w:rPr>
            <w:rFonts w:ascii="Arial" w:hAnsi="Arial" w:cs="Arial"/>
            <w:sz w:val="20"/>
          </w:rPr>
          <w:t xml:space="preserve"> 200126</w:t>
        </w:r>
      </w:smartTag>
    </w:p>
    <w:p w14:paraId="579A7446" w14:textId="77777777" w:rsidR="00061F76" w:rsidRDefault="00061F76" w:rsidP="00061F76">
      <w:pPr>
        <w:tabs>
          <w:tab w:val="left" w:pos="360"/>
        </w:tabs>
        <w:jc w:val="both"/>
        <w:rPr>
          <w:rFonts w:ascii="Arial" w:hAnsi="Arial" w:cs="Arial"/>
          <w:sz w:val="20"/>
        </w:rPr>
      </w:pPr>
      <w:smartTag w:uri="urn:schemas-microsoft-com:office:smarttags" w:element="place">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59620-0126</w:t>
          </w:r>
        </w:smartTag>
      </w:smartTag>
    </w:p>
    <w:p w14:paraId="5B6B97E4" w14:textId="77777777" w:rsidR="00E10AC2" w:rsidRDefault="00061F76" w:rsidP="00E10AC2">
      <w:pPr>
        <w:tabs>
          <w:tab w:val="left" w:pos="360"/>
        </w:tabs>
        <w:jc w:val="both"/>
        <w:rPr>
          <w:rFonts w:ascii="Arial" w:hAnsi="Arial" w:cs="Arial"/>
          <w:sz w:val="20"/>
        </w:rPr>
      </w:pPr>
      <w:r>
        <w:rPr>
          <w:rFonts w:ascii="Arial" w:hAnsi="Arial" w:cs="Arial"/>
          <w:sz w:val="20"/>
        </w:rPr>
        <w:t>Phone:  (406) 444-0001</w:t>
      </w:r>
      <w:r w:rsidR="00E10AC2">
        <w:rPr>
          <w:rFonts w:ascii="Arial" w:hAnsi="Arial" w:cs="Arial"/>
          <w:sz w:val="20"/>
        </w:rPr>
        <w:t xml:space="preserve"> Fax:  (406) 449-6579</w:t>
      </w:r>
    </w:p>
    <w:p w14:paraId="59533967" w14:textId="77777777" w:rsidR="00061F76" w:rsidRDefault="00061F76" w:rsidP="00061F76">
      <w:pPr>
        <w:tabs>
          <w:tab w:val="left" w:pos="360"/>
        </w:tabs>
        <w:jc w:val="both"/>
        <w:rPr>
          <w:rFonts w:ascii="Arial" w:hAnsi="Arial" w:cs="Arial"/>
          <w:sz w:val="20"/>
        </w:rPr>
      </w:pPr>
      <w:r>
        <w:rPr>
          <w:rFonts w:ascii="Arial" w:hAnsi="Arial" w:cs="Arial"/>
          <w:sz w:val="20"/>
        </w:rPr>
        <w:t xml:space="preserve">Web site:  </w:t>
      </w:r>
      <w:hyperlink r:id="rId25" w:history="1">
        <w:r>
          <w:rPr>
            <w:rStyle w:val="Hyperlink"/>
            <w:rFonts w:ascii="Arial" w:hAnsi="Arial" w:cs="Arial"/>
            <w:sz w:val="20"/>
          </w:rPr>
          <w:t>http://www.investmentmt.com</w:t>
        </w:r>
      </w:hyperlink>
    </w:p>
    <w:p w14:paraId="0A6CA7A1" w14:textId="77777777" w:rsidR="0076029B" w:rsidRDefault="007602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6C4E149E" w14:textId="77777777" w:rsidR="0076029B" w:rsidRDefault="0076029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p>
    <w:p w14:paraId="44E19625" w14:textId="0567705B"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2"/>
        </w:rPr>
      </w:pPr>
      <w:r>
        <w:rPr>
          <w:rFonts w:ascii="Arial" w:hAnsi="Arial"/>
          <w:b/>
        </w:rPr>
        <w:lastRenderedPageBreak/>
        <w:t>RENEWABLE RESOURCE GRANT AND LOAN PROGRAM</w:t>
      </w:r>
    </w:p>
    <w:p w14:paraId="35AF9DB1" w14:textId="77777777" w:rsidR="005457EF" w:rsidRDefault="005457EF"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2D416997" w14:textId="2D4C507C"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sz w:val="20"/>
        </w:rPr>
        <w:t xml:space="preserve">The Montana Legislature established the Renewable Resource Grant and Loan Program to enhance Montana’s renewable resources. Administered by the Resource Development Bureau of the Montana Department of Natural Resources and Conservation (DNRC), the program provides both grant and loan funding for eligible renewable resource and public facility projects. The program is funded through earnings from certain natural resource-based taxes and the sale of Coal Severance Tax Bonds.   </w:t>
      </w:r>
    </w:p>
    <w:p w14:paraId="417C9AF9"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452297B"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Applicant Eligibility</w:t>
      </w:r>
    </w:p>
    <w:p w14:paraId="3F0E4A85"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224DAD4E" w14:textId="63B8633C"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Grants and Loans to Governmental Entities:</w:t>
      </w:r>
      <w:r>
        <w:rPr>
          <w:rFonts w:ascii="Arial" w:hAnsi="Arial"/>
          <w:sz w:val="20"/>
        </w:rPr>
        <w:t xml:space="preserve">  Eligible applicants include political subdivisions of state or local government. These entities may include counties, cities, incorporated towns, conservation districts, water and/or sewer districts, school districts, irrigation districts, conservancy districts, joint boards of control, tribal governments, state agencies and state universities.</w:t>
      </w:r>
    </w:p>
    <w:p w14:paraId="18FE4CC6"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6ED40DAF" w14:textId="7E3C2272"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Emergency Grants</w:t>
      </w:r>
      <w:r>
        <w:rPr>
          <w:rFonts w:ascii="Arial" w:hAnsi="Arial"/>
          <w:sz w:val="20"/>
        </w:rPr>
        <w:t xml:space="preserve"> </w:t>
      </w:r>
      <w:r>
        <w:rPr>
          <w:rFonts w:ascii="Arial" w:hAnsi="Arial"/>
          <w:b/>
          <w:sz w:val="20"/>
        </w:rPr>
        <w:t xml:space="preserve">and Loans:  </w:t>
      </w:r>
      <w:r>
        <w:rPr>
          <w:rFonts w:ascii="Arial" w:hAnsi="Arial"/>
          <w:sz w:val="20"/>
        </w:rPr>
        <w:t>Emergency grants and emergency loans limited by the applicant’s debt capacity are available to governmental entities for projects that require immediate attention. Projects must meet the general eligibility requirements for the Renewable Resource Grant and Loan Program. Emergency funding is only awarded for projects that, if delayed, will result in substantial damage to public health or the environment or will result in legal liability.</w:t>
      </w:r>
    </w:p>
    <w:p w14:paraId="581DF6E5"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b/>
          <w:sz w:val="20"/>
        </w:rPr>
      </w:pPr>
    </w:p>
    <w:p w14:paraId="1095A701"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b/>
          <w:sz w:val="20"/>
        </w:rPr>
      </w:pPr>
      <w:r>
        <w:rPr>
          <w:rFonts w:ascii="Arial" w:hAnsi="Arial"/>
          <w:b/>
          <w:sz w:val="20"/>
        </w:rPr>
        <w:t xml:space="preserve">Project Planning Grants:  </w:t>
      </w:r>
      <w:r>
        <w:rPr>
          <w:rFonts w:ascii="Arial" w:hAnsi="Arial"/>
          <w:sz w:val="20"/>
        </w:rPr>
        <w:t>Project planning grants are available to governmental entities to offset costs associated with planning and development activities that will lead to a quality renewable resource application and/or project.</w:t>
      </w:r>
    </w:p>
    <w:p w14:paraId="583495D9"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p>
    <w:p w14:paraId="7465806B"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Project Eligibility</w:t>
      </w:r>
    </w:p>
    <w:p w14:paraId="74FC79DC"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4DBE9D5"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 xml:space="preserve">Renewable resource and public facility projects including water, wastewater, and solid waste projects are eligible for grant and loan funding. Projects must enhance the common well-being of Montanans through the conservation, management, development, or preservation of renewable resources.   </w:t>
      </w:r>
    </w:p>
    <w:p w14:paraId="53A63C10"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2B5B07AF" w14:textId="64027336"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Numerous public infrastructure projects for water, wastewater, and irrigation facilities have received funding through this program. Funding is available for preliminary engineering/design as well as construction of projects.</w:t>
      </w:r>
    </w:p>
    <w:p w14:paraId="5E427E31"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37F011CA"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Funding Limitations</w:t>
      </w:r>
    </w:p>
    <w:p w14:paraId="0FE7531E"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386C6C7B"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b/>
          <w:sz w:val="20"/>
        </w:rPr>
        <w:t xml:space="preserve">Grants:  </w:t>
      </w:r>
      <w:r>
        <w:rPr>
          <w:rFonts w:ascii="Arial" w:hAnsi="Arial"/>
          <w:sz w:val="20"/>
        </w:rPr>
        <w:t>DNRC limits grant funding recommendations to a maximum of $1</w:t>
      </w:r>
      <w:r w:rsidR="007D440C">
        <w:rPr>
          <w:rFonts w:ascii="Arial" w:hAnsi="Arial"/>
          <w:sz w:val="20"/>
        </w:rPr>
        <w:t>25</w:t>
      </w:r>
      <w:r>
        <w:rPr>
          <w:rFonts w:ascii="Arial" w:hAnsi="Arial"/>
          <w:sz w:val="20"/>
        </w:rPr>
        <w:t>,000.</w:t>
      </w:r>
    </w:p>
    <w:p w14:paraId="328A8892"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p>
    <w:p w14:paraId="07A6135F" w14:textId="77777777" w:rsidR="006044F7" w:rsidRDefault="006044F7" w:rsidP="006044F7">
      <w:pPr>
        <w:tabs>
          <w:tab w:val="left" w:pos="36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rPr>
          <w:rFonts w:ascii="Arial" w:hAnsi="Arial"/>
          <w:sz w:val="20"/>
        </w:rPr>
      </w:pPr>
      <w:r>
        <w:rPr>
          <w:rFonts w:ascii="Arial" w:hAnsi="Arial"/>
          <w:b/>
          <w:sz w:val="20"/>
        </w:rPr>
        <w:t>Project Planning Grants:</w:t>
      </w:r>
      <w:r>
        <w:rPr>
          <w:rFonts w:ascii="Arial" w:hAnsi="Arial"/>
          <w:sz w:val="20"/>
        </w:rPr>
        <w:t xml:space="preserve">  Project Planning Grants are limited to $</w:t>
      </w:r>
      <w:r w:rsidR="00B33822">
        <w:rPr>
          <w:rFonts w:ascii="Arial" w:hAnsi="Arial"/>
          <w:sz w:val="20"/>
        </w:rPr>
        <w:t>1</w:t>
      </w:r>
      <w:r w:rsidR="00992564">
        <w:rPr>
          <w:rFonts w:ascii="Arial" w:hAnsi="Arial"/>
          <w:sz w:val="20"/>
        </w:rPr>
        <w:t>5</w:t>
      </w:r>
      <w:r>
        <w:rPr>
          <w:rFonts w:ascii="Arial" w:hAnsi="Arial"/>
          <w:sz w:val="20"/>
        </w:rPr>
        <w:t>,000 with no match requirement.</w:t>
      </w:r>
    </w:p>
    <w:p w14:paraId="0941DE2F" w14:textId="77777777" w:rsidR="007D440C" w:rsidRDefault="007D440C" w:rsidP="006044F7">
      <w:pPr>
        <w:tabs>
          <w:tab w:val="left" w:pos="36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rPr>
          <w:rFonts w:ascii="Arial" w:hAnsi="Arial"/>
          <w:sz w:val="20"/>
        </w:rPr>
      </w:pPr>
    </w:p>
    <w:p w14:paraId="3EF56D2B" w14:textId="323E908D"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sz w:val="20"/>
        </w:rPr>
      </w:pPr>
      <w:r>
        <w:rPr>
          <w:rFonts w:ascii="Arial" w:hAnsi="Arial"/>
          <w:b/>
          <w:sz w:val="20"/>
        </w:rPr>
        <w:t xml:space="preserve">Loans:  </w:t>
      </w:r>
      <w:r>
        <w:rPr>
          <w:rFonts w:ascii="Arial" w:hAnsi="Arial"/>
          <w:sz w:val="20"/>
        </w:rPr>
        <w:t xml:space="preserve">Loans are limited by the applicant’s debt capacity. Interest rates vary with the Coal Severance Tax Bond market.  Interest rate subsidies (decreases from the bond market rate) </w:t>
      </w:r>
      <w:r w:rsidR="00B33822">
        <w:rPr>
          <w:rFonts w:ascii="Arial" w:hAnsi="Arial"/>
          <w:sz w:val="20"/>
        </w:rPr>
        <w:t>may be</w:t>
      </w:r>
      <w:r>
        <w:rPr>
          <w:rFonts w:ascii="Arial" w:hAnsi="Arial"/>
          <w:sz w:val="20"/>
        </w:rPr>
        <w:t xml:space="preserve"> available based on </w:t>
      </w:r>
      <w:r w:rsidR="00B33822">
        <w:rPr>
          <w:rFonts w:ascii="Arial" w:hAnsi="Arial"/>
          <w:sz w:val="20"/>
        </w:rPr>
        <w:t>staff recommendations and legislative approval</w:t>
      </w:r>
      <w:r>
        <w:rPr>
          <w:rFonts w:ascii="Arial" w:hAnsi="Arial"/>
          <w:sz w:val="20"/>
        </w:rPr>
        <w:t>. Loan terms are usually limited to 20 years.</w:t>
      </w:r>
    </w:p>
    <w:p w14:paraId="6869D805"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3F912A02" w14:textId="77777777" w:rsidR="006044F7" w:rsidRDefault="006044F7"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Application Instructions for Public Facility Projects</w:t>
      </w:r>
    </w:p>
    <w:p w14:paraId="3F0561AC"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4C80E03F" w14:textId="156EB29C"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 xml:space="preserve">The Renewable Resource Grant and Loan Program accepts applications on or before May 15th of even numbered years. The application materials provided in the </w:t>
      </w:r>
      <w:r>
        <w:rPr>
          <w:rFonts w:ascii="Arial" w:hAnsi="Arial"/>
          <w:sz w:val="20"/>
          <w:u w:val="single"/>
        </w:rPr>
        <w:t>Uniform Application for Montana Public Facility Projects</w:t>
      </w:r>
      <w:r>
        <w:rPr>
          <w:rFonts w:ascii="Arial" w:hAnsi="Arial"/>
          <w:sz w:val="20"/>
        </w:rPr>
        <w:t xml:space="preserve"> may be used to replace designated sections of the </w:t>
      </w:r>
      <w:r>
        <w:rPr>
          <w:rFonts w:ascii="Arial" w:hAnsi="Arial"/>
          <w:sz w:val="20"/>
          <w:u w:val="single"/>
        </w:rPr>
        <w:t>Renewable Resource Grant and Loan Program Application Guidelines and Forms for Governmental Entities</w:t>
      </w:r>
      <w:r>
        <w:rPr>
          <w:rFonts w:ascii="Arial" w:hAnsi="Arial"/>
          <w:sz w:val="20"/>
        </w:rPr>
        <w:t xml:space="preserve">. However, the guidelines contain sections that must be completed by all applicants in addition to this application. </w:t>
      </w:r>
    </w:p>
    <w:p w14:paraId="0727A5C9" w14:textId="77777777" w:rsidR="006044F7"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p>
    <w:p w14:paraId="170FBBC8" w14:textId="77777777" w:rsidR="00B33822" w:rsidRDefault="006044F7"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Project Planning Grant</w:t>
      </w:r>
      <w:r w:rsidR="00B33822">
        <w:rPr>
          <w:rFonts w:ascii="Arial" w:hAnsi="Arial"/>
          <w:sz w:val="20"/>
        </w:rPr>
        <w:t>s are typically authorized during each legislative session. The amount of available funding varies.</w:t>
      </w:r>
      <w:r>
        <w:rPr>
          <w:rFonts w:ascii="Arial" w:hAnsi="Arial"/>
          <w:sz w:val="20"/>
        </w:rPr>
        <w:t xml:space="preserve"> </w:t>
      </w:r>
      <w:r w:rsidR="00B33822">
        <w:rPr>
          <w:rFonts w:ascii="Arial" w:hAnsi="Arial"/>
          <w:sz w:val="20"/>
        </w:rPr>
        <w:t xml:space="preserve">Applications are typically accepted in June and September following the regular legislative session.  Maximum grant awards vary with the amount of funding authorized each legislative </w:t>
      </w:r>
      <w:r w:rsidR="00F773C0">
        <w:rPr>
          <w:rFonts w:ascii="Arial" w:hAnsi="Arial"/>
          <w:sz w:val="20"/>
        </w:rPr>
        <w:t xml:space="preserve">session </w:t>
      </w:r>
      <w:r w:rsidR="00F929DA">
        <w:rPr>
          <w:rFonts w:ascii="Arial" w:hAnsi="Arial"/>
          <w:sz w:val="20"/>
        </w:rPr>
        <w:t>and</w:t>
      </w:r>
      <w:r w:rsidR="00B33822">
        <w:rPr>
          <w:rFonts w:ascii="Arial" w:hAnsi="Arial"/>
          <w:sz w:val="20"/>
        </w:rPr>
        <w:t xml:space="preserve"> </w:t>
      </w:r>
      <w:r w:rsidR="00F929DA">
        <w:rPr>
          <w:rFonts w:ascii="Arial" w:hAnsi="Arial"/>
          <w:sz w:val="20"/>
        </w:rPr>
        <w:t>do not have a</w:t>
      </w:r>
      <w:r w:rsidR="00B33822">
        <w:rPr>
          <w:rFonts w:ascii="Arial" w:hAnsi="Arial"/>
          <w:sz w:val="20"/>
        </w:rPr>
        <w:t xml:space="preserve"> match requirement.</w:t>
      </w:r>
      <w:r>
        <w:rPr>
          <w:rFonts w:ascii="Arial" w:hAnsi="Arial"/>
          <w:sz w:val="20"/>
        </w:rPr>
        <w:t xml:space="preserve">  </w:t>
      </w:r>
    </w:p>
    <w:p w14:paraId="51A39E21" w14:textId="77777777" w:rsidR="00B33822" w:rsidRDefault="00B33822"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p>
    <w:p w14:paraId="0CF633DB" w14:textId="52C6B528" w:rsidR="006044F7" w:rsidRDefault="00B33822"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Information pertaining to the RRGL Program, along with application instructions for the various types of available grants, may be obtained by contacting RRGL staff</w:t>
      </w:r>
      <w:r w:rsidR="006044F7">
        <w:rPr>
          <w:rFonts w:ascii="Arial" w:hAnsi="Arial"/>
          <w:sz w:val="20"/>
        </w:rPr>
        <w:t xml:space="preserve"> at </w:t>
      </w:r>
      <w:r>
        <w:rPr>
          <w:rFonts w:ascii="Arial" w:hAnsi="Arial"/>
          <w:sz w:val="20"/>
        </w:rPr>
        <w:t>406-</w:t>
      </w:r>
      <w:r w:rsidR="006044F7">
        <w:rPr>
          <w:rFonts w:ascii="Arial" w:hAnsi="Arial"/>
          <w:sz w:val="20"/>
        </w:rPr>
        <w:t>444-6668</w:t>
      </w:r>
      <w:r>
        <w:rPr>
          <w:rFonts w:ascii="Arial" w:hAnsi="Arial"/>
          <w:sz w:val="20"/>
        </w:rPr>
        <w:t xml:space="preserve"> or by referring to the </w:t>
      </w:r>
      <w:r w:rsidR="006044F7">
        <w:rPr>
          <w:rFonts w:ascii="Arial" w:hAnsi="Arial"/>
          <w:sz w:val="20"/>
        </w:rPr>
        <w:t xml:space="preserve">DNRC website </w:t>
      </w:r>
      <w:r w:rsidR="00CD40BB">
        <w:rPr>
          <w:rFonts w:ascii="Arial" w:hAnsi="Arial"/>
          <w:sz w:val="20"/>
        </w:rPr>
        <w:t xml:space="preserve">at </w:t>
      </w:r>
      <w:hyperlink r:id="rId26" w:history="1">
        <w:r w:rsidR="00CD40BB" w:rsidRPr="004E393E">
          <w:rPr>
            <w:rStyle w:val="Hyperlink"/>
            <w:rFonts w:ascii="Arial" w:hAnsi="Arial"/>
            <w:sz w:val="20"/>
          </w:rPr>
          <w:t>http://www.dnrc.mt.gov/grants-and-loans</w:t>
        </w:r>
      </w:hyperlink>
      <w:r w:rsidR="006044F7">
        <w:rPr>
          <w:rFonts w:ascii="Arial" w:hAnsi="Arial"/>
          <w:sz w:val="20"/>
        </w:rPr>
        <w:t>.</w:t>
      </w:r>
      <w:r w:rsidR="004B1C11">
        <w:rPr>
          <w:rFonts w:ascii="Arial" w:hAnsi="Arial"/>
          <w:sz w:val="20"/>
        </w:rPr>
        <w:t xml:space="preserve"> With the exception of emergency grants, all applications for RRGL </w:t>
      </w:r>
      <w:r w:rsidR="004B1C11">
        <w:rPr>
          <w:rFonts w:ascii="Arial" w:hAnsi="Arial"/>
          <w:sz w:val="20"/>
        </w:rPr>
        <w:lastRenderedPageBreak/>
        <w:t xml:space="preserve">grants and loans are made electronically through </w:t>
      </w:r>
      <w:hyperlink r:id="rId27" w:history="1">
        <w:r w:rsidR="00A75319" w:rsidRPr="00A75319">
          <w:rPr>
            <w:rStyle w:val="Hyperlink"/>
            <w:rFonts w:ascii="Arial" w:hAnsi="Arial"/>
            <w:sz w:val="20"/>
          </w:rPr>
          <w:t>https://www.fundingmt.org/index.do</w:t>
        </w:r>
      </w:hyperlink>
      <w:r w:rsidR="00A75319">
        <w:rPr>
          <w:rFonts w:ascii="Arial" w:hAnsi="Arial"/>
          <w:sz w:val="20"/>
        </w:rPr>
        <w:t xml:space="preserve"> </w:t>
      </w:r>
      <w:r w:rsidR="004B1C11">
        <w:rPr>
          <w:rFonts w:ascii="Arial" w:hAnsi="Arial"/>
          <w:sz w:val="20"/>
        </w:rPr>
        <w:t>.</w:t>
      </w:r>
    </w:p>
    <w:p w14:paraId="5C300032" w14:textId="77777777" w:rsidR="004B1C11" w:rsidRDefault="004B1C11"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p>
    <w:p w14:paraId="38845B60" w14:textId="77777777" w:rsidR="004B1C11" w:rsidRDefault="004B1C11"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sz w:val="20"/>
        </w:rPr>
      </w:pPr>
    </w:p>
    <w:p w14:paraId="48B24A37" w14:textId="77777777" w:rsidR="004B1C11" w:rsidRDefault="004B1C11" w:rsidP="006044F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sz w:val="20"/>
        </w:rPr>
      </w:pPr>
    </w:p>
    <w:p w14:paraId="7AD5FFBC" w14:textId="77777777" w:rsidR="00C42D1F" w:rsidRPr="00C42D1F" w:rsidRDefault="00DA33D5" w:rsidP="00C42D1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center"/>
        <w:rPr>
          <w:rFonts w:ascii="Arial" w:hAnsi="Arial" w:cs="Arial"/>
          <w:sz w:val="22"/>
        </w:rPr>
      </w:pPr>
      <w:r>
        <w:rPr>
          <w:sz w:val="22"/>
        </w:rPr>
        <w:br w:type="page"/>
      </w:r>
      <w:r w:rsidR="00C42D1F" w:rsidRPr="00C42D1F">
        <w:rPr>
          <w:rFonts w:ascii="Arial" w:hAnsi="Arial" w:cs="Arial"/>
          <w:b/>
          <w:bCs/>
        </w:rPr>
        <w:lastRenderedPageBreak/>
        <w:t>RURAL DEVELOPMENT LOAN AND GRANT PROGRAM</w:t>
      </w:r>
    </w:p>
    <w:p w14:paraId="7EC0D4BE" w14:textId="77777777" w:rsidR="00C42D1F" w:rsidRPr="00C42D1F" w:rsidRDefault="00C42D1F" w:rsidP="00CC04EE">
      <w:pPr>
        <w:rPr>
          <w:rFonts w:ascii="Arial" w:hAnsi="Arial" w:cs="Arial"/>
          <w:sz w:val="22"/>
        </w:rPr>
      </w:pPr>
    </w:p>
    <w:p w14:paraId="46AE6A32" w14:textId="77777777" w:rsidR="00C42D1F" w:rsidRPr="00C42D1F" w:rsidRDefault="00C42D1F" w:rsidP="00CC04EE">
      <w:pPr>
        <w:autoSpaceDE w:val="0"/>
        <w:autoSpaceDN w:val="0"/>
        <w:adjustRightInd w:val="0"/>
        <w:jc w:val="both"/>
        <w:rPr>
          <w:rFonts w:ascii="Arial" w:hAnsi="Arial" w:cs="Arial"/>
          <w:sz w:val="20"/>
        </w:rPr>
      </w:pPr>
      <w:r w:rsidRPr="00C42D1F">
        <w:rPr>
          <w:rFonts w:ascii="Arial" w:hAnsi="Arial" w:cs="Arial"/>
          <w:sz w:val="20"/>
        </w:rPr>
        <w:t>USDA/Rural Development (RD) administers water and wastewater loan and grant programs to improve the quality of life and promote economic development in Rural America.</w:t>
      </w:r>
    </w:p>
    <w:p w14:paraId="2C2CCCAB" w14:textId="77777777" w:rsidR="00C42D1F" w:rsidRPr="00C42D1F" w:rsidRDefault="00C42D1F" w:rsidP="00C42D1F">
      <w:pPr>
        <w:autoSpaceDE w:val="0"/>
        <w:autoSpaceDN w:val="0"/>
        <w:adjustRightInd w:val="0"/>
        <w:rPr>
          <w:rFonts w:ascii="Arial" w:hAnsi="Arial" w:cs="Arial"/>
          <w:sz w:val="20"/>
        </w:rPr>
      </w:pPr>
    </w:p>
    <w:p w14:paraId="4DB4810E" w14:textId="77777777" w:rsidR="00C42D1F" w:rsidRPr="00C42D1F" w:rsidRDefault="00C42D1F" w:rsidP="00C42D1F">
      <w:pPr>
        <w:autoSpaceDE w:val="0"/>
        <w:autoSpaceDN w:val="0"/>
        <w:adjustRightInd w:val="0"/>
        <w:rPr>
          <w:rFonts w:ascii="Arial" w:hAnsi="Arial" w:cs="Arial"/>
          <w:b/>
          <w:bCs/>
          <w:sz w:val="20"/>
        </w:rPr>
      </w:pPr>
      <w:r w:rsidRPr="00C42D1F">
        <w:rPr>
          <w:rFonts w:ascii="Arial" w:hAnsi="Arial" w:cs="Arial"/>
          <w:b/>
          <w:bCs/>
          <w:sz w:val="20"/>
        </w:rPr>
        <w:t>Applicant Eligibility</w:t>
      </w:r>
    </w:p>
    <w:p w14:paraId="20C7D420" w14:textId="77777777" w:rsidR="00C42D1F" w:rsidRPr="00C42D1F" w:rsidRDefault="00C42D1F" w:rsidP="008D380E">
      <w:pPr>
        <w:autoSpaceDE w:val="0"/>
        <w:autoSpaceDN w:val="0"/>
        <w:adjustRightInd w:val="0"/>
        <w:jc w:val="both"/>
        <w:rPr>
          <w:rFonts w:ascii="Arial" w:hAnsi="Arial" w:cs="Arial"/>
          <w:b/>
          <w:bCs/>
          <w:sz w:val="20"/>
        </w:rPr>
      </w:pPr>
    </w:p>
    <w:p w14:paraId="2D218187" w14:textId="2C2098FF"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Loan and grant funds are available to public entities such as incorporated towns and cities, water and/or sewer districts or non-profit associations, counties, Indian Tribes, and cooperatives. All applicants with a population of 10,000 or less are eligible with a priority given to those with a population of less than 5,500. Grant eligibility and loan interest rates are based on the community’s median household income (MHI) and user rates. The census data obtained from the most recent decennial census is used to determine both population and income.</w:t>
      </w:r>
    </w:p>
    <w:p w14:paraId="7972F0D4" w14:textId="77777777" w:rsidR="00C42D1F" w:rsidRPr="00C42D1F" w:rsidRDefault="00C42D1F" w:rsidP="008D380E">
      <w:pPr>
        <w:autoSpaceDE w:val="0"/>
        <w:autoSpaceDN w:val="0"/>
        <w:adjustRightInd w:val="0"/>
        <w:jc w:val="both"/>
        <w:rPr>
          <w:rFonts w:ascii="Arial" w:hAnsi="Arial" w:cs="Arial"/>
          <w:sz w:val="20"/>
        </w:rPr>
      </w:pPr>
    </w:p>
    <w:p w14:paraId="498DFE95" w14:textId="77777777" w:rsidR="00C42D1F" w:rsidRPr="00C42D1F" w:rsidRDefault="00C42D1F" w:rsidP="008D380E">
      <w:pPr>
        <w:autoSpaceDE w:val="0"/>
        <w:autoSpaceDN w:val="0"/>
        <w:adjustRightInd w:val="0"/>
        <w:jc w:val="both"/>
        <w:rPr>
          <w:rFonts w:ascii="Arial" w:hAnsi="Arial" w:cs="Arial"/>
          <w:b/>
          <w:bCs/>
          <w:sz w:val="20"/>
        </w:rPr>
      </w:pPr>
      <w:r w:rsidRPr="00C42D1F">
        <w:rPr>
          <w:rFonts w:ascii="Arial" w:hAnsi="Arial" w:cs="Arial"/>
          <w:b/>
          <w:bCs/>
          <w:sz w:val="20"/>
        </w:rPr>
        <w:t>Project Eligibility</w:t>
      </w:r>
    </w:p>
    <w:p w14:paraId="676C86D9" w14:textId="77777777" w:rsidR="00C42D1F" w:rsidRPr="00C42D1F" w:rsidRDefault="00C42D1F" w:rsidP="008D380E">
      <w:pPr>
        <w:autoSpaceDE w:val="0"/>
        <w:autoSpaceDN w:val="0"/>
        <w:adjustRightInd w:val="0"/>
        <w:jc w:val="both"/>
        <w:rPr>
          <w:rFonts w:ascii="Arial" w:hAnsi="Arial" w:cs="Arial"/>
          <w:b/>
          <w:bCs/>
          <w:sz w:val="20"/>
        </w:rPr>
      </w:pPr>
    </w:p>
    <w:p w14:paraId="497E222D" w14:textId="77777777"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 xml:space="preserve">Loan and grant funds may be used to develop, improve, or upgrade water, wastewater, solid waste disposal, and storm drain systems.  </w:t>
      </w:r>
    </w:p>
    <w:p w14:paraId="06F1EF0B" w14:textId="77777777" w:rsidR="00C42D1F" w:rsidRPr="00C42D1F" w:rsidRDefault="00C42D1F" w:rsidP="008D380E">
      <w:pPr>
        <w:autoSpaceDE w:val="0"/>
        <w:autoSpaceDN w:val="0"/>
        <w:adjustRightInd w:val="0"/>
        <w:jc w:val="both"/>
        <w:rPr>
          <w:rFonts w:ascii="Arial" w:hAnsi="Arial" w:cs="Arial"/>
          <w:sz w:val="20"/>
        </w:rPr>
      </w:pPr>
    </w:p>
    <w:p w14:paraId="0A6C328B" w14:textId="77777777"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Planning Grants of up to $30,000 may be considered for eligible projects with a MHI under $38,206 *.</w:t>
      </w:r>
    </w:p>
    <w:p w14:paraId="73DBC527" w14:textId="77777777" w:rsidR="00C42D1F" w:rsidRPr="00C42D1F" w:rsidRDefault="00C42D1F" w:rsidP="008D380E">
      <w:pPr>
        <w:autoSpaceDE w:val="0"/>
        <w:autoSpaceDN w:val="0"/>
        <w:adjustRightInd w:val="0"/>
        <w:ind w:left="720"/>
        <w:jc w:val="both"/>
        <w:rPr>
          <w:rFonts w:ascii="Arial" w:hAnsi="Arial" w:cs="Arial"/>
          <w:sz w:val="20"/>
        </w:rPr>
      </w:pPr>
      <w:r w:rsidRPr="00C42D1F">
        <w:rPr>
          <w:rFonts w:ascii="Arial" w:hAnsi="Arial" w:cs="Arial"/>
          <w:sz w:val="20"/>
        </w:rPr>
        <w:t>(*To be updated in 2018.)</w:t>
      </w:r>
    </w:p>
    <w:p w14:paraId="51274E05" w14:textId="77777777" w:rsidR="00C42D1F" w:rsidRPr="00C42D1F" w:rsidRDefault="00C42D1F" w:rsidP="008D380E">
      <w:pPr>
        <w:autoSpaceDE w:val="0"/>
        <w:autoSpaceDN w:val="0"/>
        <w:adjustRightInd w:val="0"/>
        <w:jc w:val="both"/>
        <w:rPr>
          <w:rFonts w:ascii="Arial" w:hAnsi="Arial" w:cs="Arial"/>
          <w:sz w:val="20"/>
        </w:rPr>
      </w:pPr>
    </w:p>
    <w:p w14:paraId="6BE90289" w14:textId="77777777" w:rsidR="00C42D1F" w:rsidRPr="00C42D1F" w:rsidRDefault="00C42D1F" w:rsidP="008D380E">
      <w:pPr>
        <w:autoSpaceDE w:val="0"/>
        <w:autoSpaceDN w:val="0"/>
        <w:adjustRightInd w:val="0"/>
        <w:jc w:val="both"/>
        <w:rPr>
          <w:rFonts w:ascii="Arial" w:hAnsi="Arial" w:cs="Arial"/>
          <w:b/>
          <w:bCs/>
          <w:sz w:val="20"/>
        </w:rPr>
      </w:pPr>
      <w:r w:rsidRPr="00C42D1F">
        <w:rPr>
          <w:rFonts w:ascii="Arial" w:hAnsi="Arial" w:cs="Arial"/>
          <w:b/>
          <w:bCs/>
          <w:sz w:val="20"/>
        </w:rPr>
        <w:t>Application Process</w:t>
      </w:r>
    </w:p>
    <w:p w14:paraId="6513311C" w14:textId="77777777" w:rsidR="00C42D1F" w:rsidRPr="00C42D1F" w:rsidRDefault="00C42D1F" w:rsidP="008D380E">
      <w:pPr>
        <w:autoSpaceDE w:val="0"/>
        <w:autoSpaceDN w:val="0"/>
        <w:adjustRightInd w:val="0"/>
        <w:jc w:val="both"/>
        <w:rPr>
          <w:rFonts w:ascii="Arial" w:hAnsi="Arial" w:cs="Arial"/>
          <w:b/>
          <w:bCs/>
          <w:sz w:val="20"/>
        </w:rPr>
      </w:pPr>
    </w:p>
    <w:p w14:paraId="2C4FFC61" w14:textId="31C71AE9"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 xml:space="preserve">RD has an open application </w:t>
      </w:r>
      <w:r w:rsidR="008D380E" w:rsidRPr="00C42D1F">
        <w:rPr>
          <w:rFonts w:ascii="Arial" w:hAnsi="Arial" w:cs="Arial"/>
          <w:sz w:val="20"/>
        </w:rPr>
        <w:t>cycle</w:t>
      </w:r>
      <w:r w:rsidR="008D380E">
        <w:rPr>
          <w:rFonts w:ascii="Arial" w:hAnsi="Arial" w:cs="Arial"/>
          <w:sz w:val="20"/>
        </w:rPr>
        <w:t>;</w:t>
      </w:r>
      <w:r w:rsidR="008D380E" w:rsidRPr="00C42D1F">
        <w:rPr>
          <w:rFonts w:ascii="Arial" w:hAnsi="Arial" w:cs="Arial"/>
          <w:sz w:val="20"/>
        </w:rPr>
        <w:t xml:space="preserve"> applications</w:t>
      </w:r>
      <w:r w:rsidRPr="00C42D1F">
        <w:rPr>
          <w:rFonts w:ascii="Arial" w:hAnsi="Arial" w:cs="Arial"/>
          <w:sz w:val="20"/>
        </w:rPr>
        <w:t xml:space="preserve"> may be submitted for consideration any time during the year. Upon receipt of a complete application, RD can determine the amount of loan and grant eligibility and can establish the time line for availability of funding. Contact us early in the planning process and we can provide assistance with your application.</w:t>
      </w:r>
    </w:p>
    <w:p w14:paraId="1391DCB9" w14:textId="77777777" w:rsidR="00C42D1F" w:rsidRPr="00C42D1F" w:rsidRDefault="00C42D1F" w:rsidP="008D380E">
      <w:pPr>
        <w:autoSpaceDE w:val="0"/>
        <w:autoSpaceDN w:val="0"/>
        <w:adjustRightInd w:val="0"/>
        <w:jc w:val="both"/>
        <w:rPr>
          <w:rFonts w:ascii="Arial" w:hAnsi="Arial" w:cs="Arial"/>
          <w:sz w:val="20"/>
        </w:rPr>
      </w:pPr>
    </w:p>
    <w:p w14:paraId="5DCD639F" w14:textId="77777777" w:rsidR="00C42D1F" w:rsidRPr="00C42D1F" w:rsidRDefault="00C42D1F" w:rsidP="008D380E">
      <w:pPr>
        <w:autoSpaceDE w:val="0"/>
        <w:autoSpaceDN w:val="0"/>
        <w:adjustRightInd w:val="0"/>
        <w:jc w:val="both"/>
        <w:rPr>
          <w:rFonts w:ascii="Arial" w:hAnsi="Arial" w:cs="Arial"/>
          <w:bCs/>
          <w:sz w:val="20"/>
        </w:rPr>
      </w:pPr>
      <w:r w:rsidRPr="00C42D1F">
        <w:rPr>
          <w:rFonts w:ascii="Arial" w:hAnsi="Arial" w:cs="Arial"/>
          <w:b/>
          <w:bCs/>
          <w:sz w:val="20"/>
        </w:rPr>
        <w:t>Additional Application Requirements</w:t>
      </w:r>
    </w:p>
    <w:p w14:paraId="2B73B05E" w14:textId="77777777" w:rsidR="00C42D1F" w:rsidRPr="00C42D1F" w:rsidRDefault="00C42D1F" w:rsidP="008D380E">
      <w:pPr>
        <w:autoSpaceDE w:val="0"/>
        <w:autoSpaceDN w:val="0"/>
        <w:adjustRightInd w:val="0"/>
        <w:jc w:val="both"/>
        <w:rPr>
          <w:rFonts w:ascii="Arial" w:hAnsi="Arial" w:cs="Arial"/>
          <w:bCs/>
          <w:sz w:val="20"/>
        </w:rPr>
      </w:pPr>
    </w:p>
    <w:p w14:paraId="1041C551" w14:textId="77777777" w:rsidR="00C42D1F" w:rsidRPr="00C42D1F" w:rsidRDefault="00C42D1F" w:rsidP="008D380E">
      <w:pPr>
        <w:autoSpaceDE w:val="0"/>
        <w:autoSpaceDN w:val="0"/>
        <w:adjustRightInd w:val="0"/>
        <w:jc w:val="both"/>
        <w:rPr>
          <w:rFonts w:ascii="Arial" w:hAnsi="Arial" w:cs="Arial"/>
          <w:bCs/>
          <w:sz w:val="20"/>
        </w:rPr>
      </w:pPr>
      <w:r w:rsidRPr="00C42D1F">
        <w:rPr>
          <w:rFonts w:ascii="Arial" w:hAnsi="Arial" w:cs="Arial"/>
          <w:bCs/>
          <w:sz w:val="20"/>
        </w:rPr>
        <w:t xml:space="preserve">Additional application requirements for the Water and Waste Disposal Loan and Grant Program may be found at </w:t>
      </w:r>
      <w:hyperlink r:id="rId28" w:history="1">
        <w:r w:rsidRPr="00C42D1F">
          <w:rPr>
            <w:rFonts w:ascii="Arial" w:hAnsi="Arial" w:cs="Arial"/>
            <w:bCs/>
            <w:color w:val="0000FF"/>
            <w:sz w:val="20"/>
            <w:u w:val="single"/>
          </w:rPr>
          <w:t>http://www.rd.usda.gov/programs-services/water-waste-disposal-loan-grant-program/mt</w:t>
        </w:r>
      </w:hyperlink>
      <w:r w:rsidRPr="00C42D1F">
        <w:rPr>
          <w:rFonts w:ascii="Arial" w:hAnsi="Arial" w:cs="Arial"/>
          <w:bCs/>
          <w:sz w:val="20"/>
        </w:rPr>
        <w:t>.</w:t>
      </w:r>
    </w:p>
    <w:p w14:paraId="463B6C9F" w14:textId="77777777" w:rsidR="00C42D1F" w:rsidRPr="00C42D1F" w:rsidRDefault="00C42D1F" w:rsidP="008D380E">
      <w:pPr>
        <w:autoSpaceDE w:val="0"/>
        <w:autoSpaceDN w:val="0"/>
        <w:adjustRightInd w:val="0"/>
        <w:jc w:val="both"/>
        <w:rPr>
          <w:rFonts w:ascii="Arial" w:hAnsi="Arial" w:cs="Arial"/>
          <w:bCs/>
          <w:sz w:val="20"/>
        </w:rPr>
      </w:pPr>
    </w:p>
    <w:p w14:paraId="70C2F271" w14:textId="77777777" w:rsidR="00C42D1F" w:rsidRPr="00C42D1F" w:rsidRDefault="00C42D1F" w:rsidP="008D380E">
      <w:pPr>
        <w:jc w:val="both"/>
        <w:rPr>
          <w:rFonts w:ascii="Arial" w:hAnsi="Arial" w:cs="Arial"/>
          <w:sz w:val="20"/>
        </w:rPr>
      </w:pPr>
      <w:r w:rsidRPr="00C42D1F">
        <w:rPr>
          <w:rFonts w:ascii="Arial" w:hAnsi="Arial" w:cs="Arial"/>
          <w:sz w:val="20"/>
        </w:rPr>
        <w:t>RD has implemented an electronic application process called RDApply. Use of RDApply is encouraged but remains optional. The introduction can be found at the following link along with access to the system:</w:t>
      </w:r>
    </w:p>
    <w:p w14:paraId="01DBBB5C" w14:textId="77777777" w:rsidR="00C42D1F" w:rsidRPr="00C42D1F" w:rsidRDefault="0098607F" w:rsidP="008D380E">
      <w:pPr>
        <w:jc w:val="both"/>
        <w:rPr>
          <w:rFonts w:ascii="Arial" w:hAnsi="Arial" w:cs="Arial"/>
          <w:snapToGrid/>
          <w:color w:val="0000FF"/>
          <w:sz w:val="20"/>
          <w:u w:val="single"/>
        </w:rPr>
      </w:pPr>
      <w:hyperlink r:id="rId29" w:history="1">
        <w:r w:rsidR="00C42D1F" w:rsidRPr="00C42D1F">
          <w:rPr>
            <w:rFonts w:ascii="Arial" w:hAnsi="Arial" w:cs="Arial"/>
            <w:color w:val="0000FF"/>
            <w:sz w:val="20"/>
            <w:u w:val="single"/>
          </w:rPr>
          <w:t>https://www.rd.usda.gov/programs-services/rd-apply</w:t>
        </w:r>
      </w:hyperlink>
    </w:p>
    <w:p w14:paraId="65AF77E2" w14:textId="77777777" w:rsidR="00C42D1F" w:rsidRPr="00C42D1F" w:rsidRDefault="00C42D1F" w:rsidP="008D380E">
      <w:pPr>
        <w:jc w:val="both"/>
        <w:rPr>
          <w:rFonts w:ascii="Arial" w:hAnsi="Arial" w:cs="Arial"/>
          <w:sz w:val="20"/>
        </w:rPr>
      </w:pPr>
    </w:p>
    <w:p w14:paraId="1797138A" w14:textId="77777777" w:rsidR="00C42D1F" w:rsidRPr="00C42D1F" w:rsidRDefault="00C42D1F" w:rsidP="008D380E">
      <w:pPr>
        <w:autoSpaceDE w:val="0"/>
        <w:autoSpaceDN w:val="0"/>
        <w:adjustRightInd w:val="0"/>
        <w:jc w:val="both"/>
        <w:rPr>
          <w:rFonts w:ascii="Arial" w:hAnsi="Arial" w:cs="Arial"/>
          <w:bCs/>
          <w:sz w:val="20"/>
        </w:rPr>
      </w:pPr>
      <w:r w:rsidRPr="00C42D1F">
        <w:rPr>
          <w:rFonts w:ascii="Arial" w:hAnsi="Arial" w:cs="Arial"/>
          <w:sz w:val="20"/>
        </w:rPr>
        <w:t>RD is in the process of implementing an electronic Preliminary Engineering Report (ePER). This ePER will integrate with the RDApply process.</w:t>
      </w:r>
    </w:p>
    <w:p w14:paraId="19D557F9" w14:textId="77777777" w:rsidR="00C42D1F" w:rsidRPr="00C42D1F" w:rsidRDefault="00C42D1F" w:rsidP="008D380E">
      <w:pPr>
        <w:autoSpaceDE w:val="0"/>
        <w:autoSpaceDN w:val="0"/>
        <w:adjustRightInd w:val="0"/>
        <w:jc w:val="both"/>
        <w:rPr>
          <w:rFonts w:ascii="Arial" w:hAnsi="Arial" w:cs="Arial"/>
          <w:b/>
          <w:bCs/>
          <w:sz w:val="20"/>
        </w:rPr>
      </w:pPr>
    </w:p>
    <w:p w14:paraId="289C9FD5" w14:textId="77777777" w:rsidR="00C42D1F" w:rsidRPr="00C42D1F" w:rsidRDefault="00C42D1F" w:rsidP="008D380E">
      <w:pPr>
        <w:autoSpaceDE w:val="0"/>
        <w:autoSpaceDN w:val="0"/>
        <w:adjustRightInd w:val="0"/>
        <w:jc w:val="both"/>
        <w:rPr>
          <w:rFonts w:ascii="Arial" w:hAnsi="Arial" w:cs="Arial"/>
          <w:b/>
          <w:bCs/>
          <w:sz w:val="20"/>
        </w:rPr>
      </w:pPr>
      <w:r w:rsidRPr="00C42D1F">
        <w:rPr>
          <w:rFonts w:ascii="Arial" w:hAnsi="Arial" w:cs="Arial"/>
          <w:b/>
          <w:bCs/>
          <w:sz w:val="20"/>
        </w:rPr>
        <w:t>Funding Considerations</w:t>
      </w:r>
    </w:p>
    <w:p w14:paraId="1BAC86F2" w14:textId="77777777" w:rsidR="00C42D1F" w:rsidRPr="00C42D1F" w:rsidRDefault="00C42D1F" w:rsidP="008D380E">
      <w:pPr>
        <w:autoSpaceDE w:val="0"/>
        <w:autoSpaceDN w:val="0"/>
        <w:adjustRightInd w:val="0"/>
        <w:jc w:val="both"/>
        <w:rPr>
          <w:rFonts w:ascii="Arial" w:hAnsi="Arial" w:cs="Arial"/>
          <w:b/>
          <w:bCs/>
          <w:sz w:val="20"/>
        </w:rPr>
      </w:pPr>
    </w:p>
    <w:p w14:paraId="44C1C037" w14:textId="77777777" w:rsidR="00C42D1F" w:rsidRDefault="00C42D1F" w:rsidP="008D380E">
      <w:pPr>
        <w:autoSpaceDE w:val="0"/>
        <w:autoSpaceDN w:val="0"/>
        <w:adjustRightInd w:val="0"/>
        <w:jc w:val="both"/>
        <w:rPr>
          <w:rFonts w:ascii="Arial" w:hAnsi="Arial" w:cs="Arial"/>
          <w:sz w:val="20"/>
        </w:rPr>
      </w:pPr>
      <w:r w:rsidRPr="00C42D1F">
        <w:rPr>
          <w:rFonts w:ascii="Arial" w:hAnsi="Arial" w:cs="Arial"/>
          <w:sz w:val="20"/>
        </w:rPr>
        <w:t>RD loan and grant funds may be used in combination with other funding sources such as TSEP, CDBG, and RRGL. Priority is given to projects that have:</w:t>
      </w:r>
    </w:p>
    <w:p w14:paraId="57F7D0B3" w14:textId="77777777" w:rsidR="000B6EB9" w:rsidRPr="00C42D1F" w:rsidRDefault="000B6EB9" w:rsidP="008D380E">
      <w:pPr>
        <w:autoSpaceDE w:val="0"/>
        <w:autoSpaceDN w:val="0"/>
        <w:adjustRightInd w:val="0"/>
        <w:jc w:val="both"/>
        <w:rPr>
          <w:rFonts w:ascii="Arial" w:hAnsi="Arial" w:cs="Arial"/>
          <w:sz w:val="20"/>
        </w:rPr>
      </w:pPr>
    </w:p>
    <w:p w14:paraId="590E513F" w14:textId="77777777" w:rsidR="00C42D1F" w:rsidRPr="00C42D1F" w:rsidRDefault="00C42D1F" w:rsidP="008D380E">
      <w:pPr>
        <w:numPr>
          <w:ilvl w:val="0"/>
          <w:numId w:val="35"/>
        </w:numPr>
        <w:autoSpaceDE w:val="0"/>
        <w:autoSpaceDN w:val="0"/>
        <w:adjustRightInd w:val="0"/>
        <w:snapToGrid w:val="0"/>
        <w:jc w:val="both"/>
        <w:rPr>
          <w:rFonts w:ascii="Arial" w:hAnsi="Arial" w:cs="Arial"/>
          <w:sz w:val="20"/>
        </w:rPr>
      </w:pPr>
      <w:r w:rsidRPr="00C42D1F">
        <w:rPr>
          <w:rFonts w:ascii="Arial" w:hAnsi="Arial" w:cs="Arial"/>
          <w:sz w:val="20"/>
        </w:rPr>
        <w:t>Funds committed from other funding sources</w:t>
      </w:r>
    </w:p>
    <w:p w14:paraId="154FBF26" w14:textId="77777777" w:rsidR="000B6EB9" w:rsidRPr="000B6EB9" w:rsidRDefault="00C42D1F" w:rsidP="008D380E">
      <w:pPr>
        <w:numPr>
          <w:ilvl w:val="0"/>
          <w:numId w:val="35"/>
        </w:numPr>
        <w:autoSpaceDE w:val="0"/>
        <w:autoSpaceDN w:val="0"/>
        <w:adjustRightInd w:val="0"/>
        <w:snapToGrid w:val="0"/>
        <w:jc w:val="both"/>
        <w:rPr>
          <w:rFonts w:ascii="Arial" w:hAnsi="Arial" w:cs="Arial"/>
          <w:sz w:val="20"/>
        </w:rPr>
      </w:pPr>
      <w:r w:rsidRPr="00C42D1F">
        <w:rPr>
          <w:rFonts w:ascii="Arial" w:hAnsi="Arial" w:cs="Arial"/>
          <w:sz w:val="20"/>
        </w:rPr>
        <w:t>Acquired all necessary right of ways or have signed agreements for the purchase of land or necessary right of ways needed for the project.</w:t>
      </w:r>
    </w:p>
    <w:p w14:paraId="2F64BF71" w14:textId="77777777" w:rsidR="000B6EB9" w:rsidRDefault="000B6EB9" w:rsidP="008D380E">
      <w:pPr>
        <w:autoSpaceDE w:val="0"/>
        <w:autoSpaceDN w:val="0"/>
        <w:adjustRightInd w:val="0"/>
        <w:jc w:val="both"/>
        <w:rPr>
          <w:rFonts w:ascii="Arial" w:hAnsi="Arial" w:cs="Arial"/>
          <w:sz w:val="20"/>
        </w:rPr>
      </w:pPr>
    </w:p>
    <w:p w14:paraId="47111317" w14:textId="77777777"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The maximum loan term is 40 years or the useful life of the facility, which enhances affordability for low-income communities and provides flexibility for debt repayment.</w:t>
      </w:r>
    </w:p>
    <w:p w14:paraId="7516264E" w14:textId="77777777" w:rsidR="00C42D1F" w:rsidRPr="00C42D1F" w:rsidRDefault="00C42D1F" w:rsidP="008D380E">
      <w:pPr>
        <w:autoSpaceDE w:val="0"/>
        <w:autoSpaceDN w:val="0"/>
        <w:adjustRightInd w:val="0"/>
        <w:jc w:val="both"/>
        <w:rPr>
          <w:rFonts w:ascii="Arial" w:hAnsi="Arial" w:cs="Arial"/>
          <w:sz w:val="20"/>
        </w:rPr>
      </w:pPr>
    </w:p>
    <w:p w14:paraId="32C97014" w14:textId="77777777" w:rsidR="008D380E" w:rsidRDefault="00C42D1F" w:rsidP="008D380E">
      <w:pPr>
        <w:autoSpaceDE w:val="0"/>
        <w:autoSpaceDN w:val="0"/>
        <w:adjustRightInd w:val="0"/>
        <w:jc w:val="both"/>
        <w:rPr>
          <w:rFonts w:ascii="Arial" w:hAnsi="Arial" w:cs="Arial"/>
          <w:sz w:val="20"/>
        </w:rPr>
      </w:pPr>
      <w:r w:rsidRPr="00C42D1F">
        <w:rPr>
          <w:rFonts w:ascii="Arial" w:hAnsi="Arial" w:cs="Arial"/>
          <w:sz w:val="20"/>
        </w:rPr>
        <w:t>RD does not have any loan origination fees and does not require a prepaid reserve account. The reserve, which is based on 110% coverage and collected monthly, may also be used for emergency system repairs. A reserve for short lived assets (2-15 yrs.) as identified in the PER will be required.</w:t>
      </w:r>
    </w:p>
    <w:p w14:paraId="6DC86D14" w14:textId="079D260D" w:rsidR="00C42D1F" w:rsidRPr="00C42D1F" w:rsidRDefault="00C42D1F" w:rsidP="008D380E">
      <w:pPr>
        <w:autoSpaceDE w:val="0"/>
        <w:autoSpaceDN w:val="0"/>
        <w:adjustRightInd w:val="0"/>
        <w:jc w:val="both"/>
        <w:rPr>
          <w:rFonts w:ascii="Arial" w:hAnsi="Arial" w:cs="Arial"/>
          <w:sz w:val="20"/>
        </w:rPr>
      </w:pPr>
      <w:r w:rsidRPr="00C42D1F">
        <w:rPr>
          <w:rFonts w:ascii="Arial" w:hAnsi="Arial" w:cs="Arial"/>
          <w:sz w:val="20"/>
        </w:rPr>
        <w:t xml:space="preserve">  </w:t>
      </w:r>
    </w:p>
    <w:p w14:paraId="6590547F" w14:textId="5576BD65" w:rsidR="00055A51" w:rsidRDefault="002D1F26" w:rsidP="00055A51">
      <w:pPr>
        <w:jc w:val="both"/>
        <w:rPr>
          <w:rFonts w:ascii="Arial" w:hAnsi="Arial" w:cs="Arial"/>
          <w:b/>
          <w:bCs/>
          <w:sz w:val="20"/>
        </w:rPr>
      </w:pPr>
      <w:r>
        <w:rPr>
          <w:noProof/>
        </w:rPr>
        <mc:AlternateContent>
          <mc:Choice Requires="wps">
            <w:drawing>
              <wp:anchor distT="0" distB="0" distL="114300" distR="114300" simplePos="0" relativeHeight="251667456" behindDoc="0" locked="0" layoutInCell="1" allowOverlap="1" wp14:anchorId="67596ABA" wp14:editId="6585B4D2">
                <wp:simplePos x="0" y="0"/>
                <wp:positionH relativeFrom="column">
                  <wp:posOffset>3613785</wp:posOffset>
                </wp:positionH>
                <wp:positionV relativeFrom="paragraph">
                  <wp:posOffset>499745</wp:posOffset>
                </wp:positionV>
                <wp:extent cx="2105025" cy="520700"/>
                <wp:effectExtent l="0" t="0" r="952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5025" cy="520700"/>
                        </a:xfrm>
                        <a:prstGeom prst="rect">
                          <a:avLst/>
                        </a:prstGeom>
                        <a:solidFill>
                          <a:sysClr val="window" lastClr="FFFFFF"/>
                        </a:solidFill>
                        <a:ln w="6350">
                          <a:solidFill>
                            <a:prstClr val="black"/>
                          </a:solidFill>
                        </a:ln>
                      </wps:spPr>
                      <wps:txbx>
                        <w:txbxContent>
                          <w:p w14:paraId="4F11D121"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Helena 406-449-5000 x 4</w:t>
                            </w:r>
                          </w:p>
                          <w:p w14:paraId="7990C2CA"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Kalispell 406-756-2005 x 4</w:t>
                            </w:r>
                          </w:p>
                          <w:p w14:paraId="418DBD7D" w14:textId="77777777" w:rsidR="00D529F5" w:rsidRPr="00C42D1F" w:rsidRDefault="00D529F5" w:rsidP="008D380E">
                            <w:pPr>
                              <w:autoSpaceDE w:val="0"/>
                              <w:autoSpaceDN w:val="0"/>
                              <w:adjustRightInd w:val="0"/>
                              <w:rPr>
                                <w:rFonts w:ascii="Arial" w:hAnsi="Arial" w:cs="Arial"/>
                                <w:b/>
                                <w:bCs/>
                                <w:sz w:val="20"/>
                              </w:rPr>
                            </w:pPr>
                            <w:smartTag w:uri="urn:schemas-microsoft-com:office:smarttags" w:element="City">
                              <w:smartTag w:uri="urn:schemas-microsoft-com:office:smarttags" w:element="place">
                                <w:r w:rsidRPr="00C42D1F">
                                  <w:rPr>
                                    <w:rFonts w:ascii="Arial" w:hAnsi="Arial" w:cs="Arial"/>
                                    <w:b/>
                                    <w:bCs/>
                                    <w:sz w:val="20"/>
                                  </w:rPr>
                                  <w:t>Missoula</w:t>
                                </w:r>
                              </w:smartTag>
                            </w:smartTag>
                            <w:r w:rsidRPr="00C42D1F">
                              <w:rPr>
                                <w:rFonts w:ascii="Arial" w:hAnsi="Arial" w:cs="Arial"/>
                                <w:b/>
                                <w:bCs/>
                                <w:sz w:val="20"/>
                              </w:rPr>
                              <w:t xml:space="preserve"> 406-829-3395 x 4</w:t>
                            </w:r>
                          </w:p>
                          <w:p w14:paraId="75AB32DB" w14:textId="77777777" w:rsidR="00D529F5" w:rsidRDefault="00D529F5" w:rsidP="008D38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596ABA" id="_x0000_t202" coordsize="21600,21600" o:spt="202" path="m,l,21600r21600,l21600,xe">
                <v:stroke joinstyle="miter"/>
                <v:path gradientshapeok="t" o:connecttype="rect"/>
              </v:shapetype>
              <v:shape id="Text Box 12" o:spid="_x0000_s1026" type="#_x0000_t202" style="position:absolute;left:0;text-align:left;margin-left:284.55pt;margin-top:39.35pt;width:165.75pt;height:4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" fillcolor="window" strokeweight=".5pt">
                <v:path arrowok="t"/>
                <v:textbox>
                  <w:txbxContent>
                    <w:p w14:paraId="4F11D121"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Helena 406-449-5000 x 4</w:t>
                      </w:r>
                    </w:p>
                    <w:p w14:paraId="7990C2CA"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Kalispell 406-756-2005 x 4</w:t>
                      </w:r>
                    </w:p>
                    <w:p w14:paraId="418DBD7D" w14:textId="77777777" w:rsidR="00D529F5" w:rsidRPr="00C42D1F" w:rsidRDefault="00D529F5" w:rsidP="008D380E">
                      <w:pPr>
                        <w:autoSpaceDE w:val="0"/>
                        <w:autoSpaceDN w:val="0"/>
                        <w:adjustRightInd w:val="0"/>
                        <w:rPr>
                          <w:rFonts w:ascii="Arial" w:hAnsi="Arial" w:cs="Arial"/>
                          <w:b/>
                          <w:bCs/>
                          <w:sz w:val="20"/>
                        </w:rPr>
                      </w:pPr>
                      <w:smartTag w:uri="urn:schemas-microsoft-com:office:smarttags" w:element="City">
                        <w:smartTag w:uri="urn:schemas-microsoft-com:office:smarttags" w:element="place">
                          <w:r w:rsidRPr="00C42D1F">
                            <w:rPr>
                              <w:rFonts w:ascii="Arial" w:hAnsi="Arial" w:cs="Arial"/>
                              <w:b/>
                              <w:bCs/>
                              <w:sz w:val="20"/>
                            </w:rPr>
                            <w:t>Missoula</w:t>
                          </w:r>
                        </w:smartTag>
                      </w:smartTag>
                      <w:r w:rsidRPr="00C42D1F">
                        <w:rPr>
                          <w:rFonts w:ascii="Arial" w:hAnsi="Arial" w:cs="Arial"/>
                          <w:b/>
                          <w:bCs/>
                          <w:sz w:val="20"/>
                        </w:rPr>
                        <w:t xml:space="preserve"> 406-829-3395 x 4</w:t>
                      </w:r>
                    </w:p>
                    <w:p w14:paraId="75AB32DB" w14:textId="77777777" w:rsidR="00D529F5" w:rsidRDefault="00D529F5" w:rsidP="008D380E"/>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48EA5831" wp14:editId="1B5C1577">
                <wp:simplePos x="0" y="0"/>
                <wp:positionH relativeFrom="column">
                  <wp:posOffset>913765</wp:posOffset>
                </wp:positionH>
                <wp:positionV relativeFrom="paragraph">
                  <wp:posOffset>499110</wp:posOffset>
                </wp:positionV>
                <wp:extent cx="2105025" cy="520700"/>
                <wp:effectExtent l="0" t="0" r="952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5025" cy="520700"/>
                        </a:xfrm>
                        <a:prstGeom prst="rect">
                          <a:avLst/>
                        </a:prstGeom>
                        <a:noFill/>
                        <a:ln w="6350">
                          <a:solidFill>
                            <a:prstClr val="black"/>
                          </a:solidFill>
                        </a:ln>
                      </wps:spPr>
                      <wps:txbx>
                        <w:txbxContent>
                          <w:p w14:paraId="077DBBA5" w14:textId="77777777" w:rsidR="00D529F5" w:rsidRPr="00C42D1F" w:rsidRDefault="00D529F5" w:rsidP="008D380E">
                            <w:pPr>
                              <w:autoSpaceDE w:val="0"/>
                              <w:autoSpaceDN w:val="0"/>
                              <w:adjustRightInd w:val="0"/>
                              <w:rPr>
                                <w:rFonts w:ascii="Arial" w:hAnsi="Arial" w:cs="Arial"/>
                                <w:b/>
                                <w:bCs/>
                                <w:sz w:val="20"/>
                              </w:rPr>
                            </w:pPr>
                            <w:smartTag w:uri="urn:schemas-microsoft-com:office:smarttags" w:element="City">
                              <w:smartTag w:uri="urn:schemas-microsoft-com:office:smarttags" w:element="place">
                                <w:r w:rsidRPr="00C42D1F">
                                  <w:rPr>
                                    <w:rFonts w:ascii="Arial" w:hAnsi="Arial" w:cs="Arial"/>
                                    <w:b/>
                                    <w:bCs/>
                                    <w:sz w:val="20"/>
                                  </w:rPr>
                                  <w:t>Billings</w:t>
                                </w:r>
                              </w:smartTag>
                            </w:smartTag>
                            <w:r w:rsidRPr="00C42D1F">
                              <w:rPr>
                                <w:rFonts w:ascii="Arial" w:hAnsi="Arial" w:cs="Arial"/>
                                <w:b/>
                                <w:bCs/>
                                <w:sz w:val="20"/>
                              </w:rPr>
                              <w:t xml:space="preserve"> 406-657-6297 x 4</w:t>
                            </w:r>
                          </w:p>
                          <w:p w14:paraId="7D94707F"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Bozeman 406-585-253</w:t>
                            </w:r>
                            <w:r>
                              <w:rPr>
                                <w:rFonts w:ascii="Arial" w:hAnsi="Arial" w:cs="Arial"/>
                                <w:b/>
                                <w:bCs/>
                                <w:sz w:val="20"/>
                              </w:rPr>
                              <w:t>0</w:t>
                            </w:r>
                          </w:p>
                          <w:p w14:paraId="42ACA3E2" w14:textId="77777777" w:rsidR="00D529F5" w:rsidRDefault="00D529F5" w:rsidP="008D380E">
                            <w:r w:rsidRPr="00C42D1F">
                              <w:rPr>
                                <w:rFonts w:ascii="Arial" w:hAnsi="Arial" w:cs="Arial"/>
                                <w:b/>
                                <w:bCs/>
                                <w:sz w:val="20"/>
                              </w:rPr>
                              <w:t>Great Falls 406-727-7580 x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A5831" id="Text Box 10" o:spid="_x0000_s1027" type="#_x0000_t202" style="position:absolute;left:0;text-align:left;margin-left:71.95pt;margin-top:39.3pt;width:165.75pt;height: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" filled="f" strokeweight=".5pt">
                <v:path arrowok="t"/>
                <v:textbox>
                  <w:txbxContent>
                    <w:p w14:paraId="077DBBA5" w14:textId="77777777" w:rsidR="00D529F5" w:rsidRPr="00C42D1F" w:rsidRDefault="00D529F5" w:rsidP="008D380E">
                      <w:pPr>
                        <w:autoSpaceDE w:val="0"/>
                        <w:autoSpaceDN w:val="0"/>
                        <w:adjustRightInd w:val="0"/>
                        <w:rPr>
                          <w:rFonts w:ascii="Arial" w:hAnsi="Arial" w:cs="Arial"/>
                          <w:b/>
                          <w:bCs/>
                          <w:sz w:val="20"/>
                        </w:rPr>
                      </w:pPr>
                      <w:smartTag w:uri="urn:schemas-microsoft-com:office:smarttags" w:element="City">
                        <w:smartTag w:uri="urn:schemas-microsoft-com:office:smarttags" w:element="place">
                          <w:r w:rsidRPr="00C42D1F">
                            <w:rPr>
                              <w:rFonts w:ascii="Arial" w:hAnsi="Arial" w:cs="Arial"/>
                              <w:b/>
                              <w:bCs/>
                              <w:sz w:val="20"/>
                            </w:rPr>
                            <w:t>Billings</w:t>
                          </w:r>
                        </w:smartTag>
                      </w:smartTag>
                      <w:r w:rsidRPr="00C42D1F">
                        <w:rPr>
                          <w:rFonts w:ascii="Arial" w:hAnsi="Arial" w:cs="Arial"/>
                          <w:b/>
                          <w:bCs/>
                          <w:sz w:val="20"/>
                        </w:rPr>
                        <w:t xml:space="preserve"> 406-657-6297 x 4</w:t>
                      </w:r>
                    </w:p>
                    <w:p w14:paraId="7D94707F" w14:textId="77777777" w:rsidR="00D529F5" w:rsidRPr="00C42D1F" w:rsidRDefault="00D529F5" w:rsidP="008D380E">
                      <w:pPr>
                        <w:autoSpaceDE w:val="0"/>
                        <w:autoSpaceDN w:val="0"/>
                        <w:adjustRightInd w:val="0"/>
                        <w:rPr>
                          <w:rFonts w:ascii="Arial" w:hAnsi="Arial" w:cs="Arial"/>
                          <w:b/>
                          <w:bCs/>
                          <w:sz w:val="20"/>
                        </w:rPr>
                      </w:pPr>
                      <w:r w:rsidRPr="00C42D1F">
                        <w:rPr>
                          <w:rFonts w:ascii="Arial" w:hAnsi="Arial" w:cs="Arial"/>
                          <w:b/>
                          <w:bCs/>
                          <w:sz w:val="20"/>
                        </w:rPr>
                        <w:t>Bozeman 406-585-253</w:t>
                      </w:r>
                      <w:r>
                        <w:rPr>
                          <w:rFonts w:ascii="Arial" w:hAnsi="Arial" w:cs="Arial"/>
                          <w:b/>
                          <w:bCs/>
                          <w:sz w:val="20"/>
                        </w:rPr>
                        <w:t>0</w:t>
                      </w:r>
                    </w:p>
                    <w:p w14:paraId="42ACA3E2" w14:textId="77777777" w:rsidR="00D529F5" w:rsidRDefault="00D529F5" w:rsidP="008D380E">
                      <w:r w:rsidRPr="00C42D1F">
                        <w:rPr>
                          <w:rFonts w:ascii="Arial" w:hAnsi="Arial" w:cs="Arial"/>
                          <w:b/>
                          <w:bCs/>
                          <w:sz w:val="20"/>
                        </w:rPr>
                        <w:t>Great Falls 406-727-7580 x 4</w:t>
                      </w:r>
                    </w:p>
                  </w:txbxContent>
                </v:textbox>
              </v:shape>
            </w:pict>
          </mc:Fallback>
        </mc:AlternateContent>
      </w:r>
      <w:r w:rsidR="00C42D1F" w:rsidRPr="00C42D1F">
        <w:rPr>
          <w:rFonts w:ascii="Arial" w:hAnsi="Arial" w:cs="Arial"/>
          <w:b/>
          <w:bCs/>
          <w:sz w:val="20"/>
        </w:rPr>
        <w:t>Please contact RD at one of the following Area Offices or 406-585-2520 and a program representative will meet with you to explain the program in detail and assist in the preparation of the application.</w:t>
      </w:r>
      <w:r w:rsidR="008D380E" w:rsidRPr="00C42D1F" w:rsidDel="008D380E">
        <w:rPr>
          <w:rFonts w:ascii="Arial" w:hAnsi="Arial" w:cs="Arial"/>
          <w:b/>
          <w:bCs/>
          <w:sz w:val="20"/>
        </w:rPr>
        <w:t xml:space="preserve"> </w:t>
      </w:r>
    </w:p>
    <w:p w14:paraId="6777F718" w14:textId="6345512A" w:rsidR="001C2553" w:rsidRDefault="002D1F26">
      <w:pPr>
        <w:jc w:val="center"/>
        <w:rPr>
          <w:rFonts w:ascii="Arial" w:hAnsi="Arial"/>
          <w:b/>
        </w:rPr>
      </w:pPr>
      <w:r>
        <w:rPr>
          <w:noProof/>
        </w:rPr>
        <mc:AlternateContent>
          <mc:Choice Requires="wps">
            <w:drawing>
              <wp:anchor distT="0" distB="0" distL="114300" distR="114300" simplePos="0" relativeHeight="251663360" behindDoc="0" locked="0" layoutInCell="1" allowOverlap="1" wp14:anchorId="10F497C4" wp14:editId="33EB41BA">
                <wp:simplePos x="0" y="0"/>
                <wp:positionH relativeFrom="column">
                  <wp:posOffset>-93345</wp:posOffset>
                </wp:positionH>
                <wp:positionV relativeFrom="paragraph">
                  <wp:posOffset>7620</wp:posOffset>
                </wp:positionV>
                <wp:extent cx="1693545" cy="1746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3545" cy="174625"/>
                        </a:xfrm>
                        <a:prstGeom prst="rect">
                          <a:avLst/>
                        </a:prstGeom>
                        <a:noFill/>
                        <a:ln w="6350">
                          <a:noFill/>
                        </a:ln>
                      </wps:spPr>
                      <wps:txbx>
                        <w:txbxContent>
                          <w:p w14:paraId="28162940" w14:textId="7539466D" w:rsidR="00D529F5" w:rsidRPr="00C42D1F" w:rsidRDefault="0098607F" w:rsidP="008D380E">
                            <w:pPr>
                              <w:autoSpaceDE w:val="0"/>
                              <w:autoSpaceDN w:val="0"/>
                              <w:adjustRightInd w:val="0"/>
                              <w:jc w:val="both"/>
                              <w:rPr>
                                <w:rFonts w:ascii="Arial" w:hAnsi="Arial" w:cs="Arial"/>
                                <w:bCs/>
                                <w:sz w:val="20"/>
                              </w:rPr>
                            </w:pPr>
                            <w:hyperlink r:id="rId30" w:history="1">
                              <w:r w:rsidR="00D529F5" w:rsidRPr="00C42D1F">
                                <w:rPr>
                                  <w:rFonts w:ascii="Arial" w:hAnsi="Arial" w:cs="Arial"/>
                                  <w:bCs/>
                                  <w:color w:val="0000FF"/>
                                  <w:sz w:val="20"/>
                                  <w:u w:val="single"/>
                                </w:rPr>
                                <w:t>http://www.rd.usda.gov/mt</w:t>
                              </w:r>
                            </w:hyperlink>
                            <w:r w:rsidR="00D529F5">
                              <w:rPr>
                                <w:rFonts w:ascii="Arial" w:hAnsi="Arial" w:cs="Arial"/>
                                <w:bCs/>
                                <w:color w:val="0000FF"/>
                                <w:sz w:val="20"/>
                                <w:u w:val="single"/>
                              </w:rPr>
                              <w:t xml:space="preserve"> </w:t>
                            </w:r>
                          </w:p>
                          <w:p w14:paraId="0F735005" w14:textId="77777777" w:rsidR="00D529F5" w:rsidRDefault="00D529F5"/>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497C4" id="Text Box 11" o:spid="_x0000_s1028" type="#_x0000_t202" style="position:absolute;left:0;text-align:left;margin-left:-7.35pt;margin-top:.6pt;width:133.35pt;height:1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" filled="f" stroked="f" strokeweight=".5pt">
                <v:textbox inset=",0,,0">
                  <w:txbxContent>
                    <w:p w14:paraId="28162940" w14:textId="7539466D" w:rsidR="00D529F5" w:rsidRPr="00C42D1F" w:rsidRDefault="00D529F5" w:rsidP="008D380E">
                      <w:pPr>
                        <w:autoSpaceDE w:val="0"/>
                        <w:autoSpaceDN w:val="0"/>
                        <w:adjustRightInd w:val="0"/>
                        <w:jc w:val="both"/>
                        <w:rPr>
                          <w:rFonts w:ascii="Arial" w:hAnsi="Arial" w:cs="Arial"/>
                          <w:bCs/>
                          <w:sz w:val="20"/>
                        </w:rPr>
                      </w:pPr>
                      <w:hyperlink r:id="rId31" w:history="1">
                        <w:r w:rsidRPr="00C42D1F">
                          <w:rPr>
                            <w:rFonts w:ascii="Arial" w:hAnsi="Arial" w:cs="Arial"/>
                            <w:bCs/>
                            <w:color w:val="0000FF"/>
                            <w:sz w:val="20"/>
                            <w:u w:val="single"/>
                          </w:rPr>
                          <w:t>http://www.rd.usda.gov/mt</w:t>
                        </w:r>
                      </w:hyperlink>
                      <w:r>
                        <w:rPr>
                          <w:rFonts w:ascii="Arial" w:hAnsi="Arial" w:cs="Arial"/>
                          <w:bCs/>
                          <w:color w:val="0000FF"/>
                          <w:sz w:val="20"/>
                          <w:u w:val="single"/>
                        </w:rPr>
                        <w:t xml:space="preserve"> </w:t>
                      </w:r>
                    </w:p>
                    <w:p w14:paraId="0F735005" w14:textId="77777777" w:rsidR="00D529F5" w:rsidRDefault="00D529F5"/>
                  </w:txbxContent>
                </v:textbox>
              </v:shape>
            </w:pict>
          </mc:Fallback>
        </mc:AlternateContent>
      </w:r>
    </w:p>
    <w:p w14:paraId="3B642D31" w14:textId="77F847F6" w:rsidR="00DA33D5" w:rsidRDefault="00DA33D5">
      <w:pPr>
        <w:jc w:val="center"/>
        <w:rPr>
          <w:rFonts w:ascii="Arial" w:hAnsi="Arial"/>
          <w:sz w:val="22"/>
        </w:rPr>
      </w:pPr>
      <w:r>
        <w:rPr>
          <w:rFonts w:ascii="Arial" w:hAnsi="Arial"/>
          <w:b/>
        </w:rPr>
        <w:lastRenderedPageBreak/>
        <w:t>STATE REVOLVING FUND LOAN PROGRAMS</w:t>
      </w:r>
    </w:p>
    <w:p w14:paraId="16F5918B" w14:textId="77777777" w:rsidR="005457EF" w:rsidRDefault="005457EF"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65DD3964" w14:textId="1BBE6793"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sz w:val="20"/>
        </w:rPr>
        <w:t>The Montana Legislature established two State Revolving Fund (SRF) Loan Programs - one for water pollution control projects (wastewater and nonpoint source projects) and the other for drinking water projects.  Both programs provide at or below market interest rate loans to eligible Montana entities. These programs are funded with capitalization grants from the U.S. Environmental Protection Agency and are matched with State issued general obligation bonds.  Combined, these two sources of funds create the state revolving funds from which loans are made and borrower repayments revolve to provide loans for future infrastructure projects.</w:t>
      </w:r>
    </w:p>
    <w:p w14:paraId="72EF9E7F"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6DA060ED" w14:textId="53AF865D"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sz w:val="20"/>
        </w:rPr>
        <w:t>The Department of Environmental Quality (DEQ) is the administering agency and assures that the technical, financial, and programmatic requirements of the program are met. The Department of Natural Resources and Conservation (DNRC) issues the State’s general obligation bonds and makes loans to the project borrowers. Cooperatively, DEQ and DNRC administer the State Revolving Fund Loan Programs.</w:t>
      </w:r>
    </w:p>
    <w:p w14:paraId="44EE5FD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07DF26E1"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b/>
          <w:sz w:val="20"/>
        </w:rPr>
        <w:t>Applicant Eligibility</w:t>
      </w:r>
    </w:p>
    <w:p w14:paraId="16E33792"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25D78780" w14:textId="3468304C"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 xml:space="preserve">All entities planning to use SRF funding must contact the DEQ SRF Loan Program and request that their project(s) be added to the Water Pollution Control (WPC) or Drinking Water (DW) SRF Project Priority List and Intended Use Plan. This annual process begins in May to identify projects which may need SRF funding for their project in the upcoming year. Early notification by the applicant is essential to get on the priority list, and a project remains on the list until it has been completed regardless of the funding source(s) used to finance the project.  </w:t>
      </w:r>
    </w:p>
    <w:p w14:paraId="5875FA7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41166D37"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Water Pollution Control SRF:</w:t>
      </w:r>
      <w:r>
        <w:rPr>
          <w:rFonts w:ascii="Arial" w:hAnsi="Arial"/>
          <w:sz w:val="20"/>
        </w:rPr>
        <w:t xml:space="preserve"> loans to municipalities (meaning any state agency, city, town, or other public body created pursuant to state law) to finance all or a portion of the treatment works project costs or to buy or refinance debt obligations of municipalities; loans to municipalities or private persons (meaning an individual, corporation, partnership, or other nongovernmental legal entity) to finance all or a portion of the costs of nonpoint source pollution control projects.</w:t>
      </w:r>
    </w:p>
    <w:p w14:paraId="1468A37C"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0D5490FC"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Drinking Water SRF:</w:t>
      </w:r>
      <w:r>
        <w:rPr>
          <w:rFonts w:ascii="Arial" w:hAnsi="Arial"/>
          <w:sz w:val="20"/>
        </w:rPr>
        <w:t xml:space="preserve"> loans to municipalities, to public or private community water systems and nonprofit non</w:t>
      </w:r>
      <w:r w:rsidR="00EF0FC2">
        <w:rPr>
          <w:rFonts w:ascii="Arial" w:hAnsi="Arial"/>
          <w:sz w:val="20"/>
        </w:rPr>
        <w:t>-</w:t>
      </w:r>
      <w:r>
        <w:rPr>
          <w:rFonts w:ascii="Arial" w:hAnsi="Arial"/>
          <w:sz w:val="20"/>
        </w:rPr>
        <w:t xml:space="preserve">community water systems to finance infrastructure improvements, or loans to buy or refinance the debt obligation of a municipality.  </w:t>
      </w:r>
    </w:p>
    <w:p w14:paraId="004ACB39"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5062FB9C"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r>
        <w:rPr>
          <w:rFonts w:ascii="Arial" w:hAnsi="Arial"/>
          <w:b/>
          <w:sz w:val="20"/>
        </w:rPr>
        <w:t>Project Eligibility</w:t>
      </w:r>
    </w:p>
    <w:p w14:paraId="005B6878"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p>
    <w:p w14:paraId="4DC3687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Water Pollution Control SRF:</w:t>
      </w:r>
      <w:r>
        <w:rPr>
          <w:rFonts w:ascii="Arial" w:hAnsi="Arial"/>
          <w:sz w:val="20"/>
        </w:rPr>
        <w:t xml:space="preserve"> </w:t>
      </w:r>
      <w:r>
        <w:rPr>
          <w:rFonts w:ascii="Arial" w:hAnsi="Arial" w:cs="Arial"/>
          <w:sz w:val="20"/>
        </w:rPr>
        <w:t>planning, design, construction and inspection of</w:t>
      </w:r>
      <w:r>
        <w:rPr>
          <w:sz w:val="20"/>
        </w:rPr>
        <w:t xml:space="preserve"> </w:t>
      </w:r>
      <w:r>
        <w:rPr>
          <w:rFonts w:ascii="Arial" w:hAnsi="Arial"/>
          <w:sz w:val="20"/>
        </w:rPr>
        <w:t xml:space="preserve">projects such as wastewater treatment plant improvements, interceptors, collectors, lagoon rehabilitation or construction, storm drains, land used for treatment purposes and non-point source pollution control projects (including certain solid waste management projects).  </w:t>
      </w:r>
    </w:p>
    <w:p w14:paraId="5C8B386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6400B9B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b/>
          <w:sz w:val="20"/>
        </w:rPr>
        <w:t>Drinking Water SRF:</w:t>
      </w:r>
      <w:r>
        <w:rPr>
          <w:rFonts w:ascii="Arial" w:hAnsi="Arial"/>
          <w:sz w:val="20"/>
        </w:rPr>
        <w:t xml:space="preserve"> projects which facilitate compliance with the national primary and secondary drinking water regulations; further public health protection objectives of the federal act, including but not limited to projects that involve: upgrading and replacing infrastructure; addressing exceedances of the federal act or preventing future violations, consolidating water supplies, acquisition of land that is integral to the project, source water protection, planning and design.</w:t>
      </w:r>
    </w:p>
    <w:p w14:paraId="0AE16E9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055C207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b/>
          <w:sz w:val="20"/>
        </w:rPr>
        <w:t xml:space="preserve">Funding Considerations </w:t>
      </w:r>
    </w:p>
    <w:p w14:paraId="3A5598D8"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00D571BC"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sectPr w:rsidR="00DA33D5" w:rsidSect="00962C94">
          <w:endnotePr>
            <w:numFmt w:val="decimal"/>
          </w:endnotePr>
          <w:pgSz w:w="12240" w:h="15840"/>
          <w:pgMar w:top="720" w:right="1008" w:bottom="720" w:left="1008" w:header="720" w:footer="720" w:gutter="0"/>
          <w:cols w:space="720"/>
          <w:noEndnote/>
        </w:sectPr>
      </w:pPr>
    </w:p>
    <w:p w14:paraId="1778F5EB" w14:textId="018BBA88"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 xml:space="preserve">SRF loans are currently being made with an interest rate of </w:t>
      </w:r>
      <w:r w:rsidR="007C2002">
        <w:rPr>
          <w:rFonts w:ascii="Arial" w:hAnsi="Arial"/>
          <w:sz w:val="20"/>
        </w:rPr>
        <w:t>2.5</w:t>
      </w:r>
      <w:r>
        <w:rPr>
          <w:rFonts w:ascii="Arial" w:hAnsi="Arial"/>
          <w:sz w:val="20"/>
        </w:rPr>
        <w:t xml:space="preserve">% for </w:t>
      </w:r>
      <w:r w:rsidR="007C2002">
        <w:rPr>
          <w:rFonts w:ascii="Arial" w:hAnsi="Arial"/>
          <w:sz w:val="20"/>
        </w:rPr>
        <w:t>up to 30</w:t>
      </w:r>
      <w:r>
        <w:rPr>
          <w:rFonts w:ascii="Arial" w:hAnsi="Arial"/>
          <w:sz w:val="20"/>
        </w:rPr>
        <w:t xml:space="preserve"> years. </w:t>
      </w:r>
      <w:r w:rsidR="007C2002">
        <w:rPr>
          <w:rFonts w:ascii="Arial" w:hAnsi="Arial"/>
          <w:sz w:val="20"/>
        </w:rPr>
        <w:t>T</w:t>
      </w:r>
      <w:r>
        <w:rPr>
          <w:rFonts w:ascii="Arial" w:hAnsi="Arial"/>
          <w:sz w:val="20"/>
        </w:rPr>
        <w:t>erm and rate flexibility</w:t>
      </w:r>
      <w:r w:rsidR="007C2002">
        <w:rPr>
          <w:rFonts w:ascii="Arial" w:hAnsi="Arial"/>
          <w:sz w:val="20"/>
        </w:rPr>
        <w:t xml:space="preserve"> as well as limited principal forgiveness</w:t>
      </w:r>
      <w:r>
        <w:rPr>
          <w:rFonts w:ascii="Arial" w:hAnsi="Arial"/>
          <w:sz w:val="20"/>
        </w:rPr>
        <w:t xml:space="preserve"> </w:t>
      </w:r>
      <w:r w:rsidR="007C2002">
        <w:rPr>
          <w:rFonts w:ascii="Arial" w:hAnsi="Arial"/>
          <w:sz w:val="20"/>
        </w:rPr>
        <w:t>may be</w:t>
      </w:r>
      <w:r>
        <w:rPr>
          <w:rFonts w:ascii="Arial" w:hAnsi="Arial"/>
          <w:sz w:val="20"/>
        </w:rPr>
        <w:t xml:space="preserve"> available for disadvantaged communities and will be determined on a project</w:t>
      </w:r>
      <w:r w:rsidR="007C2002">
        <w:rPr>
          <w:rFonts w:ascii="Arial" w:hAnsi="Arial"/>
          <w:sz w:val="20"/>
        </w:rPr>
        <w:t>-specific</w:t>
      </w:r>
      <w:r>
        <w:rPr>
          <w:rFonts w:ascii="Arial" w:hAnsi="Arial"/>
          <w:sz w:val="20"/>
        </w:rPr>
        <w:t xml:space="preserve"> basis. Loan amounts are limited to the borrower’s ability to repay the loan and by the SRF funds that are available for project financing. Interim financing</w:t>
      </w:r>
      <w:r w:rsidR="007C2002">
        <w:rPr>
          <w:rFonts w:ascii="Arial" w:hAnsi="Arial"/>
          <w:sz w:val="20"/>
        </w:rPr>
        <w:t xml:space="preserve"> at 1.25%</w:t>
      </w:r>
      <w:r>
        <w:rPr>
          <w:rFonts w:ascii="Arial" w:hAnsi="Arial"/>
          <w:sz w:val="20"/>
        </w:rPr>
        <w:t xml:space="preserve"> for up to 3 years is also available fr</w:t>
      </w:r>
      <w:r w:rsidR="001253FD">
        <w:rPr>
          <w:rFonts w:ascii="Arial" w:hAnsi="Arial"/>
          <w:sz w:val="20"/>
        </w:rPr>
        <w:t>om both the WPC and DW programs, depending on availability of funds.</w:t>
      </w:r>
    </w:p>
    <w:p w14:paraId="167EE9D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1DDD2480"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47CE005A" w14:textId="77777777" w:rsidR="00DA33D5" w:rsidRDefault="00DA33D5" w:rsidP="00CC04E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b/>
          <w:sz w:val="20"/>
        </w:rPr>
        <w:lastRenderedPageBreak/>
        <w:t>Application Instructions for Public Facility Projects</w:t>
      </w:r>
    </w:p>
    <w:p w14:paraId="44F06795" w14:textId="77777777" w:rsidR="00DA33D5" w:rsidRDefault="00DA33D5" w:rsidP="00CC04E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55C28A0E" w14:textId="77777777" w:rsidR="00DA33D5" w:rsidRDefault="00DA33D5" w:rsidP="00CC04E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(This is separate from notifying DEQ to include an entity’s project on the Intended Use Plans and Project Priority Lists)</w:t>
      </w:r>
    </w:p>
    <w:p w14:paraId="23372D81" w14:textId="77777777" w:rsidR="00DA33D5" w:rsidRDefault="00DA33D5" w:rsidP="00CC04EE">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16D96F5A" w14:textId="73C2FD15" w:rsidR="00DA33D5" w:rsidRDefault="00DA33D5" w:rsidP="00CC04E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0"/>
        </w:rPr>
      </w:pPr>
      <w:r>
        <w:rPr>
          <w:rFonts w:ascii="Arial" w:hAnsi="Arial"/>
          <w:sz w:val="20"/>
        </w:rPr>
        <w:t xml:space="preserve">Applicants submit the attached Uniform Application to request SRF loan funding. These applications are accepted </w:t>
      </w:r>
      <w:r w:rsidR="00E10AC2">
        <w:rPr>
          <w:rFonts w:ascii="Arial" w:hAnsi="Arial"/>
          <w:sz w:val="20"/>
        </w:rPr>
        <w:t>year-round</w:t>
      </w:r>
      <w:r>
        <w:rPr>
          <w:rFonts w:ascii="Arial" w:hAnsi="Arial"/>
          <w:sz w:val="20"/>
        </w:rPr>
        <w:t xml:space="preserve"> and will be evaluated after the preliminary engineering report has been submitted to and reviewed by DEQ.  Loan projects are subject to federal and state laws including environmental reviews, minority business requirements, prevailing wage rates, etc. Applicable facility planning with environmental assessment of the proposed project, plans and specifications, adequate construction management and proper startup and operation of the facilities are requirements of the program. After the application is evaluated and approved</w:t>
      </w:r>
      <w:r w:rsidR="001253FD">
        <w:rPr>
          <w:rFonts w:ascii="Arial" w:hAnsi="Arial"/>
          <w:sz w:val="20"/>
        </w:rPr>
        <w:t xml:space="preserve"> and a MEPA analysis completed</w:t>
      </w:r>
      <w:r>
        <w:rPr>
          <w:rFonts w:ascii="Arial" w:hAnsi="Arial"/>
          <w:sz w:val="20"/>
        </w:rPr>
        <w:t>, funds can be committed to a project.  The SRF loan program cooperates with the other funding programs to ensure project funding is available when it is needed.</w:t>
      </w:r>
    </w:p>
    <w:p w14:paraId="2E91A018" w14:textId="77777777" w:rsidR="00DA33D5" w:rsidRDefault="00DA33D5" w:rsidP="00CC04EE">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sz w:val="22"/>
        </w:rPr>
        <w:sectPr w:rsidR="00DA33D5" w:rsidSect="00962C94">
          <w:endnotePr>
            <w:numFmt w:val="decimal"/>
          </w:endnotePr>
          <w:type w:val="continuous"/>
          <w:pgSz w:w="12240" w:h="15840"/>
          <w:pgMar w:top="720" w:right="1008" w:bottom="720" w:left="1008" w:header="720" w:footer="720" w:gutter="0"/>
          <w:cols w:space="720"/>
          <w:noEndnote/>
        </w:sectPr>
      </w:pPr>
    </w:p>
    <w:p w14:paraId="53EBB037" w14:textId="2A260B9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rPr>
      </w:pPr>
      <w:r>
        <w:rPr>
          <w:rFonts w:ascii="Arial" w:hAnsi="Arial"/>
          <w:b/>
        </w:rPr>
        <w:lastRenderedPageBreak/>
        <w:t>INSTRUCTIONS FOR COMPLETINGTHE UNIFORM APPLICATION FORM</w:t>
      </w:r>
    </w:p>
    <w:p w14:paraId="13D419BB" w14:textId="77777777" w:rsidR="00DA33D5" w:rsidRDefault="00DA33D5" w:rsidP="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2"/>
        </w:rPr>
      </w:pPr>
      <w:r>
        <w:rPr>
          <w:rFonts w:ascii="Arial" w:hAnsi="Arial"/>
          <w:b/>
        </w:rPr>
        <w:t xml:space="preserve">FOR </w:t>
      </w:r>
      <w:smartTag w:uri="urn:schemas-microsoft-com:office:smarttags" w:element="State">
        <w:smartTag w:uri="urn:schemas-microsoft-com:office:smarttags" w:element="place">
          <w:r>
            <w:rPr>
              <w:rFonts w:ascii="Arial" w:hAnsi="Arial"/>
              <w:b/>
            </w:rPr>
            <w:t>MONTANA</w:t>
          </w:r>
        </w:smartTag>
      </w:smartTag>
      <w:r>
        <w:rPr>
          <w:rFonts w:ascii="Arial" w:hAnsi="Arial"/>
          <w:b/>
        </w:rPr>
        <w:t xml:space="preserve"> PUBLIC FACILITY PROJECTS</w:t>
      </w:r>
    </w:p>
    <w:p w14:paraId="547F96A0"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3DC2532A"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following instructions are to be used in completing the </w:t>
      </w:r>
      <w:r>
        <w:rPr>
          <w:rFonts w:ascii="Arial" w:hAnsi="Arial" w:cs="Arial"/>
          <w:sz w:val="20"/>
          <w:u w:val="single"/>
        </w:rPr>
        <w:t>Uniform Application Form for Montana Public Facility Projects</w:t>
      </w:r>
      <w:r>
        <w:rPr>
          <w:rFonts w:ascii="Arial" w:hAnsi="Arial" w:cs="Arial"/>
          <w:sz w:val="20"/>
        </w:rPr>
        <w:t xml:space="preserve"> </w:t>
      </w:r>
      <w:r w:rsidR="000631DE">
        <w:rPr>
          <w:rFonts w:ascii="Arial" w:hAnsi="Arial" w:cs="Arial"/>
          <w:sz w:val="20"/>
        </w:rPr>
        <w:t xml:space="preserve">starting </w:t>
      </w:r>
      <w:r>
        <w:rPr>
          <w:rFonts w:ascii="Arial" w:hAnsi="Arial" w:cs="Arial"/>
          <w:sz w:val="20"/>
        </w:rPr>
        <w:t>on page</w:t>
      </w:r>
      <w:r w:rsidR="000631DE">
        <w:rPr>
          <w:rFonts w:ascii="Arial" w:hAnsi="Arial" w:cs="Arial"/>
          <w:sz w:val="20"/>
        </w:rPr>
        <w:t xml:space="preserve"> 33</w:t>
      </w:r>
      <w:r>
        <w:rPr>
          <w:rFonts w:ascii="Arial" w:hAnsi="Arial" w:cs="Arial"/>
          <w:sz w:val="20"/>
        </w:rPr>
        <w:t>.</w:t>
      </w:r>
    </w:p>
    <w:p w14:paraId="62FD405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899E10F"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25BD0AB"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b/>
          <w:sz w:val="20"/>
          <w:u w:val="single"/>
        </w:rPr>
        <w:t>SECTION A</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CERTIFICATION</w:t>
      </w:r>
    </w:p>
    <w:p w14:paraId="07611042"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1B9692D" w14:textId="109779FF"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chief elected official or executive officer of the applicant must sign the application certifying that to the best of the official’s knowledge and belief, the information provided in the application and the attached documents is true and correct. </w:t>
      </w:r>
      <w:r>
        <w:rPr>
          <w:rFonts w:ascii="Arial" w:hAnsi="Arial" w:cs="Arial"/>
          <w:sz w:val="20"/>
          <w:u w:val="single"/>
        </w:rPr>
        <w:t>It is not necessary to submit a copy containing original signatures</w:t>
      </w:r>
      <w:r>
        <w:rPr>
          <w:rFonts w:ascii="Arial" w:hAnsi="Arial" w:cs="Arial"/>
          <w:sz w:val="20"/>
        </w:rPr>
        <w:t>.</w:t>
      </w:r>
    </w:p>
    <w:p w14:paraId="3104BBD7"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DA6EE71"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8161588"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b/>
          <w:sz w:val="20"/>
          <w:u w:val="single"/>
        </w:rPr>
        <w:t>SECTION B</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 xml:space="preserve"> SUMMARY INFORMATION</w:t>
      </w:r>
    </w:p>
    <w:p w14:paraId="7244C9E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5401EE3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1.</w:t>
      </w:r>
      <w:r>
        <w:rPr>
          <w:rFonts w:ascii="Arial" w:hAnsi="Arial" w:cs="Arial"/>
          <w:sz w:val="20"/>
        </w:rPr>
        <w:tab/>
      </w:r>
      <w:r>
        <w:rPr>
          <w:rFonts w:ascii="Arial" w:hAnsi="Arial" w:cs="Arial"/>
          <w:sz w:val="20"/>
          <w:u w:val="single"/>
        </w:rPr>
        <w:t>NAME OF APPLICANT(S)</w:t>
      </w:r>
      <w:r>
        <w:rPr>
          <w:rFonts w:ascii="Arial" w:hAnsi="Arial" w:cs="Arial"/>
          <w:sz w:val="20"/>
        </w:rPr>
        <w:t>:   Enter the name(s), of the entity(s) submitting the application.</w:t>
      </w:r>
    </w:p>
    <w:p w14:paraId="691DA63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17DDF06" w14:textId="1E2FF2D2"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2.</w:t>
      </w:r>
      <w:r>
        <w:rPr>
          <w:rFonts w:ascii="Arial" w:hAnsi="Arial" w:cs="Arial"/>
          <w:sz w:val="20"/>
        </w:rPr>
        <w:tab/>
      </w:r>
      <w:r>
        <w:rPr>
          <w:rFonts w:ascii="Arial" w:hAnsi="Arial" w:cs="Arial"/>
          <w:sz w:val="20"/>
          <w:u w:val="single"/>
        </w:rPr>
        <w:t>TYPE OF ENTITY</w:t>
      </w:r>
      <w:r>
        <w:rPr>
          <w:rFonts w:ascii="Arial" w:hAnsi="Arial" w:cs="Arial"/>
          <w:sz w:val="20"/>
        </w:rPr>
        <w:t>:   Enter the type of entity. (Refer to the program descriptions on pages 4 through 1</w:t>
      </w:r>
      <w:r w:rsidR="00EE3917">
        <w:rPr>
          <w:rFonts w:ascii="Arial" w:hAnsi="Arial" w:cs="Arial"/>
          <w:sz w:val="20"/>
        </w:rPr>
        <w:t>4</w:t>
      </w:r>
      <w:r>
        <w:rPr>
          <w:rFonts w:ascii="Arial" w:hAnsi="Arial" w:cs="Arial"/>
          <w:sz w:val="20"/>
        </w:rPr>
        <w:t xml:space="preserve"> for the types of entities that are eligible for financial assistance.)</w:t>
      </w:r>
    </w:p>
    <w:p w14:paraId="44E1C39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41A677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3.</w:t>
      </w:r>
      <w:r>
        <w:rPr>
          <w:rFonts w:ascii="Arial" w:hAnsi="Arial" w:cs="Arial"/>
          <w:sz w:val="20"/>
        </w:rPr>
        <w:tab/>
      </w:r>
      <w:r>
        <w:rPr>
          <w:rFonts w:ascii="Arial" w:hAnsi="Arial" w:cs="Arial"/>
          <w:sz w:val="20"/>
          <w:u w:val="single"/>
        </w:rPr>
        <w:t>FEDERAL ID NUMBER</w:t>
      </w:r>
      <w:r>
        <w:rPr>
          <w:rFonts w:ascii="Arial" w:hAnsi="Arial" w:cs="Arial"/>
          <w:sz w:val="20"/>
        </w:rPr>
        <w:t>:   Enter the nine-digit Federal ID number for the entity.</w:t>
      </w:r>
    </w:p>
    <w:p w14:paraId="23FFABED"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2737452" w14:textId="30832B32"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4.</w:t>
      </w:r>
      <w:r>
        <w:rPr>
          <w:rFonts w:ascii="Arial" w:hAnsi="Arial" w:cs="Arial"/>
          <w:sz w:val="20"/>
        </w:rPr>
        <w:tab/>
      </w:r>
      <w:r>
        <w:rPr>
          <w:rFonts w:ascii="Arial" w:hAnsi="Arial" w:cs="Arial"/>
          <w:sz w:val="20"/>
          <w:u w:val="single"/>
        </w:rPr>
        <w:t>TYPE OF PROJECT</w:t>
      </w:r>
      <w:r>
        <w:rPr>
          <w:rFonts w:ascii="Arial" w:hAnsi="Arial" w:cs="Arial"/>
          <w:sz w:val="20"/>
        </w:rPr>
        <w:t>:   Enter the type of public facility project, such as Water, Wastewater, Solid Waste, or Other (specify). (Refer to the program descriptions on pages 4 through 1</w:t>
      </w:r>
      <w:r w:rsidR="00EE3917">
        <w:rPr>
          <w:rFonts w:ascii="Arial" w:hAnsi="Arial" w:cs="Arial"/>
          <w:sz w:val="20"/>
        </w:rPr>
        <w:t>4</w:t>
      </w:r>
      <w:r>
        <w:rPr>
          <w:rFonts w:ascii="Arial" w:hAnsi="Arial" w:cs="Arial"/>
          <w:sz w:val="20"/>
        </w:rPr>
        <w:t xml:space="preserve"> for the types of projects that are eligible for financial assistance.)</w:t>
      </w:r>
    </w:p>
    <w:p w14:paraId="424243BB"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p>
    <w:p w14:paraId="032D43E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5.</w:t>
      </w:r>
      <w:r>
        <w:rPr>
          <w:rFonts w:ascii="Arial" w:hAnsi="Arial" w:cs="Arial"/>
          <w:sz w:val="20"/>
        </w:rPr>
        <w:tab/>
      </w:r>
      <w:r>
        <w:rPr>
          <w:rFonts w:ascii="Arial" w:hAnsi="Arial" w:cs="Arial"/>
          <w:sz w:val="20"/>
          <w:u w:val="single"/>
        </w:rPr>
        <w:t>SENATE AND HOUSE DISTRICTS</w:t>
      </w:r>
      <w:r>
        <w:rPr>
          <w:rFonts w:ascii="Arial" w:hAnsi="Arial" w:cs="Arial"/>
          <w:sz w:val="20"/>
        </w:rPr>
        <w:t xml:space="preserve">:  </w:t>
      </w:r>
      <w:r w:rsidR="00E10AC2">
        <w:rPr>
          <w:rFonts w:ascii="Arial" w:hAnsi="Arial" w:cs="Arial"/>
          <w:sz w:val="20"/>
        </w:rPr>
        <w:t xml:space="preserve"> </w:t>
      </w:r>
      <w:r>
        <w:rPr>
          <w:rFonts w:ascii="Arial" w:hAnsi="Arial" w:cs="Arial"/>
          <w:sz w:val="20"/>
        </w:rPr>
        <w:t>Enter the senate and house district numbers that the entity is located within.</w:t>
      </w:r>
    </w:p>
    <w:p w14:paraId="7A9224F7"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53A11F3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6.</w:t>
      </w:r>
      <w:r>
        <w:rPr>
          <w:rFonts w:ascii="Arial" w:hAnsi="Arial" w:cs="Arial"/>
          <w:sz w:val="20"/>
        </w:rPr>
        <w:tab/>
      </w:r>
      <w:r>
        <w:rPr>
          <w:rFonts w:ascii="Arial" w:hAnsi="Arial" w:cs="Arial"/>
          <w:sz w:val="20"/>
          <w:u w:val="single"/>
        </w:rPr>
        <w:t>POPULATION SERVED BY PROJECT</w:t>
      </w:r>
      <w:r>
        <w:rPr>
          <w:rFonts w:ascii="Arial" w:hAnsi="Arial" w:cs="Arial"/>
          <w:sz w:val="20"/>
        </w:rPr>
        <w:t>:   Enter the number of people that reside within the boundaries served by the project.</w:t>
      </w:r>
    </w:p>
    <w:p w14:paraId="6736E807"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40704217"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sectPr w:rsidR="00DA33D5" w:rsidSect="00962C94">
          <w:endnotePr>
            <w:numFmt w:val="decimal"/>
          </w:endnotePr>
          <w:pgSz w:w="12240" w:h="15840"/>
          <w:pgMar w:top="720" w:right="1008" w:bottom="720" w:left="1008" w:header="720" w:footer="720" w:gutter="0"/>
          <w:cols w:space="720"/>
          <w:noEndnote/>
        </w:sectPr>
      </w:pPr>
    </w:p>
    <w:p w14:paraId="2DA4354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7.</w:t>
      </w:r>
      <w:r>
        <w:rPr>
          <w:rFonts w:ascii="Arial" w:hAnsi="Arial" w:cs="Arial"/>
          <w:sz w:val="20"/>
        </w:rPr>
        <w:tab/>
      </w:r>
      <w:r>
        <w:rPr>
          <w:rFonts w:ascii="Arial" w:hAnsi="Arial" w:cs="Arial"/>
          <w:sz w:val="20"/>
          <w:u w:val="single"/>
        </w:rPr>
        <w:t>NUMBER OF HOUSEHOLDS SERVED BY PROJECT</w:t>
      </w:r>
      <w:r>
        <w:rPr>
          <w:rFonts w:ascii="Arial" w:hAnsi="Arial" w:cs="Arial"/>
          <w:sz w:val="20"/>
        </w:rPr>
        <w:t>:   Enter the number of households within the area served by the project.</w:t>
      </w:r>
    </w:p>
    <w:p w14:paraId="0F9C1B11"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2C718D7" w14:textId="065C1F15"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8.</w:t>
      </w:r>
      <w:r>
        <w:rPr>
          <w:rFonts w:ascii="Arial" w:hAnsi="Arial" w:cs="Arial"/>
          <w:sz w:val="20"/>
        </w:rPr>
        <w:tab/>
      </w:r>
      <w:r>
        <w:rPr>
          <w:rFonts w:ascii="Arial" w:hAnsi="Arial" w:cs="Arial"/>
          <w:sz w:val="20"/>
          <w:u w:val="single"/>
        </w:rPr>
        <w:t>CHIEF ELECTED OFFICIAL OR AUTHORIZED REPRESENTATIVE</w:t>
      </w:r>
      <w:r>
        <w:rPr>
          <w:rFonts w:ascii="Arial" w:hAnsi="Arial" w:cs="Arial"/>
          <w:sz w:val="20"/>
        </w:rPr>
        <w:t xml:space="preserve">:   Enter the name and title of the chief elected official or authorized representative of the applicant. Enter the mailing address, business telephone and </w:t>
      </w:r>
      <w:r w:rsidR="00CC04EE">
        <w:rPr>
          <w:rFonts w:ascii="Arial" w:hAnsi="Arial" w:cs="Arial"/>
          <w:sz w:val="20"/>
        </w:rPr>
        <w:t>email address</w:t>
      </w:r>
      <w:r>
        <w:rPr>
          <w:rFonts w:ascii="Arial" w:hAnsi="Arial" w:cs="Arial"/>
          <w:sz w:val="20"/>
        </w:rPr>
        <w:t xml:space="preserve"> for the applicant.</w:t>
      </w:r>
    </w:p>
    <w:p w14:paraId="5B10DCC0"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0F19A47" w14:textId="77B8A47E"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9.</w:t>
      </w:r>
      <w:r>
        <w:rPr>
          <w:rFonts w:ascii="Arial" w:hAnsi="Arial" w:cs="Arial"/>
          <w:sz w:val="20"/>
        </w:rPr>
        <w:tab/>
      </w:r>
      <w:r>
        <w:rPr>
          <w:rFonts w:ascii="Arial" w:hAnsi="Arial" w:cs="Arial"/>
          <w:sz w:val="20"/>
          <w:u w:val="single"/>
        </w:rPr>
        <w:t>PRIMARY ENTITY CONTACT PERSON</w:t>
      </w:r>
      <w:r>
        <w:rPr>
          <w:rFonts w:ascii="Arial" w:hAnsi="Arial" w:cs="Arial"/>
          <w:sz w:val="20"/>
        </w:rPr>
        <w:t>:   Provide the name, mailing address, business telephone and FAX number of the person within the community designated as the primary contact person for the project. This person should be knowledgeable about the project and be authorized to speak on behalf of the applicant regarding the application.</w:t>
      </w:r>
    </w:p>
    <w:p w14:paraId="3FB8582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E1BB401" w14:textId="5B4B8B65" w:rsidR="00DA33D5" w:rsidRDefault="00DA33D5" w:rsidP="00CC04EE">
      <w:pPr>
        <w:tabs>
          <w:tab w:val="left" w:pos="45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hanging="450"/>
        <w:jc w:val="both"/>
        <w:rPr>
          <w:rFonts w:ascii="Arial" w:hAnsi="Arial" w:cs="Arial"/>
          <w:sz w:val="20"/>
        </w:rPr>
      </w:pPr>
      <w:r>
        <w:rPr>
          <w:rFonts w:ascii="Arial" w:hAnsi="Arial" w:cs="Arial"/>
          <w:sz w:val="20"/>
        </w:rPr>
        <w:t xml:space="preserve">10. - 15.  </w:t>
      </w:r>
      <w:r>
        <w:rPr>
          <w:rFonts w:ascii="Arial" w:hAnsi="Arial" w:cs="Arial"/>
          <w:sz w:val="20"/>
          <w:u w:val="single"/>
        </w:rPr>
        <w:t>OTHER CONTACT PERSONS</w:t>
      </w:r>
      <w:r>
        <w:rPr>
          <w:rFonts w:ascii="Arial" w:hAnsi="Arial" w:cs="Arial"/>
          <w:sz w:val="20"/>
        </w:rPr>
        <w:t>:   If applicable and available, provide the name, mailing address, business telephone, , and email address for the persons listed for items 10. through 15.</w:t>
      </w:r>
    </w:p>
    <w:p w14:paraId="27D5554B"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E35EA4C" w14:textId="4D729F14"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16.</w:t>
      </w:r>
      <w:r>
        <w:rPr>
          <w:rFonts w:ascii="Arial" w:hAnsi="Arial" w:cs="Arial"/>
          <w:sz w:val="20"/>
        </w:rPr>
        <w:tab/>
      </w:r>
      <w:r>
        <w:rPr>
          <w:rFonts w:ascii="Arial" w:hAnsi="Arial" w:cs="Arial"/>
          <w:sz w:val="20"/>
          <w:u w:val="single"/>
        </w:rPr>
        <w:t>BRIEF PROJECT SUMMARY</w:t>
      </w:r>
      <w:r>
        <w:rPr>
          <w:rFonts w:ascii="Arial" w:hAnsi="Arial" w:cs="Arial"/>
          <w:sz w:val="20"/>
        </w:rPr>
        <w:t xml:space="preserve">:   The project summary should briefly provide some historical information including: the age of the system; the date, type and cost of the last major improvements to the system; and whether there are any state administrative orders or other similar requirements to fix or modify the system. The project summary should also clearly state the specific problem(s) with the public facility and how the proposed project will solve the problem(s). The summary should clearly state what will be accomplished, such as number of leaky lines replaced, number of water meters installed, or number of contaminated wells or failed septic tanks taken out of service. The project summary should be brief and concise. </w:t>
      </w:r>
    </w:p>
    <w:p w14:paraId="414D9F7A" w14:textId="77777777" w:rsidR="00E5641A" w:rsidRDefault="00E5641A"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p>
    <w:p w14:paraId="356A4D7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4A2A7844" w14:textId="77777777" w:rsidR="000B6EB9" w:rsidRDefault="000B6EB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5A549EB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7B59E6C3"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center"/>
        <w:rPr>
          <w:rFonts w:ascii="Arial" w:hAnsi="Arial" w:cs="Arial"/>
          <w:b/>
          <w:sz w:val="20"/>
        </w:rPr>
      </w:pPr>
      <w:r>
        <w:rPr>
          <w:rFonts w:ascii="Arial" w:hAnsi="Arial" w:cs="Arial"/>
          <w:b/>
          <w:sz w:val="20"/>
        </w:rPr>
        <w:lastRenderedPageBreak/>
        <w:t>EXAMPLE OF A COMPLETED PROJECT SUMMARY</w:t>
      </w:r>
    </w:p>
    <w:p w14:paraId="42F6B296"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b/>
          <w:sz w:val="20"/>
        </w:rPr>
      </w:pPr>
    </w:p>
    <w:p w14:paraId="0D2E0621" w14:textId="1CD29834"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u w:val="single"/>
        </w:rPr>
        <w:t>Historical Information</w:t>
      </w:r>
      <w:r>
        <w:rPr>
          <w:rFonts w:ascii="Arial" w:hAnsi="Arial" w:cs="Arial"/>
          <w:sz w:val="20"/>
        </w:rPr>
        <w:t xml:space="preserve"> - The Town’s water system was built in 1943. The last major improvements were in 1976, when the water treatment plant was built at a cost of $750,000. The Montana Department of Environmental Quality issued an administrative order in May of 1996 to replace distribution lines and issued a boil order for ten days in June of 1996. In addition to the potential of the Town’s drinking water becoming contaminated, the deficiencies listed below result in low water pressures, thereby creating a fire flow problem.</w:t>
      </w:r>
    </w:p>
    <w:p w14:paraId="39ADC71A"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5ABC033D"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b/>
          <w:sz w:val="20"/>
          <w:u w:val="single"/>
        </w:rPr>
        <w:t>Problem</w:t>
      </w:r>
      <w:r>
        <w:rPr>
          <w:rFonts w:ascii="Arial" w:hAnsi="Arial" w:cs="Arial"/>
          <w:b/>
          <w:sz w:val="20"/>
        </w:rPr>
        <w:t xml:space="preserve"> - </w:t>
      </w:r>
      <w:r>
        <w:rPr>
          <w:rFonts w:ascii="Arial" w:hAnsi="Arial" w:cs="Arial"/>
          <w:sz w:val="20"/>
        </w:rPr>
        <w:t>The Town’s water system has the following deficiencies:</w:t>
      </w:r>
    </w:p>
    <w:p w14:paraId="79D53058" w14:textId="77777777" w:rsidR="00DA33D5" w:rsidRDefault="00DA33D5" w:rsidP="00572602">
      <w:pPr>
        <w:numPr>
          <w:ilvl w:val="0"/>
          <w:numId w:val="26"/>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undersized distribution lines;</w:t>
      </w:r>
    </w:p>
    <w:p w14:paraId="02ACA379" w14:textId="77777777" w:rsidR="00DA33D5" w:rsidRDefault="00DA33D5" w:rsidP="00572602">
      <w:pPr>
        <w:numPr>
          <w:ilvl w:val="0"/>
          <w:numId w:val="26"/>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leaking distribution lines;</w:t>
      </w:r>
    </w:p>
    <w:p w14:paraId="3408040B" w14:textId="77777777" w:rsidR="00DA33D5" w:rsidRDefault="00DA33D5" w:rsidP="00572602">
      <w:pPr>
        <w:numPr>
          <w:ilvl w:val="0"/>
          <w:numId w:val="26"/>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dead-end distribution lines;</w:t>
      </w:r>
    </w:p>
    <w:p w14:paraId="328FDE7C" w14:textId="77777777" w:rsidR="00DA33D5" w:rsidRDefault="00DA33D5" w:rsidP="00572602">
      <w:pPr>
        <w:numPr>
          <w:ilvl w:val="0"/>
          <w:numId w:val="26"/>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limited well production; and </w:t>
      </w:r>
    </w:p>
    <w:p w14:paraId="54570646" w14:textId="77777777" w:rsidR="00DA33D5" w:rsidRDefault="00DA33D5" w:rsidP="00572602">
      <w:pPr>
        <w:numPr>
          <w:ilvl w:val="0"/>
          <w:numId w:val="26"/>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no water meters.</w:t>
      </w:r>
    </w:p>
    <w:p w14:paraId="2998935B"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D59E16C"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u w:val="single"/>
        </w:rPr>
        <w:t>Proposed Solution</w:t>
      </w:r>
      <w:r>
        <w:rPr>
          <w:rFonts w:ascii="Arial" w:hAnsi="Arial" w:cs="Arial"/>
          <w:b/>
          <w:sz w:val="20"/>
        </w:rPr>
        <w:t xml:space="preserve"> - </w:t>
      </w:r>
      <w:r>
        <w:rPr>
          <w:rFonts w:ascii="Arial" w:hAnsi="Arial" w:cs="Arial"/>
          <w:sz w:val="20"/>
        </w:rPr>
        <w:t>The proposed project would:</w:t>
      </w:r>
    </w:p>
    <w:p w14:paraId="5C29E47E" w14:textId="5625D35D" w:rsidR="00DA33D5" w:rsidRDefault="00DA33D5" w:rsidP="00572602">
      <w:pPr>
        <w:numPr>
          <w:ilvl w:val="0"/>
          <w:numId w:val="28"/>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t xml:space="preserve">replace approximately 6,000 feet of existing distribution lines with </w:t>
      </w:r>
      <w:r w:rsidR="00680C4B">
        <w:rPr>
          <w:rFonts w:ascii="Arial" w:hAnsi="Arial" w:cs="Arial"/>
          <w:sz w:val="20"/>
        </w:rPr>
        <w:t>eight-inch</w:t>
      </w:r>
      <w:r>
        <w:rPr>
          <w:rFonts w:ascii="Arial" w:hAnsi="Arial" w:cs="Arial"/>
          <w:sz w:val="20"/>
        </w:rPr>
        <w:t xml:space="preserve"> lines, </w:t>
      </w:r>
    </w:p>
    <w:p w14:paraId="4E2FA411" w14:textId="77777777" w:rsidR="00DA33D5" w:rsidRDefault="00DA33D5" w:rsidP="00572602">
      <w:pPr>
        <w:numPr>
          <w:ilvl w:val="0"/>
          <w:numId w:val="28"/>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t xml:space="preserve">drill a new high volume well, </w:t>
      </w:r>
    </w:p>
    <w:p w14:paraId="14B60867" w14:textId="77777777" w:rsidR="00DA33D5" w:rsidRDefault="00DA33D5" w:rsidP="00572602">
      <w:pPr>
        <w:numPr>
          <w:ilvl w:val="0"/>
          <w:numId w:val="28"/>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t>install a meter on the original well, and</w:t>
      </w:r>
    </w:p>
    <w:p w14:paraId="266D244C" w14:textId="77777777" w:rsidR="00680C4B" w:rsidRDefault="00DA33D5" w:rsidP="00680C4B">
      <w:pPr>
        <w:numPr>
          <w:ilvl w:val="0"/>
          <w:numId w:val="28"/>
        </w:num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t>install approximately 173 service meters for all users.</w:t>
      </w:r>
    </w:p>
    <w:p w14:paraId="44163906" w14:textId="77777777" w:rsidR="00680C4B" w:rsidRPr="00680C4B" w:rsidRDefault="00680C4B" w:rsidP="00CC04EE">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2396649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5B9E8ECF" w14:textId="77777777" w:rsidR="00680C4B" w:rsidRDefault="00680C4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sectPr w:rsidR="00680C4B" w:rsidSect="00962C94">
          <w:endnotePr>
            <w:numFmt w:val="decimal"/>
          </w:endnotePr>
          <w:type w:val="continuous"/>
          <w:pgSz w:w="12240" w:h="15840"/>
          <w:pgMar w:top="720" w:right="1008" w:bottom="720" w:left="1008" w:header="720" w:footer="720" w:gutter="0"/>
          <w:cols w:space="720"/>
          <w:noEndnote/>
        </w:sectPr>
      </w:pPr>
    </w:p>
    <w:p w14:paraId="6CD988B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705FD04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26C69D0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u w:val="single"/>
        </w:rPr>
        <w:t>SECTION C</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 xml:space="preserve"> FINANCIAL INFORMATION</w:t>
      </w:r>
    </w:p>
    <w:p w14:paraId="2C839A1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FBA6DAB" w14:textId="042A73C6"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1.</w:t>
      </w:r>
      <w:r>
        <w:rPr>
          <w:rFonts w:ascii="Arial" w:hAnsi="Arial" w:cs="Arial"/>
          <w:sz w:val="20"/>
        </w:rPr>
        <w:tab/>
      </w:r>
      <w:r>
        <w:rPr>
          <w:rFonts w:ascii="Arial" w:hAnsi="Arial" w:cs="Arial"/>
          <w:sz w:val="20"/>
          <w:u w:val="single"/>
        </w:rPr>
        <w:t>ESTIMATED TOTAL PROJECT COST</w:t>
      </w:r>
      <w:r>
        <w:rPr>
          <w:rFonts w:ascii="Arial" w:hAnsi="Arial" w:cs="Arial"/>
          <w:sz w:val="20"/>
        </w:rPr>
        <w:t>:   Enter the estimated total cost for the project as documented in the preliminary engineering report. This should include all eligible project costs including any costs necessary to administer and finance the project</w:t>
      </w:r>
    </w:p>
    <w:p w14:paraId="3E0E1DC0"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E98266B" w14:textId="71639750"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2.</w:t>
      </w:r>
      <w:r>
        <w:rPr>
          <w:rFonts w:ascii="Arial" w:hAnsi="Arial" w:cs="Arial"/>
          <w:sz w:val="20"/>
        </w:rPr>
        <w:tab/>
      </w:r>
      <w:r>
        <w:rPr>
          <w:rFonts w:ascii="Arial" w:hAnsi="Arial" w:cs="Arial"/>
          <w:sz w:val="20"/>
          <w:u w:val="single"/>
        </w:rPr>
        <w:t>PROPOSED FUNDING SOURCES</w:t>
      </w:r>
      <w:r>
        <w:rPr>
          <w:rFonts w:ascii="Arial" w:hAnsi="Arial" w:cs="Arial"/>
          <w:sz w:val="20"/>
        </w:rPr>
        <w:t xml:space="preserve">:   Enter all </w:t>
      </w:r>
      <w:r>
        <w:rPr>
          <w:rFonts w:ascii="Arial" w:hAnsi="Arial" w:cs="Arial"/>
          <w:b/>
          <w:sz w:val="20"/>
          <w:u w:val="single"/>
        </w:rPr>
        <w:t>sources</w:t>
      </w:r>
      <w:r>
        <w:rPr>
          <w:rFonts w:ascii="Arial" w:hAnsi="Arial" w:cs="Arial"/>
          <w:sz w:val="20"/>
        </w:rPr>
        <w:t xml:space="preserve"> of funds that you intend to use to finance the proposed project (e.g., federal and state funding programs, bank loans, bonds, cash reserves, etc.). Do not provide an amount that combines both the loan and grant.  If both a loan and grant will be obtained from the same source, they must be listed separately. The sources of funds listed should equal the estimated total project cost. An example of a completed proposed funding sources summary is shown on </w:t>
      </w:r>
      <w:r w:rsidR="009E0D62">
        <w:rPr>
          <w:rFonts w:ascii="Arial" w:hAnsi="Arial" w:cs="Arial"/>
          <w:sz w:val="20"/>
        </w:rPr>
        <w:t>the next page</w:t>
      </w:r>
      <w:r>
        <w:rPr>
          <w:rFonts w:ascii="Arial" w:hAnsi="Arial" w:cs="Arial"/>
          <w:sz w:val="20"/>
        </w:rPr>
        <w:t>. The following box provides state and federal funding program abbreviations that can be used when listing the proposed funding sources:</w:t>
      </w:r>
    </w:p>
    <w:p w14:paraId="6E069E4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0EF2E79B"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jc w:val="center"/>
        <w:rPr>
          <w:rFonts w:ascii="Arial" w:hAnsi="Arial" w:cs="Arial"/>
          <w:b/>
          <w:sz w:val="20"/>
        </w:rPr>
      </w:pPr>
      <w:r>
        <w:rPr>
          <w:rFonts w:ascii="Arial" w:hAnsi="Arial" w:cs="Arial"/>
          <w:b/>
          <w:sz w:val="20"/>
        </w:rPr>
        <w:t>ABBREVIATIONS OF STATE AND FEDERAL</w:t>
      </w:r>
    </w:p>
    <w:p w14:paraId="17ABE8AC"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jc w:val="center"/>
        <w:rPr>
          <w:rFonts w:ascii="Arial" w:hAnsi="Arial" w:cs="Arial"/>
          <w:b/>
          <w:sz w:val="20"/>
        </w:rPr>
      </w:pPr>
      <w:r>
        <w:rPr>
          <w:rFonts w:ascii="Arial" w:hAnsi="Arial" w:cs="Arial"/>
          <w:b/>
          <w:sz w:val="20"/>
        </w:rPr>
        <w:t>FUNDING PROGRAMS</w:t>
      </w:r>
    </w:p>
    <w:p w14:paraId="3909CD46"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jc w:val="center"/>
        <w:rPr>
          <w:rFonts w:ascii="Arial" w:hAnsi="Arial" w:cs="Arial"/>
          <w:b/>
          <w:sz w:val="20"/>
        </w:rPr>
      </w:pPr>
    </w:p>
    <w:p w14:paraId="4814D883"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t>CDBG</w:t>
      </w:r>
      <w:r>
        <w:rPr>
          <w:rFonts w:ascii="Arial" w:hAnsi="Arial" w:cs="Arial"/>
          <w:sz w:val="20"/>
        </w:rPr>
        <w:t xml:space="preserve"> - Community Development Block Grant Program</w:t>
      </w:r>
    </w:p>
    <w:p w14:paraId="62C2EA83"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t>EDA</w:t>
      </w:r>
      <w:r>
        <w:rPr>
          <w:rFonts w:ascii="Arial" w:hAnsi="Arial" w:cs="Arial"/>
          <w:sz w:val="20"/>
        </w:rPr>
        <w:t xml:space="preserve"> - Economic Development Administration</w:t>
      </w:r>
    </w:p>
    <w:p w14:paraId="6AAB8405"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t xml:space="preserve">INTERCAP </w:t>
      </w:r>
      <w:r>
        <w:rPr>
          <w:rFonts w:ascii="Arial" w:hAnsi="Arial" w:cs="Arial"/>
          <w:sz w:val="20"/>
        </w:rPr>
        <w:t>- Board of Investments</w:t>
      </w:r>
    </w:p>
    <w:p w14:paraId="50F4AB40"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t>RD</w:t>
      </w:r>
      <w:r>
        <w:rPr>
          <w:rFonts w:ascii="Arial" w:hAnsi="Arial" w:cs="Arial"/>
          <w:sz w:val="20"/>
        </w:rPr>
        <w:t xml:space="preserve"> - Rural Development</w:t>
      </w:r>
    </w:p>
    <w:p w14:paraId="555AA49E"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t>RRGL</w:t>
      </w:r>
      <w:r>
        <w:rPr>
          <w:rFonts w:ascii="Arial" w:hAnsi="Arial" w:cs="Arial"/>
          <w:sz w:val="20"/>
        </w:rPr>
        <w:t xml:space="preserve"> - Renewable Resource Grant and Loan Program</w:t>
      </w:r>
    </w:p>
    <w:p w14:paraId="116A3098"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t>SRF</w:t>
      </w:r>
      <w:r>
        <w:rPr>
          <w:rFonts w:ascii="Arial" w:hAnsi="Arial" w:cs="Arial"/>
          <w:sz w:val="20"/>
        </w:rPr>
        <w:t xml:space="preserve"> - State Revolving Fund Loan Programs</w:t>
      </w:r>
    </w:p>
    <w:p w14:paraId="31D6FFFA" w14:textId="77777777" w:rsidR="00DA33D5" w:rsidRDefault="00DA33D5">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t>TSEP</w:t>
      </w:r>
      <w:r>
        <w:rPr>
          <w:rFonts w:ascii="Arial" w:hAnsi="Arial" w:cs="Arial"/>
          <w:sz w:val="20"/>
        </w:rPr>
        <w:t xml:space="preserve"> - </w:t>
      </w:r>
      <w:smartTag w:uri="urn:schemas-microsoft-com:office:smarttags" w:element="place">
        <w:smartTag w:uri="urn:schemas-microsoft-com:office:smarttags" w:element="PlaceName">
          <w:r>
            <w:rPr>
              <w:rFonts w:ascii="Arial" w:hAnsi="Arial" w:cs="Arial"/>
              <w:sz w:val="20"/>
            </w:rPr>
            <w:t>Treasure</w:t>
          </w:r>
        </w:smartTag>
        <w:r>
          <w:rPr>
            <w:rFonts w:ascii="Arial" w:hAnsi="Arial" w:cs="Arial"/>
            <w:sz w:val="20"/>
          </w:rPr>
          <w:t xml:space="preserve"> </w:t>
        </w:r>
        <w:smartTag w:uri="urn:schemas-microsoft-com:office:smarttags" w:element="PlaceType">
          <w:r>
            <w:rPr>
              <w:rFonts w:ascii="Arial" w:hAnsi="Arial" w:cs="Arial"/>
              <w:sz w:val="20"/>
            </w:rPr>
            <w:t>State</w:t>
          </w:r>
        </w:smartTag>
      </w:smartTag>
      <w:r>
        <w:rPr>
          <w:rFonts w:ascii="Arial" w:hAnsi="Arial" w:cs="Arial"/>
          <w:sz w:val="20"/>
        </w:rPr>
        <w:t xml:space="preserve"> Endowment Program</w:t>
      </w:r>
    </w:p>
    <w:p w14:paraId="2026DB9C" w14:textId="77777777" w:rsidR="00680C4B" w:rsidRDefault="00680C4B">
      <w:pPr>
        <w:pBdr>
          <w:top w:val="thinThickLargeGap" w:sz="24" w:space="1" w:color="auto"/>
          <w:left w:val="thinThickLargeGap" w:sz="24" w:space="5" w:color="auto"/>
          <w:bottom w:val="thickThinLargeGap" w:sz="24" w:space="1" w:color="auto"/>
          <w:right w:val="thickThinLargeGap" w:sz="24" w:space="4" w:color="auto"/>
        </w:pBdr>
        <w:shd w:val="pct5" w:color="auto" w:fill="auto"/>
        <w:tabs>
          <w:tab w:val="left" w:pos="432"/>
          <w:tab w:val="left" w:pos="864"/>
          <w:tab w:val="left" w:pos="1296"/>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440" w:right="1584"/>
        <w:rPr>
          <w:rFonts w:ascii="Arial" w:hAnsi="Arial" w:cs="Arial"/>
          <w:sz w:val="20"/>
        </w:rPr>
      </w:pPr>
    </w:p>
    <w:p w14:paraId="0DC3B59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819DAAA" w14:textId="5F291D3D"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For each source of funding listed, indicate the</w:t>
      </w:r>
      <w:r>
        <w:rPr>
          <w:rFonts w:ascii="Arial" w:hAnsi="Arial" w:cs="Arial"/>
          <w:b/>
          <w:sz w:val="20"/>
        </w:rPr>
        <w:t xml:space="preserve"> </w:t>
      </w:r>
      <w:r>
        <w:rPr>
          <w:rFonts w:ascii="Arial" w:hAnsi="Arial" w:cs="Arial"/>
          <w:b/>
          <w:sz w:val="20"/>
          <w:u w:val="single"/>
        </w:rPr>
        <w:t>type</w:t>
      </w:r>
      <w:r>
        <w:rPr>
          <w:rFonts w:ascii="Arial" w:hAnsi="Arial" w:cs="Arial"/>
          <w:sz w:val="20"/>
        </w:rPr>
        <w:t xml:space="preserve"> (grant, loan, contribution, or other) and </w:t>
      </w:r>
      <w:r>
        <w:rPr>
          <w:rFonts w:ascii="Arial" w:hAnsi="Arial" w:cs="Arial"/>
          <w:b/>
          <w:sz w:val="20"/>
          <w:u w:val="single"/>
        </w:rPr>
        <w:t>amount</w:t>
      </w:r>
      <w:r>
        <w:rPr>
          <w:rFonts w:ascii="Arial" w:hAnsi="Arial" w:cs="Arial"/>
          <w:sz w:val="20"/>
        </w:rPr>
        <w:t xml:space="preserve"> of funds. If applying for a loan/grant combination, indicate whether the funding source has tentatively agreed to the amounts requested. Also indicate the</w:t>
      </w:r>
      <w:r>
        <w:rPr>
          <w:rFonts w:ascii="Arial" w:hAnsi="Arial" w:cs="Arial"/>
          <w:b/>
          <w:sz w:val="20"/>
        </w:rPr>
        <w:t xml:space="preserve"> </w:t>
      </w:r>
      <w:r>
        <w:rPr>
          <w:rFonts w:ascii="Arial" w:hAnsi="Arial" w:cs="Arial"/>
          <w:b/>
          <w:sz w:val="20"/>
          <w:u w:val="single"/>
        </w:rPr>
        <w:t>status of the commitment</w:t>
      </w:r>
      <w:r>
        <w:rPr>
          <w:rFonts w:ascii="Arial" w:hAnsi="Arial" w:cs="Arial"/>
          <w:sz w:val="20"/>
        </w:rPr>
        <w:t xml:space="preserve"> of those funds to the project at the time of writing this application using one of the following choices:</w:t>
      </w:r>
    </w:p>
    <w:p w14:paraId="02E674D1"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5E1C2D39"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jc w:val="both"/>
        <w:rPr>
          <w:rFonts w:ascii="Arial" w:hAnsi="Arial" w:cs="Arial"/>
          <w:sz w:val="20"/>
        </w:rPr>
      </w:pPr>
      <w:r>
        <w:rPr>
          <w:rFonts w:ascii="Arial" w:hAnsi="Arial" w:cs="Arial"/>
          <w:sz w:val="20"/>
        </w:rPr>
        <w:t>a.</w:t>
      </w:r>
      <w:r>
        <w:rPr>
          <w:rFonts w:ascii="Arial" w:hAnsi="Arial" w:cs="Arial"/>
          <w:sz w:val="20"/>
        </w:rPr>
        <w:tab/>
      </w:r>
      <w:r>
        <w:rPr>
          <w:rFonts w:ascii="Arial" w:hAnsi="Arial" w:cs="Arial"/>
          <w:b/>
          <w:sz w:val="20"/>
        </w:rPr>
        <w:t>No Contact</w:t>
      </w:r>
      <w:r>
        <w:rPr>
          <w:rFonts w:ascii="Arial" w:hAnsi="Arial" w:cs="Arial"/>
          <w:sz w:val="20"/>
        </w:rPr>
        <w:t xml:space="preserve"> - No contact has yet been made with the funding source;  </w:t>
      </w:r>
    </w:p>
    <w:p w14:paraId="79FFBF7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362492B" w14:textId="47539E4D"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jc w:val="both"/>
        <w:rPr>
          <w:rFonts w:ascii="Arial" w:hAnsi="Arial" w:cs="Arial"/>
          <w:sz w:val="20"/>
        </w:rPr>
      </w:pPr>
      <w:r>
        <w:rPr>
          <w:rFonts w:ascii="Arial" w:hAnsi="Arial" w:cs="Arial"/>
          <w:sz w:val="20"/>
        </w:rPr>
        <w:lastRenderedPageBreak/>
        <w:t>b.</w:t>
      </w:r>
      <w:r>
        <w:rPr>
          <w:rFonts w:ascii="Arial" w:hAnsi="Arial" w:cs="Arial"/>
          <w:sz w:val="20"/>
        </w:rPr>
        <w:tab/>
      </w:r>
      <w:r>
        <w:rPr>
          <w:rFonts w:ascii="Arial" w:hAnsi="Arial" w:cs="Arial"/>
          <w:b/>
          <w:sz w:val="20"/>
        </w:rPr>
        <w:t>Discussed/Not Applied</w:t>
      </w:r>
      <w:r>
        <w:rPr>
          <w:rFonts w:ascii="Arial" w:hAnsi="Arial" w:cs="Arial"/>
          <w:sz w:val="20"/>
        </w:rPr>
        <w:t xml:space="preserve"> - Project has been discussed with the funding source, but no application has been submitted. Briefly describe the discussion with the funding source and the likelihood of obtaining the funds; </w:t>
      </w:r>
    </w:p>
    <w:p w14:paraId="4C9DF55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2D950E9" w14:textId="6DECD473"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jc w:val="both"/>
        <w:rPr>
          <w:rFonts w:ascii="Arial" w:hAnsi="Arial" w:cs="Arial"/>
          <w:sz w:val="20"/>
        </w:rPr>
      </w:pPr>
      <w:r>
        <w:rPr>
          <w:rFonts w:ascii="Arial" w:hAnsi="Arial" w:cs="Arial"/>
          <w:sz w:val="20"/>
        </w:rPr>
        <w:t>c.</w:t>
      </w:r>
      <w:r>
        <w:rPr>
          <w:rFonts w:ascii="Arial" w:hAnsi="Arial" w:cs="Arial"/>
          <w:sz w:val="20"/>
        </w:rPr>
        <w:tab/>
      </w:r>
      <w:r>
        <w:rPr>
          <w:rFonts w:ascii="Arial" w:hAnsi="Arial" w:cs="Arial"/>
          <w:b/>
          <w:sz w:val="20"/>
        </w:rPr>
        <w:t>Application Submitted</w:t>
      </w:r>
      <w:r>
        <w:rPr>
          <w:rFonts w:ascii="Arial" w:hAnsi="Arial" w:cs="Arial"/>
          <w:sz w:val="20"/>
        </w:rPr>
        <w:t xml:space="preserve"> - An application has been submitted, but funding has not yet been awarded. Briefly describe status of application; or </w:t>
      </w:r>
    </w:p>
    <w:p w14:paraId="4601D9BA"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500AA1AA" w14:textId="319F2FDF"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jc w:val="both"/>
        <w:rPr>
          <w:rFonts w:ascii="Arial" w:hAnsi="Arial" w:cs="Arial"/>
          <w:sz w:val="20"/>
        </w:rPr>
      </w:pPr>
      <w:r>
        <w:rPr>
          <w:rFonts w:ascii="Arial" w:hAnsi="Arial" w:cs="Arial"/>
          <w:sz w:val="20"/>
        </w:rPr>
        <w:t>d.</w:t>
      </w:r>
      <w:r>
        <w:rPr>
          <w:rFonts w:ascii="Arial" w:hAnsi="Arial" w:cs="Arial"/>
          <w:sz w:val="20"/>
        </w:rPr>
        <w:tab/>
      </w:r>
      <w:r>
        <w:rPr>
          <w:rFonts w:ascii="Arial" w:hAnsi="Arial" w:cs="Arial"/>
          <w:b/>
          <w:sz w:val="20"/>
        </w:rPr>
        <w:t>Funds Committed (date)</w:t>
      </w:r>
      <w:r>
        <w:rPr>
          <w:rFonts w:ascii="Arial" w:hAnsi="Arial" w:cs="Arial"/>
          <w:sz w:val="20"/>
        </w:rPr>
        <w:t xml:space="preserve"> - Funds have been committed by the funding source. Attach a copy of the commitment letter or other documentation verifying the commitment of funds.  </w:t>
      </w:r>
    </w:p>
    <w:p w14:paraId="42E8E29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B49303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Finally, if funds are to be borrowed, state the </w:t>
      </w:r>
      <w:r>
        <w:rPr>
          <w:rFonts w:ascii="Arial" w:hAnsi="Arial" w:cs="Arial"/>
          <w:b/>
          <w:sz w:val="20"/>
          <w:u w:val="single"/>
        </w:rPr>
        <w:t>loan rate and terms</w:t>
      </w:r>
      <w:r>
        <w:rPr>
          <w:rFonts w:ascii="Arial" w:hAnsi="Arial" w:cs="Arial"/>
          <w:sz w:val="20"/>
        </w:rPr>
        <w:t xml:space="preserve"> likely to be required by the lender or bond underwriters (for example, interest rate, number of years to repay loan, and coverage and reserve requirements).  Indicate whether the funding source has agreed or tentatively agreed to the terms.</w:t>
      </w:r>
    </w:p>
    <w:p w14:paraId="41CB8FC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9570754"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proposed funding sources table when completed on a computer can be expanded as needed to accommodate as many funding sources as necessary. </w:t>
      </w:r>
    </w:p>
    <w:p w14:paraId="5AC0F309"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3738921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0492C7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tbl>
      <w:tblPr>
        <w:tblW w:w="0" w:type="auto"/>
        <w:tblInd w:w="108"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0A0" w:firstRow="1" w:lastRow="0" w:firstColumn="1" w:lastColumn="0" w:noHBand="0" w:noVBand="0"/>
      </w:tblPr>
      <w:tblGrid>
        <w:gridCol w:w="1530"/>
        <w:gridCol w:w="1350"/>
        <w:gridCol w:w="1350"/>
        <w:gridCol w:w="2700"/>
        <w:gridCol w:w="3240"/>
      </w:tblGrid>
      <w:tr w:rsidR="00DA33D5" w14:paraId="112D32FE" w14:textId="77777777">
        <w:trPr>
          <w:cantSplit/>
        </w:trPr>
        <w:tc>
          <w:tcPr>
            <w:tcW w:w="10170" w:type="dxa"/>
            <w:gridSpan w:val="5"/>
            <w:tcBorders>
              <w:top w:val="thinThickLargeGap" w:sz="24" w:space="0" w:color="auto"/>
              <w:bottom w:val="single" w:sz="6" w:space="0" w:color="auto"/>
            </w:tcBorders>
            <w:shd w:val="pct5" w:color="auto" w:fill="FFFFFF"/>
          </w:tcPr>
          <w:p w14:paraId="623B75DE" w14:textId="77777777" w:rsidR="00DA33D5" w:rsidRDefault="00DA33D5">
            <w:pPr>
              <w:pStyle w:val="Heading3"/>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rPr>
            </w:pPr>
          </w:p>
          <w:p w14:paraId="1E25BF09" w14:textId="77777777" w:rsidR="00DA33D5" w:rsidRDefault="00DA33D5">
            <w:pPr>
              <w:pStyle w:val="Heading3"/>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rPr>
            </w:pPr>
            <w:r>
              <w:rPr>
                <w:rFonts w:cs="Arial"/>
                <w:sz w:val="20"/>
              </w:rPr>
              <w:t>EXAMPLE OF A COMLETED PROPOSED FUNDING SOURCES SUMMARY</w:t>
            </w:r>
          </w:p>
          <w:p w14:paraId="291E79A3" w14:textId="77777777" w:rsidR="00DA33D5" w:rsidRDefault="00DA33D5">
            <w:pPr>
              <w:jc w:val="center"/>
              <w:rPr>
                <w:rFonts w:ascii="Arial" w:hAnsi="Arial" w:cs="Arial"/>
                <w:b/>
                <w:sz w:val="20"/>
              </w:rPr>
            </w:pPr>
          </w:p>
        </w:tc>
      </w:tr>
      <w:tr w:rsidR="00DA33D5" w14:paraId="488072EC" w14:textId="77777777">
        <w:tc>
          <w:tcPr>
            <w:tcW w:w="1530" w:type="dxa"/>
            <w:tcBorders>
              <w:top w:val="single" w:sz="6" w:space="0" w:color="auto"/>
              <w:bottom w:val="single" w:sz="6" w:space="0" w:color="auto"/>
              <w:right w:val="single" w:sz="6" w:space="0" w:color="auto"/>
            </w:tcBorders>
            <w:shd w:val="pct5" w:color="auto" w:fill="FFFFFF"/>
          </w:tcPr>
          <w:p w14:paraId="0E09E66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sz w:val="20"/>
                <w:bdr w:val="none" w:sz="0" w:space="0" w:color="auto"/>
                <w:shd w:val="clear" w:color="auto" w:fill="auto"/>
              </w:rPr>
            </w:pPr>
            <w:r>
              <w:rPr>
                <w:rFonts w:cs="Arial"/>
                <w:sz w:val="20"/>
                <w:bdr w:val="none" w:sz="0" w:space="0" w:color="auto"/>
                <w:shd w:val="clear" w:color="auto" w:fill="auto"/>
              </w:rPr>
              <w:t>Source</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2CD8FD1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sz w:val="20"/>
                <w:bdr w:val="none" w:sz="0" w:space="0" w:color="auto"/>
                <w:shd w:val="clear" w:color="auto" w:fill="auto"/>
              </w:rPr>
            </w:pPr>
            <w:r>
              <w:rPr>
                <w:rFonts w:cs="Arial"/>
                <w:sz w:val="20"/>
                <w:bdr w:val="none" w:sz="0" w:space="0" w:color="auto"/>
                <w:shd w:val="clear" w:color="auto" w:fill="auto"/>
              </w:rPr>
              <w:t>Type of Fund</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1B726F5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sz w:val="20"/>
                <w:bdr w:val="none" w:sz="0" w:space="0" w:color="auto"/>
                <w:shd w:val="clear" w:color="auto" w:fill="auto"/>
              </w:rPr>
            </w:pPr>
            <w:r>
              <w:rPr>
                <w:rFonts w:cs="Arial"/>
                <w:sz w:val="20"/>
                <w:bdr w:val="none" w:sz="0" w:space="0" w:color="auto"/>
                <w:shd w:val="clear" w:color="auto" w:fill="auto"/>
              </w:rPr>
              <w:t>Amount</w:t>
            </w:r>
          </w:p>
        </w:tc>
        <w:tc>
          <w:tcPr>
            <w:tcW w:w="2700" w:type="dxa"/>
            <w:tcBorders>
              <w:top w:val="single" w:sz="6" w:space="0" w:color="auto"/>
              <w:left w:val="single" w:sz="6" w:space="0" w:color="auto"/>
              <w:bottom w:val="single" w:sz="6" w:space="0" w:color="auto"/>
              <w:right w:val="single" w:sz="6" w:space="0" w:color="auto"/>
            </w:tcBorders>
            <w:shd w:val="pct5" w:color="auto" w:fill="FFFFFF"/>
          </w:tcPr>
          <w:p w14:paraId="10262C7B" w14:textId="77777777" w:rsidR="00DA33D5" w:rsidRDefault="00DA33D5">
            <w:pPr>
              <w:jc w:val="center"/>
              <w:rPr>
                <w:rFonts w:ascii="Arial" w:hAnsi="Arial" w:cs="Arial"/>
                <w:b/>
                <w:sz w:val="20"/>
              </w:rPr>
            </w:pPr>
            <w:r>
              <w:rPr>
                <w:rFonts w:ascii="Arial" w:hAnsi="Arial" w:cs="Arial"/>
                <w:b/>
                <w:sz w:val="20"/>
              </w:rPr>
              <w:t>Status of Commitment</w:t>
            </w:r>
          </w:p>
        </w:tc>
        <w:tc>
          <w:tcPr>
            <w:tcW w:w="3240" w:type="dxa"/>
            <w:tcBorders>
              <w:top w:val="single" w:sz="6" w:space="0" w:color="auto"/>
              <w:left w:val="single" w:sz="6" w:space="0" w:color="auto"/>
              <w:bottom w:val="single" w:sz="6" w:space="0" w:color="auto"/>
            </w:tcBorders>
            <w:shd w:val="pct5" w:color="auto" w:fill="FFFFFF"/>
          </w:tcPr>
          <w:p w14:paraId="2385364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sz w:val="20"/>
                <w:bdr w:val="none" w:sz="0" w:space="0" w:color="auto"/>
                <w:shd w:val="clear" w:color="auto" w:fill="auto"/>
              </w:rPr>
            </w:pPr>
            <w:r>
              <w:rPr>
                <w:rFonts w:cs="Arial"/>
                <w:sz w:val="20"/>
                <w:bdr w:val="none" w:sz="0" w:space="0" w:color="auto"/>
                <w:shd w:val="clear" w:color="auto" w:fill="auto"/>
              </w:rPr>
              <w:t>Loan Rates and Terms</w:t>
            </w:r>
          </w:p>
        </w:tc>
      </w:tr>
      <w:tr w:rsidR="00DA33D5" w14:paraId="25D2CB98" w14:textId="77777777">
        <w:tc>
          <w:tcPr>
            <w:tcW w:w="1530" w:type="dxa"/>
            <w:tcBorders>
              <w:top w:val="single" w:sz="6" w:space="0" w:color="auto"/>
              <w:bottom w:val="single" w:sz="6" w:space="0" w:color="auto"/>
              <w:right w:val="single" w:sz="6" w:space="0" w:color="auto"/>
            </w:tcBorders>
            <w:shd w:val="pct5" w:color="auto" w:fill="FFFFFF"/>
          </w:tcPr>
          <w:p w14:paraId="02C5B0DD" w14:textId="77777777" w:rsidR="00DA33D5" w:rsidRDefault="00DA33D5">
            <w:pPr>
              <w:rPr>
                <w:rFonts w:ascii="Arial" w:hAnsi="Arial" w:cs="Arial"/>
                <w:sz w:val="20"/>
              </w:rPr>
            </w:pPr>
            <w:r>
              <w:rPr>
                <w:rFonts w:ascii="Arial" w:hAnsi="Arial" w:cs="Arial"/>
                <w:sz w:val="20"/>
              </w:rPr>
              <w:t>CDBG</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751EBBB0" w14:textId="77777777" w:rsidR="00DA33D5" w:rsidRDefault="00DA33D5">
            <w:pPr>
              <w:rPr>
                <w:rFonts w:ascii="Arial" w:hAnsi="Arial" w:cs="Arial"/>
                <w:sz w:val="20"/>
              </w:rPr>
            </w:pPr>
            <w:r>
              <w:rPr>
                <w:rFonts w:ascii="Arial" w:hAnsi="Arial" w:cs="Arial"/>
                <w:sz w:val="20"/>
              </w:rPr>
              <w:t>Grant</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371351FE" w14:textId="77777777" w:rsidR="00DA33D5" w:rsidRDefault="00DA33D5">
            <w:pPr>
              <w:rPr>
                <w:rFonts w:ascii="Arial" w:hAnsi="Arial" w:cs="Arial"/>
                <w:sz w:val="20"/>
              </w:rPr>
            </w:pPr>
            <w:r>
              <w:rPr>
                <w:rFonts w:ascii="Arial" w:hAnsi="Arial" w:cs="Arial"/>
                <w:sz w:val="20"/>
              </w:rPr>
              <w:t>$400,000</w:t>
            </w:r>
          </w:p>
        </w:tc>
        <w:tc>
          <w:tcPr>
            <w:tcW w:w="2700" w:type="dxa"/>
            <w:tcBorders>
              <w:top w:val="single" w:sz="6" w:space="0" w:color="auto"/>
              <w:left w:val="single" w:sz="6" w:space="0" w:color="auto"/>
              <w:bottom w:val="single" w:sz="6" w:space="0" w:color="auto"/>
              <w:right w:val="single" w:sz="6" w:space="0" w:color="auto"/>
            </w:tcBorders>
            <w:shd w:val="pct5" w:color="auto" w:fill="FFFFFF"/>
          </w:tcPr>
          <w:p w14:paraId="7B3D3BD6" w14:textId="42FC4DA9" w:rsidR="00DA33D5" w:rsidRDefault="00DA33D5">
            <w:pPr>
              <w:rPr>
                <w:rFonts w:ascii="Arial" w:hAnsi="Arial" w:cs="Arial"/>
                <w:sz w:val="20"/>
              </w:rPr>
            </w:pPr>
            <w:r>
              <w:rPr>
                <w:rFonts w:ascii="Arial" w:hAnsi="Arial" w:cs="Arial"/>
                <w:sz w:val="20"/>
              </w:rPr>
              <w:t xml:space="preserve">Discussed with CDBG program. Application will be submitted in May of </w:t>
            </w:r>
            <w:r w:rsidR="000C4A78">
              <w:rPr>
                <w:rFonts w:ascii="Arial" w:hAnsi="Arial" w:cs="Arial"/>
                <w:sz w:val="20"/>
              </w:rPr>
              <w:t>2014</w:t>
            </w:r>
            <w:r>
              <w:rPr>
                <w:rFonts w:ascii="Arial" w:hAnsi="Arial" w:cs="Arial"/>
                <w:sz w:val="20"/>
              </w:rPr>
              <w:t xml:space="preserve">. </w:t>
            </w:r>
          </w:p>
        </w:tc>
        <w:tc>
          <w:tcPr>
            <w:tcW w:w="3240" w:type="dxa"/>
            <w:tcBorders>
              <w:top w:val="single" w:sz="6" w:space="0" w:color="auto"/>
              <w:left w:val="single" w:sz="6" w:space="0" w:color="auto"/>
              <w:bottom w:val="single" w:sz="6" w:space="0" w:color="auto"/>
            </w:tcBorders>
            <w:shd w:val="pct5" w:color="auto" w:fill="FFFFFF"/>
          </w:tcPr>
          <w:p w14:paraId="772D7447" w14:textId="77777777" w:rsidR="00DA33D5" w:rsidRDefault="00DA33D5">
            <w:pPr>
              <w:rPr>
                <w:rFonts w:ascii="Arial" w:hAnsi="Arial" w:cs="Arial"/>
                <w:sz w:val="20"/>
              </w:rPr>
            </w:pPr>
          </w:p>
        </w:tc>
      </w:tr>
      <w:tr w:rsidR="00DA33D5" w14:paraId="17AD0A8C" w14:textId="77777777">
        <w:tc>
          <w:tcPr>
            <w:tcW w:w="1530" w:type="dxa"/>
            <w:tcBorders>
              <w:top w:val="single" w:sz="6" w:space="0" w:color="auto"/>
              <w:bottom w:val="single" w:sz="6" w:space="0" w:color="auto"/>
              <w:right w:val="single" w:sz="6" w:space="0" w:color="auto"/>
            </w:tcBorders>
            <w:shd w:val="pct5" w:color="auto" w:fill="FFFFFF"/>
          </w:tcPr>
          <w:p w14:paraId="22D94D2E" w14:textId="77777777" w:rsidR="00DA33D5" w:rsidRDefault="00DA33D5">
            <w:pPr>
              <w:rPr>
                <w:rFonts w:ascii="Arial" w:hAnsi="Arial" w:cs="Arial"/>
                <w:sz w:val="20"/>
              </w:rPr>
            </w:pPr>
            <w:r>
              <w:rPr>
                <w:rFonts w:ascii="Arial" w:hAnsi="Arial" w:cs="Arial"/>
                <w:sz w:val="20"/>
              </w:rPr>
              <w:t>TSEP</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057291B7" w14:textId="77777777" w:rsidR="00DA33D5" w:rsidRDefault="00DA33D5">
            <w:pPr>
              <w:rPr>
                <w:rFonts w:ascii="Arial" w:hAnsi="Arial" w:cs="Arial"/>
                <w:sz w:val="20"/>
              </w:rPr>
            </w:pPr>
            <w:r>
              <w:rPr>
                <w:rFonts w:ascii="Arial" w:hAnsi="Arial" w:cs="Arial"/>
                <w:sz w:val="20"/>
              </w:rPr>
              <w:t>Grant</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174CCF35" w14:textId="77777777" w:rsidR="00DA33D5" w:rsidRDefault="00DA33D5">
            <w:pPr>
              <w:rPr>
                <w:rFonts w:ascii="Arial" w:hAnsi="Arial" w:cs="Arial"/>
                <w:sz w:val="20"/>
              </w:rPr>
            </w:pPr>
            <w:r>
              <w:rPr>
                <w:rFonts w:ascii="Arial" w:hAnsi="Arial" w:cs="Arial"/>
                <w:sz w:val="20"/>
              </w:rPr>
              <w:t>$500,000</w:t>
            </w:r>
          </w:p>
        </w:tc>
        <w:tc>
          <w:tcPr>
            <w:tcW w:w="2700" w:type="dxa"/>
            <w:tcBorders>
              <w:top w:val="single" w:sz="6" w:space="0" w:color="auto"/>
              <w:left w:val="single" w:sz="6" w:space="0" w:color="auto"/>
              <w:bottom w:val="single" w:sz="6" w:space="0" w:color="auto"/>
              <w:right w:val="single" w:sz="6" w:space="0" w:color="auto"/>
            </w:tcBorders>
            <w:shd w:val="pct5" w:color="auto" w:fill="FFFFFF"/>
          </w:tcPr>
          <w:p w14:paraId="78B5E0CB" w14:textId="643C2974" w:rsidR="00DA33D5" w:rsidRDefault="00DA33D5" w:rsidP="00BD31BA">
            <w:pPr>
              <w:rPr>
                <w:rFonts w:ascii="Arial" w:hAnsi="Arial" w:cs="Arial"/>
                <w:sz w:val="20"/>
              </w:rPr>
            </w:pPr>
            <w:r>
              <w:rPr>
                <w:rFonts w:ascii="Arial" w:hAnsi="Arial" w:cs="Arial"/>
                <w:sz w:val="20"/>
              </w:rPr>
              <w:t xml:space="preserve">Application submitted May of </w:t>
            </w:r>
            <w:r w:rsidR="000C4A78">
              <w:rPr>
                <w:rFonts w:ascii="Arial" w:hAnsi="Arial" w:cs="Arial"/>
                <w:sz w:val="20"/>
              </w:rPr>
              <w:t>2014</w:t>
            </w:r>
            <w:r>
              <w:rPr>
                <w:rFonts w:ascii="Arial" w:hAnsi="Arial" w:cs="Arial"/>
                <w:sz w:val="20"/>
              </w:rPr>
              <w:t xml:space="preserve">. Funding will be determined </w:t>
            </w:r>
            <w:r w:rsidR="00BD31BA">
              <w:rPr>
                <w:rFonts w:ascii="Arial" w:hAnsi="Arial" w:cs="Arial"/>
                <w:sz w:val="20"/>
              </w:rPr>
              <w:t xml:space="preserve">during the </w:t>
            </w:r>
            <w:r w:rsidR="000C4A78">
              <w:rPr>
                <w:rFonts w:ascii="Arial" w:hAnsi="Arial" w:cs="Arial"/>
                <w:sz w:val="20"/>
              </w:rPr>
              <w:t xml:space="preserve">2015 </w:t>
            </w:r>
            <w:r w:rsidR="00BD31BA">
              <w:rPr>
                <w:rFonts w:ascii="Arial" w:hAnsi="Arial" w:cs="Arial"/>
                <w:sz w:val="20"/>
              </w:rPr>
              <w:t>l</w:t>
            </w:r>
            <w:r>
              <w:rPr>
                <w:rFonts w:ascii="Arial" w:hAnsi="Arial" w:cs="Arial"/>
                <w:sz w:val="20"/>
              </w:rPr>
              <w:t>egislat</w:t>
            </w:r>
            <w:r w:rsidR="00BD31BA">
              <w:rPr>
                <w:rFonts w:ascii="Arial" w:hAnsi="Arial" w:cs="Arial"/>
                <w:sz w:val="20"/>
              </w:rPr>
              <w:t>ive process</w:t>
            </w:r>
            <w:r>
              <w:rPr>
                <w:rFonts w:ascii="Arial" w:hAnsi="Arial" w:cs="Arial"/>
                <w:sz w:val="20"/>
              </w:rPr>
              <w:t>.</w:t>
            </w:r>
          </w:p>
        </w:tc>
        <w:tc>
          <w:tcPr>
            <w:tcW w:w="3240" w:type="dxa"/>
            <w:tcBorders>
              <w:top w:val="single" w:sz="6" w:space="0" w:color="auto"/>
              <w:left w:val="single" w:sz="6" w:space="0" w:color="auto"/>
              <w:bottom w:val="single" w:sz="6" w:space="0" w:color="auto"/>
            </w:tcBorders>
            <w:shd w:val="pct5" w:color="auto" w:fill="FFFFFF"/>
          </w:tcPr>
          <w:p w14:paraId="747DC2F4" w14:textId="77777777" w:rsidR="00DA33D5" w:rsidRDefault="00DA33D5">
            <w:pPr>
              <w:rPr>
                <w:rFonts w:ascii="Arial" w:hAnsi="Arial" w:cs="Arial"/>
                <w:sz w:val="20"/>
              </w:rPr>
            </w:pPr>
          </w:p>
        </w:tc>
      </w:tr>
      <w:tr w:rsidR="00DA33D5" w14:paraId="32D3D9A1" w14:textId="77777777">
        <w:tc>
          <w:tcPr>
            <w:tcW w:w="1530" w:type="dxa"/>
            <w:tcBorders>
              <w:top w:val="single" w:sz="6" w:space="0" w:color="auto"/>
              <w:bottom w:val="single" w:sz="6" w:space="0" w:color="auto"/>
              <w:right w:val="single" w:sz="6" w:space="0" w:color="auto"/>
            </w:tcBorders>
            <w:shd w:val="pct5" w:color="auto" w:fill="FFFFFF"/>
          </w:tcPr>
          <w:p w14:paraId="647A52BB" w14:textId="77777777" w:rsidR="00DA33D5" w:rsidRDefault="00DA33D5">
            <w:pPr>
              <w:rPr>
                <w:rFonts w:ascii="Arial" w:hAnsi="Arial" w:cs="Arial"/>
                <w:sz w:val="20"/>
              </w:rPr>
            </w:pPr>
            <w:r>
              <w:rPr>
                <w:rFonts w:ascii="Arial" w:hAnsi="Arial" w:cs="Arial"/>
                <w:sz w:val="20"/>
              </w:rPr>
              <w:t>RRGL</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43C4C0C7" w14:textId="77777777" w:rsidR="00DA33D5" w:rsidRDefault="00DA33D5">
            <w:pPr>
              <w:rPr>
                <w:rFonts w:ascii="Arial" w:hAnsi="Arial" w:cs="Arial"/>
                <w:sz w:val="20"/>
              </w:rPr>
            </w:pPr>
            <w:r>
              <w:rPr>
                <w:rFonts w:ascii="Arial" w:hAnsi="Arial" w:cs="Arial"/>
                <w:sz w:val="20"/>
              </w:rPr>
              <w:t>Grant</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6E245AE5" w14:textId="77777777" w:rsidR="00DA33D5" w:rsidRDefault="00DA33D5">
            <w:pPr>
              <w:rPr>
                <w:rFonts w:ascii="Arial" w:hAnsi="Arial" w:cs="Arial"/>
                <w:sz w:val="20"/>
              </w:rPr>
            </w:pPr>
            <w:r>
              <w:rPr>
                <w:rFonts w:ascii="Arial" w:hAnsi="Arial" w:cs="Arial"/>
                <w:sz w:val="20"/>
              </w:rPr>
              <w:t>$100,000</w:t>
            </w:r>
          </w:p>
        </w:tc>
        <w:tc>
          <w:tcPr>
            <w:tcW w:w="2700" w:type="dxa"/>
            <w:tcBorders>
              <w:top w:val="single" w:sz="6" w:space="0" w:color="auto"/>
              <w:left w:val="single" w:sz="6" w:space="0" w:color="auto"/>
              <w:bottom w:val="single" w:sz="6" w:space="0" w:color="auto"/>
              <w:right w:val="single" w:sz="6" w:space="0" w:color="auto"/>
            </w:tcBorders>
            <w:shd w:val="pct5" w:color="auto" w:fill="FFFFFF"/>
          </w:tcPr>
          <w:p w14:paraId="03C003C6" w14:textId="77777777" w:rsidR="00DA33D5" w:rsidRDefault="00DA33D5">
            <w:pPr>
              <w:rPr>
                <w:rFonts w:ascii="Arial" w:hAnsi="Arial" w:cs="Arial"/>
                <w:sz w:val="20"/>
              </w:rPr>
            </w:pPr>
            <w:r>
              <w:rPr>
                <w:rFonts w:ascii="Arial" w:hAnsi="Arial" w:cs="Arial"/>
                <w:sz w:val="20"/>
              </w:rPr>
              <w:t xml:space="preserve">Funds committed by </w:t>
            </w:r>
            <w:r w:rsidR="000C4A78">
              <w:rPr>
                <w:rFonts w:ascii="Arial" w:hAnsi="Arial" w:cs="Arial"/>
                <w:sz w:val="20"/>
              </w:rPr>
              <w:t xml:space="preserve">2013 </w:t>
            </w:r>
            <w:r>
              <w:rPr>
                <w:rFonts w:ascii="Arial" w:hAnsi="Arial" w:cs="Arial"/>
                <w:sz w:val="20"/>
              </w:rPr>
              <w:t>Legislature, see attached commitment letter.</w:t>
            </w:r>
          </w:p>
        </w:tc>
        <w:tc>
          <w:tcPr>
            <w:tcW w:w="3240" w:type="dxa"/>
            <w:tcBorders>
              <w:top w:val="single" w:sz="6" w:space="0" w:color="auto"/>
              <w:left w:val="single" w:sz="6" w:space="0" w:color="auto"/>
              <w:bottom w:val="single" w:sz="6" w:space="0" w:color="auto"/>
            </w:tcBorders>
            <w:shd w:val="pct5" w:color="auto" w:fill="FFFFFF"/>
          </w:tcPr>
          <w:p w14:paraId="785D6AB7" w14:textId="77777777" w:rsidR="00DA33D5" w:rsidRDefault="00DA33D5">
            <w:pPr>
              <w:rPr>
                <w:rFonts w:ascii="Arial" w:hAnsi="Arial" w:cs="Arial"/>
                <w:sz w:val="20"/>
              </w:rPr>
            </w:pPr>
          </w:p>
        </w:tc>
      </w:tr>
      <w:tr w:rsidR="00DA33D5" w14:paraId="658D2221" w14:textId="77777777">
        <w:tc>
          <w:tcPr>
            <w:tcW w:w="1530" w:type="dxa"/>
            <w:tcBorders>
              <w:top w:val="single" w:sz="6" w:space="0" w:color="auto"/>
              <w:bottom w:val="single" w:sz="6" w:space="0" w:color="auto"/>
              <w:right w:val="single" w:sz="6" w:space="0" w:color="auto"/>
            </w:tcBorders>
            <w:shd w:val="pct5" w:color="auto" w:fill="FFFFFF"/>
          </w:tcPr>
          <w:p w14:paraId="0450C5BE" w14:textId="77777777" w:rsidR="00DA33D5" w:rsidRDefault="00DA33D5">
            <w:pPr>
              <w:rPr>
                <w:rFonts w:ascii="Arial" w:hAnsi="Arial" w:cs="Arial"/>
                <w:sz w:val="20"/>
              </w:rPr>
            </w:pPr>
            <w:r>
              <w:rPr>
                <w:rFonts w:ascii="Arial" w:hAnsi="Arial" w:cs="Arial"/>
                <w:sz w:val="20"/>
              </w:rPr>
              <w:t>RD</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29BEABBE" w14:textId="77777777" w:rsidR="00DA33D5" w:rsidRDefault="00DA33D5">
            <w:pPr>
              <w:rPr>
                <w:rFonts w:ascii="Arial" w:hAnsi="Arial" w:cs="Arial"/>
                <w:sz w:val="20"/>
              </w:rPr>
            </w:pPr>
            <w:r>
              <w:rPr>
                <w:rFonts w:ascii="Arial" w:hAnsi="Arial" w:cs="Arial"/>
                <w:sz w:val="20"/>
              </w:rPr>
              <w:t>Loan</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12CF67D3" w14:textId="77777777" w:rsidR="00DA33D5" w:rsidRDefault="00DA33D5">
            <w:pPr>
              <w:rPr>
                <w:rFonts w:ascii="Arial" w:hAnsi="Arial" w:cs="Arial"/>
                <w:sz w:val="20"/>
              </w:rPr>
            </w:pPr>
            <w:r>
              <w:rPr>
                <w:rFonts w:ascii="Arial" w:hAnsi="Arial" w:cs="Arial"/>
                <w:sz w:val="20"/>
              </w:rPr>
              <w:t>$1,200,000</w:t>
            </w:r>
          </w:p>
        </w:tc>
        <w:tc>
          <w:tcPr>
            <w:tcW w:w="2700" w:type="dxa"/>
            <w:tcBorders>
              <w:top w:val="single" w:sz="6" w:space="0" w:color="auto"/>
              <w:left w:val="single" w:sz="6" w:space="0" w:color="auto"/>
              <w:bottom w:val="single" w:sz="6" w:space="0" w:color="auto"/>
              <w:right w:val="single" w:sz="6" w:space="0" w:color="auto"/>
            </w:tcBorders>
            <w:shd w:val="pct5" w:color="auto" w:fill="FFFFFF"/>
          </w:tcPr>
          <w:p w14:paraId="39CECE4A" w14:textId="730F37E8" w:rsidR="00DA33D5" w:rsidRDefault="00DA33D5">
            <w:pPr>
              <w:rPr>
                <w:rFonts w:ascii="Arial" w:hAnsi="Arial" w:cs="Arial"/>
                <w:sz w:val="20"/>
              </w:rPr>
            </w:pPr>
            <w:r>
              <w:rPr>
                <w:rFonts w:ascii="Arial" w:hAnsi="Arial" w:cs="Arial"/>
                <w:sz w:val="20"/>
              </w:rPr>
              <w:t xml:space="preserve">Discussed with </w:t>
            </w:r>
            <w:r w:rsidR="000C4A78">
              <w:rPr>
                <w:rFonts w:ascii="Arial" w:hAnsi="Arial" w:cs="Arial"/>
                <w:sz w:val="20"/>
              </w:rPr>
              <w:t>John Doe</w:t>
            </w:r>
            <w:r>
              <w:rPr>
                <w:rFonts w:ascii="Arial" w:hAnsi="Arial" w:cs="Arial"/>
                <w:sz w:val="20"/>
              </w:rPr>
              <w:t xml:space="preserve"> in March, </w:t>
            </w:r>
            <w:r w:rsidR="000C4A78">
              <w:rPr>
                <w:rFonts w:ascii="Arial" w:hAnsi="Arial" w:cs="Arial"/>
                <w:sz w:val="20"/>
              </w:rPr>
              <w:t>2014</w:t>
            </w:r>
            <w:r>
              <w:rPr>
                <w:rFonts w:ascii="Arial" w:hAnsi="Arial" w:cs="Arial"/>
                <w:sz w:val="20"/>
              </w:rPr>
              <w:t xml:space="preserve">. Tentatively agreed to the loan/grant amounts and terms, with final amounts to be determined when funds become available for this project in October of </w:t>
            </w:r>
            <w:r w:rsidR="000C4A78">
              <w:rPr>
                <w:rFonts w:ascii="Arial" w:hAnsi="Arial" w:cs="Arial"/>
                <w:sz w:val="20"/>
              </w:rPr>
              <w:t>2014</w:t>
            </w:r>
            <w:r>
              <w:rPr>
                <w:rFonts w:ascii="Arial" w:hAnsi="Arial" w:cs="Arial"/>
                <w:sz w:val="20"/>
              </w:rPr>
              <w:t>.</w:t>
            </w:r>
          </w:p>
        </w:tc>
        <w:tc>
          <w:tcPr>
            <w:tcW w:w="3240" w:type="dxa"/>
            <w:tcBorders>
              <w:top w:val="single" w:sz="6" w:space="0" w:color="auto"/>
              <w:left w:val="single" w:sz="6" w:space="0" w:color="auto"/>
              <w:bottom w:val="single" w:sz="6" w:space="0" w:color="auto"/>
            </w:tcBorders>
            <w:shd w:val="pct5" w:color="auto" w:fill="FFFFFF"/>
          </w:tcPr>
          <w:p w14:paraId="4DCCAF0B" w14:textId="77777777" w:rsidR="00DA33D5" w:rsidRDefault="00DA33D5">
            <w:pPr>
              <w:rPr>
                <w:rFonts w:ascii="Arial" w:hAnsi="Arial" w:cs="Arial"/>
                <w:sz w:val="20"/>
              </w:rPr>
            </w:pPr>
            <w:r>
              <w:rPr>
                <w:rFonts w:ascii="Arial" w:hAnsi="Arial" w:cs="Arial"/>
                <w:sz w:val="20"/>
              </w:rPr>
              <w:t>4 1/2%, 40 years, 110% reserve requirement.</w:t>
            </w:r>
          </w:p>
          <w:p w14:paraId="406421BF" w14:textId="77777777" w:rsidR="00DA33D5" w:rsidRDefault="00DA33D5">
            <w:pPr>
              <w:rPr>
                <w:rFonts w:ascii="Arial" w:hAnsi="Arial" w:cs="Arial"/>
                <w:sz w:val="20"/>
              </w:rPr>
            </w:pPr>
          </w:p>
          <w:p w14:paraId="5C6F73AD" w14:textId="77777777" w:rsidR="00DA33D5" w:rsidRDefault="00DA33D5">
            <w:pPr>
              <w:rPr>
                <w:rFonts w:ascii="Arial" w:hAnsi="Arial" w:cs="Arial"/>
                <w:sz w:val="20"/>
              </w:rPr>
            </w:pPr>
          </w:p>
          <w:p w14:paraId="3AB5A524" w14:textId="77777777" w:rsidR="00DA33D5" w:rsidRDefault="00DA33D5">
            <w:pPr>
              <w:rPr>
                <w:rFonts w:ascii="Arial" w:hAnsi="Arial" w:cs="Arial"/>
                <w:i/>
                <w:sz w:val="20"/>
              </w:rPr>
            </w:pPr>
            <w:r>
              <w:rPr>
                <w:rFonts w:ascii="Arial" w:hAnsi="Arial" w:cs="Arial"/>
                <w:i/>
                <w:sz w:val="20"/>
              </w:rPr>
              <w:t>(This is an example only; terms and rates may differ depending on the project and applicant.)</w:t>
            </w:r>
          </w:p>
        </w:tc>
      </w:tr>
      <w:tr w:rsidR="00DA33D5" w14:paraId="0304D9FB" w14:textId="77777777">
        <w:tc>
          <w:tcPr>
            <w:tcW w:w="1530" w:type="dxa"/>
            <w:tcBorders>
              <w:top w:val="single" w:sz="6" w:space="0" w:color="auto"/>
              <w:bottom w:val="thickThinLargeGap" w:sz="24" w:space="0" w:color="auto"/>
              <w:right w:val="single" w:sz="6" w:space="0" w:color="auto"/>
            </w:tcBorders>
            <w:shd w:val="pct5" w:color="auto" w:fill="FFFFFF"/>
          </w:tcPr>
          <w:p w14:paraId="726333D6" w14:textId="77777777" w:rsidR="00DA33D5" w:rsidRDefault="00DA33D5">
            <w:pPr>
              <w:rPr>
                <w:rFonts w:ascii="Arial" w:hAnsi="Arial" w:cs="Arial"/>
                <w:sz w:val="20"/>
              </w:rPr>
            </w:pPr>
            <w:r>
              <w:rPr>
                <w:rFonts w:ascii="Arial" w:hAnsi="Arial" w:cs="Arial"/>
                <w:sz w:val="20"/>
              </w:rPr>
              <w:t>RD</w:t>
            </w:r>
          </w:p>
        </w:tc>
        <w:tc>
          <w:tcPr>
            <w:tcW w:w="1350" w:type="dxa"/>
            <w:tcBorders>
              <w:top w:val="single" w:sz="6" w:space="0" w:color="auto"/>
              <w:left w:val="single" w:sz="6" w:space="0" w:color="auto"/>
              <w:bottom w:val="thickThinLargeGap" w:sz="24" w:space="0" w:color="auto"/>
              <w:right w:val="single" w:sz="6" w:space="0" w:color="auto"/>
            </w:tcBorders>
            <w:shd w:val="pct5" w:color="auto" w:fill="FFFFFF"/>
          </w:tcPr>
          <w:p w14:paraId="62C88F80" w14:textId="77777777" w:rsidR="00DA33D5" w:rsidRDefault="00DA33D5">
            <w:pPr>
              <w:rPr>
                <w:rFonts w:ascii="Arial" w:hAnsi="Arial" w:cs="Arial"/>
                <w:sz w:val="20"/>
              </w:rPr>
            </w:pPr>
            <w:r>
              <w:rPr>
                <w:rFonts w:ascii="Arial" w:hAnsi="Arial" w:cs="Arial"/>
                <w:sz w:val="20"/>
              </w:rPr>
              <w:t>Grant</w:t>
            </w:r>
          </w:p>
        </w:tc>
        <w:tc>
          <w:tcPr>
            <w:tcW w:w="1350" w:type="dxa"/>
            <w:tcBorders>
              <w:top w:val="single" w:sz="6" w:space="0" w:color="auto"/>
              <w:left w:val="single" w:sz="6" w:space="0" w:color="auto"/>
              <w:bottom w:val="thickThinLargeGap" w:sz="24" w:space="0" w:color="auto"/>
              <w:right w:val="single" w:sz="6" w:space="0" w:color="auto"/>
            </w:tcBorders>
            <w:shd w:val="pct5" w:color="auto" w:fill="FFFFFF"/>
          </w:tcPr>
          <w:p w14:paraId="43361DF5" w14:textId="77777777" w:rsidR="00DA33D5" w:rsidRDefault="00DA33D5">
            <w:pPr>
              <w:rPr>
                <w:rFonts w:ascii="Arial" w:hAnsi="Arial" w:cs="Arial"/>
                <w:sz w:val="20"/>
              </w:rPr>
            </w:pPr>
            <w:r>
              <w:rPr>
                <w:rFonts w:ascii="Arial" w:hAnsi="Arial" w:cs="Arial"/>
                <w:sz w:val="20"/>
              </w:rPr>
              <w:t>$800,000</w:t>
            </w:r>
          </w:p>
        </w:tc>
        <w:tc>
          <w:tcPr>
            <w:tcW w:w="2700" w:type="dxa"/>
            <w:tcBorders>
              <w:top w:val="single" w:sz="6" w:space="0" w:color="auto"/>
              <w:left w:val="single" w:sz="6" w:space="0" w:color="auto"/>
              <w:bottom w:val="thickThinLargeGap" w:sz="24" w:space="0" w:color="auto"/>
              <w:right w:val="single" w:sz="6" w:space="0" w:color="auto"/>
            </w:tcBorders>
            <w:shd w:val="pct5" w:color="auto" w:fill="FFFFFF"/>
          </w:tcPr>
          <w:p w14:paraId="0E280E88" w14:textId="77777777" w:rsidR="00DA33D5" w:rsidRDefault="00DA33D5">
            <w:pPr>
              <w:rPr>
                <w:rFonts w:ascii="Arial" w:hAnsi="Arial" w:cs="Arial"/>
                <w:sz w:val="20"/>
              </w:rPr>
            </w:pPr>
            <w:r>
              <w:rPr>
                <w:rFonts w:ascii="Arial" w:hAnsi="Arial" w:cs="Arial"/>
                <w:sz w:val="20"/>
              </w:rPr>
              <w:t>See comments above for RD loan.</w:t>
            </w:r>
          </w:p>
        </w:tc>
        <w:tc>
          <w:tcPr>
            <w:tcW w:w="3240" w:type="dxa"/>
            <w:tcBorders>
              <w:top w:val="single" w:sz="6" w:space="0" w:color="auto"/>
              <w:left w:val="single" w:sz="6" w:space="0" w:color="auto"/>
              <w:bottom w:val="thickThinLargeGap" w:sz="24" w:space="0" w:color="auto"/>
            </w:tcBorders>
            <w:shd w:val="pct5" w:color="auto" w:fill="FFFFFF"/>
          </w:tcPr>
          <w:p w14:paraId="31C238AC" w14:textId="77777777" w:rsidR="00DA33D5" w:rsidRDefault="00DA33D5">
            <w:pPr>
              <w:rPr>
                <w:rFonts w:ascii="Arial" w:hAnsi="Arial" w:cs="Arial"/>
                <w:sz w:val="20"/>
              </w:rPr>
            </w:pPr>
          </w:p>
        </w:tc>
      </w:tr>
    </w:tbl>
    <w:p w14:paraId="6C2B2E33" w14:textId="77777777" w:rsidR="00DA33D5" w:rsidRDefault="00DA33D5">
      <w:pPr>
        <w:rPr>
          <w:rFonts w:ascii="Arial" w:hAnsi="Arial" w:cs="Arial"/>
          <w:sz w:val="20"/>
        </w:rPr>
      </w:pPr>
    </w:p>
    <w:p w14:paraId="4F984753"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FF5222E" w14:textId="3714A788"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3.</w:t>
      </w:r>
      <w:r>
        <w:rPr>
          <w:rFonts w:ascii="Arial" w:hAnsi="Arial" w:cs="Arial"/>
          <w:sz w:val="20"/>
        </w:rPr>
        <w:tab/>
      </w:r>
      <w:r>
        <w:rPr>
          <w:rFonts w:ascii="Arial" w:hAnsi="Arial" w:cs="Arial"/>
          <w:sz w:val="20"/>
          <w:u w:val="single"/>
        </w:rPr>
        <w:t>FUNDING STRATEGY NARRATIVE</w:t>
      </w:r>
      <w:r>
        <w:rPr>
          <w:rFonts w:ascii="Arial" w:hAnsi="Arial" w:cs="Arial"/>
          <w:sz w:val="20"/>
        </w:rPr>
        <w:t>:   Prepare a funding strategy narrative which discusses your proposed funding sources, and your past efforts to secure alternative or additional funds from other appropriate public and private sources to assist in financing the proposed project. The funding strategy narrative</w:t>
      </w:r>
      <w:r>
        <w:rPr>
          <w:rFonts w:ascii="Arial" w:hAnsi="Arial" w:cs="Arial"/>
          <w:b/>
          <w:sz w:val="20"/>
        </w:rPr>
        <w:t xml:space="preserve"> </w:t>
      </w:r>
      <w:r>
        <w:rPr>
          <w:rFonts w:ascii="Arial" w:hAnsi="Arial" w:cs="Arial"/>
          <w:sz w:val="20"/>
        </w:rPr>
        <w:t>can be incorporated into the form if completed on a computer, or it</w:t>
      </w:r>
      <w:r>
        <w:rPr>
          <w:rFonts w:ascii="Arial" w:hAnsi="Arial" w:cs="Arial"/>
          <w:b/>
          <w:sz w:val="20"/>
        </w:rPr>
        <w:t xml:space="preserve"> </w:t>
      </w:r>
      <w:r>
        <w:rPr>
          <w:rFonts w:ascii="Arial" w:hAnsi="Arial" w:cs="Arial"/>
          <w:sz w:val="20"/>
        </w:rPr>
        <w:t>should be addressed on separate sheets attached to this form. At a minimum, your funding strategy narrative should concisely answer each of the questions listed on page 3</w:t>
      </w:r>
      <w:r w:rsidR="000631DE">
        <w:rPr>
          <w:rFonts w:ascii="Arial" w:hAnsi="Arial" w:cs="Arial"/>
          <w:sz w:val="20"/>
        </w:rPr>
        <w:t>6</w:t>
      </w:r>
      <w:r>
        <w:rPr>
          <w:rFonts w:ascii="Arial" w:hAnsi="Arial" w:cs="Arial"/>
          <w:sz w:val="20"/>
        </w:rPr>
        <w:t xml:space="preserve">. Each question should be addressed individually. Some examples of the types of information to be included for each question in a completed funding strategy narrative are presented on </w:t>
      </w:r>
      <w:r w:rsidR="000631DE">
        <w:rPr>
          <w:rFonts w:ascii="Arial" w:hAnsi="Arial" w:cs="Arial"/>
          <w:sz w:val="20"/>
        </w:rPr>
        <w:t xml:space="preserve">the next </w:t>
      </w:r>
      <w:r>
        <w:rPr>
          <w:rFonts w:ascii="Arial" w:hAnsi="Arial" w:cs="Arial"/>
          <w:sz w:val="20"/>
        </w:rPr>
        <w:t>page.</w:t>
      </w:r>
    </w:p>
    <w:p w14:paraId="1A2D0F3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4DAC5B0F" w14:textId="77777777" w:rsidR="00DA33D5" w:rsidRDefault="00DA33D5" w:rsidP="00E10AC2">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jc w:val="center"/>
        <w:rPr>
          <w:rFonts w:ascii="Arial" w:hAnsi="Arial" w:cs="Arial"/>
          <w:b/>
          <w:sz w:val="20"/>
        </w:rPr>
      </w:pPr>
      <w:r>
        <w:rPr>
          <w:rFonts w:ascii="Arial" w:hAnsi="Arial" w:cs="Arial"/>
          <w:b/>
          <w:sz w:val="20"/>
        </w:rPr>
        <w:lastRenderedPageBreak/>
        <w:t>EXAMPLES OF INFORMATION TO BE INCLUDED</w:t>
      </w:r>
    </w:p>
    <w:p w14:paraId="682E383F" w14:textId="77777777" w:rsidR="00DA33D5" w:rsidRDefault="00DA33D5" w:rsidP="00E10AC2">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jc w:val="center"/>
        <w:rPr>
          <w:rFonts w:ascii="Arial" w:hAnsi="Arial" w:cs="Arial"/>
          <w:sz w:val="20"/>
        </w:rPr>
      </w:pPr>
      <w:r>
        <w:rPr>
          <w:rFonts w:ascii="Arial" w:hAnsi="Arial" w:cs="Arial"/>
          <w:b/>
          <w:sz w:val="20"/>
        </w:rPr>
        <w:t>IN A COMPLETED FUNDING STRATEGY NARRATIVE</w:t>
      </w:r>
    </w:p>
    <w:p w14:paraId="5030B502"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779CEBAF"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a.</w:t>
      </w:r>
      <w:r>
        <w:rPr>
          <w:rFonts w:ascii="Arial" w:hAnsi="Arial" w:cs="Arial"/>
          <w:b/>
          <w:sz w:val="20"/>
        </w:rPr>
        <w:tab/>
        <w:t>What are the conditions on the use of each source of funds?</w:t>
      </w:r>
    </w:p>
    <w:p w14:paraId="5A0A903C"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624C2AC8"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For each source of funds include: total amount, whether a grant or loan, the type of instrument used to obtain a loan (for example, revenue bond), rate and terms of the loan, specific conditions or other program requirements that would affect when funds would be obtained and used, ineligible expenses, etc.</w:t>
      </w:r>
    </w:p>
    <w:p w14:paraId="1F122475"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160D6244"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b.</w:t>
      </w:r>
      <w:r>
        <w:rPr>
          <w:rFonts w:ascii="Arial" w:hAnsi="Arial" w:cs="Arial"/>
          <w:b/>
          <w:sz w:val="20"/>
        </w:rPr>
        <w:tab/>
        <w:t>When will each source of funds listed be available (month and year)?</w:t>
      </w:r>
    </w:p>
    <w:p w14:paraId="1A7F824D"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28B69546"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For each source of funds provide any key dates that would affect when funds would be available, for example: when an application would be submitted, when funding would likely be approved, when the funds would likely be available to the applicant, whether interim funds are likely to be used, etc.</w:t>
      </w:r>
    </w:p>
    <w:p w14:paraId="7F8954F9"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528DDDA6"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c.</w:t>
      </w:r>
      <w:r>
        <w:rPr>
          <w:rFonts w:ascii="Arial" w:hAnsi="Arial" w:cs="Arial"/>
          <w:b/>
          <w:sz w:val="20"/>
        </w:rPr>
        <w:tab/>
        <w:t>Is there any additional information on the level of commitment for each source of funds listed?</w:t>
      </w:r>
    </w:p>
    <w:p w14:paraId="277D19A0"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054CCD52"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For each source of funds provide more detail regarding the level of commitment of funds, for example: application has been submitted but not approved, a letter is available from the funding agency indicating all paperwork is complete, a contract has been signed, or the local government is authorized to spend funds.</w:t>
      </w:r>
    </w:p>
    <w:p w14:paraId="6E6D6D1F"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77003026"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d.</w:t>
      </w:r>
      <w:r>
        <w:rPr>
          <w:rFonts w:ascii="Arial" w:hAnsi="Arial" w:cs="Arial"/>
          <w:b/>
          <w:sz w:val="20"/>
        </w:rPr>
        <w:tab/>
        <w:t xml:space="preserve">How will </w:t>
      </w:r>
      <w:r w:rsidR="00C43B38">
        <w:rPr>
          <w:rFonts w:ascii="Arial" w:hAnsi="Arial" w:cs="Arial"/>
          <w:b/>
          <w:sz w:val="20"/>
        </w:rPr>
        <w:t xml:space="preserve">the </w:t>
      </w:r>
      <w:r>
        <w:rPr>
          <w:rFonts w:ascii="Arial" w:hAnsi="Arial" w:cs="Arial"/>
          <w:b/>
          <w:sz w:val="20"/>
        </w:rPr>
        <w:t>funding sources be coordinated with each other?</w:t>
      </w:r>
    </w:p>
    <w:p w14:paraId="5D44259A"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1A637245"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 xml:space="preserve">Explain how the funds from each of the funding sources listed will be coordinated, for example: timing of receipt of funds, use of funds for specific eligible activities, etc. </w:t>
      </w:r>
    </w:p>
    <w:p w14:paraId="74237510"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0F4EE944" w14:textId="784DE005"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30"/>
        <w:jc w:val="both"/>
        <w:rPr>
          <w:rFonts w:ascii="Arial" w:hAnsi="Arial" w:cs="Arial"/>
          <w:b/>
          <w:sz w:val="20"/>
        </w:rPr>
      </w:pPr>
      <w:r>
        <w:rPr>
          <w:rFonts w:ascii="Arial" w:hAnsi="Arial" w:cs="Arial"/>
          <w:b/>
          <w:sz w:val="20"/>
        </w:rPr>
        <w:t xml:space="preserve">e. </w:t>
      </w:r>
      <w:r w:rsidR="00680C4B">
        <w:rPr>
          <w:rFonts w:ascii="Arial" w:hAnsi="Arial" w:cs="Arial"/>
          <w:b/>
          <w:sz w:val="20"/>
        </w:rPr>
        <w:tab/>
      </w:r>
      <w:r>
        <w:rPr>
          <w:rFonts w:ascii="Arial" w:hAnsi="Arial" w:cs="Arial"/>
          <w:b/>
          <w:sz w:val="20"/>
        </w:rPr>
        <w:t>Will interim-loan funds be required as part of the project? If yes, how will they be used and coordinated with other funding sources?</w:t>
      </w:r>
    </w:p>
    <w:p w14:paraId="61579252"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77952B9A"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Discuss whether interim financing will be required and how it will be coordinated with other funding for the project</w:t>
      </w:r>
    </w:p>
    <w:p w14:paraId="30B6AEA7"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6B57124F"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 xml:space="preserve">f. </w:t>
      </w:r>
      <w:r>
        <w:rPr>
          <w:rFonts w:ascii="Arial" w:hAnsi="Arial" w:cs="Arial"/>
          <w:b/>
          <w:sz w:val="20"/>
        </w:rPr>
        <w:tab/>
        <w:t>What other sources of funds from public and private sources have been considered for this project?  Explain why they are not being pursued or used for this project.</w:t>
      </w:r>
    </w:p>
    <w:p w14:paraId="06665225"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1E6A0938" w14:textId="5E9809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Any public or private funding source not listed as a proposed funding source should be discussed. For each funding source, explain the reason it is not being pursued or used, for example: not eligible through the program, applied for funding but denied, not appropriate for the type of project, etc.</w:t>
      </w:r>
    </w:p>
    <w:p w14:paraId="64F07086"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7719B3F2"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30"/>
        <w:jc w:val="both"/>
        <w:rPr>
          <w:rFonts w:ascii="Arial" w:hAnsi="Arial" w:cs="Arial"/>
          <w:b/>
          <w:sz w:val="20"/>
        </w:rPr>
      </w:pPr>
      <w:r>
        <w:rPr>
          <w:rFonts w:ascii="Arial" w:hAnsi="Arial" w:cs="Arial"/>
          <w:b/>
          <w:sz w:val="20"/>
        </w:rPr>
        <w:t>g.</w:t>
      </w:r>
      <w:r>
        <w:rPr>
          <w:rFonts w:ascii="Arial" w:hAnsi="Arial" w:cs="Arial"/>
          <w:b/>
          <w:sz w:val="20"/>
        </w:rPr>
        <w:tab/>
        <w:t>If a particular source of funding is not obtained, how will the applicant proceed? Explain how the funding strategy will change if each proposed funding source is not received.</w:t>
      </w:r>
    </w:p>
    <w:p w14:paraId="30194101"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53DF8107" w14:textId="09AFF892"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Discuss how the loss of a funding source would impact the continuance of the project. For instance, will the applicant wait and re-apply to the funding source, will the applicant be willing to increase the amount of debt it will incur, or will the project not move forward?</w:t>
      </w:r>
    </w:p>
    <w:p w14:paraId="4065D630"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1DD6D7D1"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648"/>
        <w:jc w:val="both"/>
        <w:rPr>
          <w:rFonts w:ascii="Arial" w:hAnsi="Arial" w:cs="Arial"/>
          <w:sz w:val="20"/>
        </w:rPr>
      </w:pPr>
      <w:r>
        <w:rPr>
          <w:rFonts w:ascii="Arial" w:hAnsi="Arial" w:cs="Arial"/>
          <w:b/>
          <w:sz w:val="20"/>
        </w:rPr>
        <w:t>h.</w:t>
      </w:r>
      <w:r>
        <w:rPr>
          <w:rFonts w:ascii="Arial" w:hAnsi="Arial" w:cs="Arial"/>
          <w:b/>
          <w:sz w:val="20"/>
        </w:rPr>
        <w:tab/>
        <w:t>What is the level of local financial participation in the project and is that level the maximum that the applicant can reasonably provide?</w:t>
      </w:r>
    </w:p>
    <w:p w14:paraId="56222160" w14:textId="77777777"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76673F68" w14:textId="241B4A73" w:rsidR="00DA33D5" w:rsidRDefault="00DA33D5"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sz w:val="20"/>
        </w:rPr>
        <w:t xml:space="preserve">Discuss the use of cash </w:t>
      </w:r>
      <w:r w:rsidR="00680C4B">
        <w:rPr>
          <w:rFonts w:ascii="Arial" w:hAnsi="Arial" w:cs="Arial"/>
          <w:sz w:val="20"/>
        </w:rPr>
        <w:t>reserves and</w:t>
      </w:r>
      <w:r>
        <w:rPr>
          <w:rFonts w:ascii="Arial" w:hAnsi="Arial" w:cs="Arial"/>
          <w:sz w:val="20"/>
        </w:rPr>
        <w:t xml:space="preserve"> discuss your projected monthly user fees given your proposed level of local financial participation. Include supporting information such as financial statements and target rate analysis.</w:t>
      </w:r>
    </w:p>
    <w:p w14:paraId="71F86952" w14:textId="77777777" w:rsidR="00680C4B" w:rsidRDefault="00680C4B" w:rsidP="00CC04EE">
      <w:pPr>
        <w:framePr w:w="10224" w:vSpace="240" w:wrap="auto" w:vAnchor="text" w:hAnchor="margin" w:x="1" w:y="261"/>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61ED686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6BCAE366"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p>
    <w:p w14:paraId="6182B1CB" w14:textId="7AB1D00D"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4.</w:t>
      </w:r>
      <w:r>
        <w:rPr>
          <w:rFonts w:ascii="Arial" w:hAnsi="Arial" w:cs="Arial"/>
          <w:sz w:val="20"/>
        </w:rPr>
        <w:tab/>
      </w:r>
      <w:r>
        <w:rPr>
          <w:rFonts w:ascii="Arial" w:hAnsi="Arial" w:cs="Arial"/>
          <w:sz w:val="20"/>
          <w:u w:val="single"/>
        </w:rPr>
        <w:t>PROJECT BUDGET FORM</w:t>
      </w:r>
      <w:r>
        <w:rPr>
          <w:rFonts w:ascii="Arial" w:hAnsi="Arial" w:cs="Arial"/>
          <w:sz w:val="20"/>
        </w:rPr>
        <w:t xml:space="preserve">:   Prepare a </w:t>
      </w:r>
      <w:r>
        <w:rPr>
          <w:rFonts w:ascii="Arial" w:hAnsi="Arial" w:cs="Arial"/>
          <w:sz w:val="20"/>
          <w:u w:val="single"/>
        </w:rPr>
        <w:t>proposed project budget</w:t>
      </w:r>
      <w:r>
        <w:rPr>
          <w:rFonts w:ascii="Arial" w:hAnsi="Arial" w:cs="Arial"/>
          <w:sz w:val="20"/>
        </w:rPr>
        <w:t xml:space="preserve">, which must include a breakdown of all major project costs, and a description of the sources and uses of all funds. The total budget of any proposed project should be designated as either "Administrative/Financial Costs" or "Activity Costs" (such as engineering or construction). Refer to the description of expenditure categories on page </w:t>
      </w:r>
      <w:r w:rsidR="000631DE">
        <w:rPr>
          <w:rFonts w:ascii="Arial" w:hAnsi="Arial" w:cs="Arial"/>
          <w:sz w:val="20"/>
        </w:rPr>
        <w:t>20</w:t>
      </w:r>
      <w:r>
        <w:rPr>
          <w:rFonts w:ascii="Arial" w:hAnsi="Arial" w:cs="Arial"/>
          <w:sz w:val="20"/>
        </w:rPr>
        <w:t xml:space="preserve"> that outline the different expenditures that may be part of the budget. When completed on a computer, the proposed project budget can </w:t>
      </w:r>
      <w:r>
        <w:rPr>
          <w:rFonts w:ascii="Arial" w:hAnsi="Arial" w:cs="Arial"/>
          <w:sz w:val="20"/>
        </w:rPr>
        <w:lastRenderedPageBreak/>
        <w:t>be expanded as needed to accommodate as many funding sources or line items as necessary.</w:t>
      </w:r>
    </w:p>
    <w:p w14:paraId="6DEBAEC1"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59C258B" w14:textId="12878746"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The applicant should ensure that each line item in the project budget is an eligible expenditure through each funding source indicated before submitting the budget. Each funding source has different requirements and may not allow particular expenditures to be used as matching funds or they may not be eligible for reimbursement.</w:t>
      </w:r>
    </w:p>
    <w:p w14:paraId="5258E9B0"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809D483" w14:textId="745D485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 xml:space="preserve">The administrative/financial costs cover the costs of implementing a local project, including the cost of local government personnel involved with managing the project; the cost of the local project audit; and other contractual costs for professional services (such as hiring a project manager) that may be associated with administration of the program. It is recommended that applicants budget adequate resources for the final project audit. </w:t>
      </w:r>
    </w:p>
    <w:p w14:paraId="6C2A7BA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4D7B71A" w14:textId="39AD2F7C"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Administrative/financial costs must be appropriate to ensure cost-effective management of the project being undertaken. Any proposed administrative/financial costs must be eligible, fully supported, and explained.  Applicants, which propose to contract for project management assistance with a consultant or other entity, must specifically itemize this amount in the administrative budget and explain it.</w:t>
      </w:r>
    </w:p>
    <w:p w14:paraId="529821B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151FE9D" w14:textId="440387E1"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Construction contingencies for public facility projects typically should not exceed ten percent of the estimated construction cost. If the amount budgeted for contingency is greater or lesser than ten percent, applicants are required to justify the reason.</w:t>
      </w:r>
    </w:p>
    <w:p w14:paraId="31A1890E"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D13A48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 xml:space="preserve">Applicants that are applying to “competitive” type funding programs (CDBG, RRGL, TSEP), should be especially careful to verify all potential costs for carrying out the project are identified prior to submitting the application. </w:t>
      </w:r>
    </w:p>
    <w:p w14:paraId="159B5245" w14:textId="77777777"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2AFCD47" w14:textId="21AA2D42" w:rsidR="00DA33D5" w:rsidRDefault="00DA33D5" w:rsidP="00CC04E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b/>
          <w:sz w:val="20"/>
        </w:rPr>
      </w:pPr>
      <w:r>
        <w:rPr>
          <w:rFonts w:ascii="Arial" w:hAnsi="Arial" w:cs="Arial"/>
          <w:b/>
          <w:sz w:val="20"/>
        </w:rPr>
        <w:t xml:space="preserve">The project budget form must be accompanied by a </w:t>
      </w:r>
      <w:r>
        <w:rPr>
          <w:rFonts w:ascii="Arial" w:hAnsi="Arial" w:cs="Arial"/>
          <w:b/>
          <w:sz w:val="20"/>
          <w:u w:val="single"/>
        </w:rPr>
        <w:t>narrative justification</w:t>
      </w:r>
      <w:r>
        <w:rPr>
          <w:rFonts w:ascii="Arial" w:hAnsi="Arial" w:cs="Arial"/>
          <w:b/>
          <w:sz w:val="20"/>
        </w:rPr>
        <w:t xml:space="preserve"> for the specific proposed project construction activities and related administrative/financial costs. The cost estimates for each item in the proposed budget must be explained in the narrative. The budget narrative can be incorporated into the form if completed on a computer, or it should be addressed on separate sheets and attached to this form. An example of a completed budget narrative is presented </w:t>
      </w:r>
      <w:r w:rsidR="000631DE">
        <w:rPr>
          <w:rFonts w:ascii="Arial" w:hAnsi="Arial" w:cs="Arial"/>
          <w:b/>
          <w:sz w:val="20"/>
        </w:rPr>
        <w:t>herein</w:t>
      </w:r>
      <w:r>
        <w:rPr>
          <w:rFonts w:ascii="Arial" w:hAnsi="Arial" w:cs="Arial"/>
          <w:b/>
          <w:sz w:val="20"/>
        </w:rPr>
        <w:t>.</w:t>
      </w:r>
    </w:p>
    <w:p w14:paraId="2D62D6B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cs="Arial"/>
          <w:b/>
          <w:sz w:val="20"/>
        </w:rPr>
      </w:pPr>
    </w:p>
    <w:p w14:paraId="43D3ED9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cs="Arial"/>
          <w:b/>
          <w:sz w:val="20"/>
        </w:rPr>
        <w:sectPr w:rsidR="00DA33D5" w:rsidSect="00962C94">
          <w:endnotePr>
            <w:numFmt w:val="decimal"/>
          </w:endnotePr>
          <w:type w:val="continuous"/>
          <w:pgSz w:w="12240" w:h="15840"/>
          <w:pgMar w:top="720" w:right="1008" w:bottom="720" w:left="1008" w:header="720" w:footer="720" w:gutter="0"/>
          <w:cols w:space="720"/>
          <w:noEndnote/>
        </w:sectPr>
      </w:pPr>
    </w:p>
    <w:p w14:paraId="344FADA7" w14:textId="77777777" w:rsidR="00DA33D5" w:rsidRDefault="00DA33D5" w:rsidP="00C43B38">
      <w:pPr>
        <w:pStyle w:val="Heading6"/>
        <w:framePr w:wrap="auto"/>
        <w:rPr>
          <w:rFonts w:cs="Arial"/>
          <w:sz w:val="20"/>
        </w:rPr>
      </w:pPr>
      <w:r>
        <w:rPr>
          <w:rFonts w:cs="Arial"/>
          <w:sz w:val="20"/>
        </w:rPr>
        <w:lastRenderedPageBreak/>
        <w:t>DESCRIPTION OF BUDGET EXPENDITURE CATEGORIES</w:t>
      </w:r>
    </w:p>
    <w:p w14:paraId="6FC59EAE" w14:textId="77777777" w:rsidR="00DA33D5" w:rsidRDefault="00DA33D5" w:rsidP="00C43B38">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hAnsi="Arial" w:cs="Arial"/>
          <w:sz w:val="20"/>
        </w:rPr>
      </w:pPr>
      <w:r>
        <w:rPr>
          <w:rFonts w:ascii="Arial" w:hAnsi="Arial" w:cs="Arial"/>
          <w:sz w:val="20"/>
        </w:rPr>
        <w:t xml:space="preserve">(An example of a completed project budget is presented on </w:t>
      </w:r>
      <w:r w:rsidR="00EE3917">
        <w:rPr>
          <w:rFonts w:ascii="Arial" w:hAnsi="Arial" w:cs="Arial"/>
          <w:sz w:val="20"/>
        </w:rPr>
        <w:t>the next page</w:t>
      </w:r>
      <w:r>
        <w:rPr>
          <w:rFonts w:ascii="Arial" w:hAnsi="Arial" w:cs="Arial"/>
          <w:sz w:val="20"/>
        </w:rPr>
        <w:t>.)</w:t>
      </w:r>
    </w:p>
    <w:p w14:paraId="0B657033"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hAnsi="Arial" w:cs="Arial"/>
          <w:sz w:val="20"/>
        </w:rPr>
      </w:pPr>
    </w:p>
    <w:p w14:paraId="4D8E1916"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hAnsi="Arial" w:cs="Arial"/>
          <w:b/>
          <w:sz w:val="20"/>
          <w:u w:val="single"/>
        </w:rPr>
      </w:pPr>
      <w:r>
        <w:rPr>
          <w:rFonts w:ascii="Arial" w:hAnsi="Arial" w:cs="Arial"/>
          <w:b/>
          <w:sz w:val="20"/>
          <w:u w:val="single"/>
        </w:rPr>
        <w:t>Administrative/Financial Costs</w:t>
      </w:r>
    </w:p>
    <w:p w14:paraId="5F65428C"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b/>
          <w:sz w:val="20"/>
          <w:u w:val="single"/>
        </w:rPr>
      </w:pPr>
    </w:p>
    <w:p w14:paraId="4AB6E1BB" w14:textId="506E1C96"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b/>
          <w:sz w:val="20"/>
        </w:rPr>
        <w:tab/>
        <w:t>Administrative Costs</w:t>
      </w:r>
      <w:r w:rsidRPr="00CC04EE">
        <w:rPr>
          <w:rFonts w:ascii="Arial" w:hAnsi="Arial" w:cs="Arial"/>
          <w:sz w:val="20"/>
        </w:rPr>
        <w:t xml:space="preserve"> </w:t>
      </w:r>
      <w:r w:rsidRPr="00680C4B">
        <w:rPr>
          <w:rFonts w:ascii="Arial" w:hAnsi="Arial" w:cs="Arial"/>
          <w:sz w:val="20"/>
        </w:rPr>
        <w:t>-</w:t>
      </w:r>
      <w:r>
        <w:rPr>
          <w:rFonts w:ascii="Arial" w:hAnsi="Arial" w:cs="Arial"/>
          <w:sz w:val="20"/>
        </w:rPr>
        <w:t xml:space="preserve"> Appropriate costs for personnel, </w:t>
      </w:r>
      <w:r w:rsidR="00E51836">
        <w:rPr>
          <w:rFonts w:ascii="Arial" w:hAnsi="Arial" w:cs="Arial"/>
          <w:sz w:val="20"/>
        </w:rPr>
        <w:t>grant and loan administration</w:t>
      </w:r>
      <w:r>
        <w:rPr>
          <w:rFonts w:ascii="Arial" w:hAnsi="Arial" w:cs="Arial"/>
          <w:sz w:val="20"/>
        </w:rPr>
        <w:t xml:space="preserve"> services to administer the project, office rent, office equipment, supplies, telephone, postage, travel, audit fees, legal costs including bond counsel, etc. These are costs incurred by the borrower in administering the project. (As applicable, specify each one as a separate line item.) </w:t>
      </w:r>
    </w:p>
    <w:p w14:paraId="64FE99D9"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16610EA6" w14:textId="2B4B77DE"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 xml:space="preserve">Financial Costs </w:t>
      </w:r>
      <w:r>
        <w:rPr>
          <w:rFonts w:ascii="Arial" w:hAnsi="Arial" w:cs="Arial"/>
          <w:sz w:val="20"/>
        </w:rPr>
        <w:t xml:space="preserve">- Loan origination and administrative fees, debt service reserves, capitalized interest. (As applicable, specify each one as a separate line item.) </w:t>
      </w:r>
    </w:p>
    <w:p w14:paraId="247BB09A"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3832C38F"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r>
        <w:rPr>
          <w:rFonts w:ascii="Arial" w:hAnsi="Arial" w:cs="Arial"/>
          <w:b/>
          <w:sz w:val="20"/>
          <w:u w:val="single"/>
        </w:rPr>
        <w:t>Activity Costs</w:t>
      </w:r>
    </w:p>
    <w:p w14:paraId="0E8526F5"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25344EF6"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Land</w:t>
      </w:r>
      <w:r>
        <w:rPr>
          <w:rFonts w:ascii="Arial" w:hAnsi="Arial" w:cs="Arial"/>
          <w:sz w:val="20"/>
        </w:rPr>
        <w:t xml:space="preserve"> </w:t>
      </w:r>
      <w:r>
        <w:rPr>
          <w:rFonts w:ascii="Arial" w:hAnsi="Arial" w:cs="Arial"/>
          <w:b/>
          <w:sz w:val="20"/>
        </w:rPr>
        <w:t>Acquisition</w:t>
      </w:r>
      <w:r>
        <w:rPr>
          <w:rFonts w:ascii="Arial" w:hAnsi="Arial" w:cs="Arial"/>
          <w:sz w:val="20"/>
        </w:rPr>
        <w:t xml:space="preserve"> - Cost of land purchase, easements, right-of-way, leases, etc.</w:t>
      </w:r>
    </w:p>
    <w:p w14:paraId="62C5F18E"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5ED0CBA5" w14:textId="4D3152F7" w:rsidR="00E51836"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sidRPr="00E51836">
        <w:rPr>
          <w:rFonts w:ascii="Arial" w:hAnsi="Arial" w:cs="Arial"/>
          <w:b/>
          <w:sz w:val="20"/>
        </w:rPr>
        <w:t>Engineering</w:t>
      </w:r>
      <w:r w:rsidR="00E51836" w:rsidRPr="00E51836">
        <w:rPr>
          <w:rFonts w:ascii="Arial" w:hAnsi="Arial" w:cs="Arial"/>
          <w:b/>
          <w:sz w:val="20"/>
        </w:rPr>
        <w:t xml:space="preserve"> -</w:t>
      </w:r>
      <w:r w:rsidR="00E51836">
        <w:rPr>
          <w:rFonts w:ascii="Arial" w:hAnsi="Arial" w:cs="Arial"/>
          <w:b/>
          <w:sz w:val="20"/>
        </w:rPr>
        <w:t xml:space="preserve"> Basic Services</w:t>
      </w:r>
      <w:r w:rsidR="00E51836">
        <w:rPr>
          <w:rFonts w:ascii="Arial" w:hAnsi="Arial" w:cs="Arial"/>
          <w:sz w:val="20"/>
        </w:rPr>
        <w:t>– Engineering services necessary for every engineering project. If you have entered into an engineering services agreement, these amounts will be in the agreement. If you have not entered into an engineering services agreement, use the estimated engineering services costs from the Preliminary Engineering Report.</w:t>
      </w:r>
    </w:p>
    <w:p w14:paraId="0B216AD6" w14:textId="77777777" w:rsidR="00C43B38" w:rsidRDefault="00C43B38"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p>
    <w:p w14:paraId="1C0C4AD1" w14:textId="77777777" w:rsidR="00C43B38"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b/>
          <w:sz w:val="20"/>
        </w:rPr>
      </w:pPr>
      <w:r>
        <w:rPr>
          <w:rFonts w:ascii="Arial" w:hAnsi="Arial" w:cs="Arial"/>
          <w:b/>
          <w:sz w:val="20"/>
        </w:rPr>
        <w:tab/>
        <w:t>Study and Report Cost</w:t>
      </w:r>
    </w:p>
    <w:p w14:paraId="1E9EFACF" w14:textId="77777777" w:rsidR="00E51836"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b/>
          <w:sz w:val="20"/>
        </w:rPr>
      </w:pPr>
      <w:r>
        <w:rPr>
          <w:rFonts w:ascii="Arial" w:hAnsi="Arial" w:cs="Arial"/>
          <w:b/>
          <w:sz w:val="20"/>
        </w:rPr>
        <w:tab/>
        <w:t>Preliminary Design Cost</w:t>
      </w:r>
    </w:p>
    <w:p w14:paraId="5408AA98" w14:textId="77777777" w:rsidR="00E51836"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b/>
          <w:sz w:val="20"/>
        </w:rPr>
      </w:pPr>
      <w:r>
        <w:rPr>
          <w:rFonts w:ascii="Arial" w:hAnsi="Arial" w:cs="Arial"/>
          <w:b/>
          <w:sz w:val="20"/>
        </w:rPr>
        <w:tab/>
        <w:t>Final Design Cost</w:t>
      </w:r>
    </w:p>
    <w:p w14:paraId="6B85696D" w14:textId="77777777" w:rsidR="00E51836"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b/>
          <w:sz w:val="20"/>
        </w:rPr>
      </w:pPr>
      <w:r>
        <w:rPr>
          <w:rFonts w:ascii="Arial" w:hAnsi="Arial" w:cs="Arial"/>
          <w:b/>
          <w:sz w:val="20"/>
        </w:rPr>
        <w:tab/>
        <w:t>Bidding Cost</w:t>
      </w:r>
    </w:p>
    <w:p w14:paraId="782A5D20" w14:textId="77777777" w:rsidR="00E51836"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b/>
          <w:sz w:val="20"/>
        </w:rPr>
      </w:pPr>
      <w:r>
        <w:rPr>
          <w:rFonts w:ascii="Arial" w:hAnsi="Arial" w:cs="Arial"/>
          <w:b/>
          <w:sz w:val="20"/>
        </w:rPr>
        <w:tab/>
        <w:t>Construction Administration Cost</w:t>
      </w:r>
    </w:p>
    <w:p w14:paraId="0C438F70" w14:textId="77777777" w:rsidR="00DA33D5" w:rsidRDefault="00E51836"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b/>
          <w:sz w:val="20"/>
        </w:rPr>
        <w:tab/>
        <w:t>Post Construction Cost</w:t>
      </w:r>
      <w:r w:rsidR="00DA33D5">
        <w:rPr>
          <w:rFonts w:ascii="Arial" w:hAnsi="Arial" w:cs="Arial"/>
          <w:sz w:val="20"/>
        </w:rPr>
        <w:t xml:space="preserve"> </w:t>
      </w:r>
    </w:p>
    <w:p w14:paraId="16E26414"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06260313"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Engineering</w:t>
      </w:r>
      <w:r w:rsidR="00E51836">
        <w:rPr>
          <w:rFonts w:ascii="Arial" w:hAnsi="Arial" w:cs="Arial"/>
          <w:b/>
          <w:sz w:val="20"/>
        </w:rPr>
        <w:t xml:space="preserve"> – Resident Project Representative Services</w:t>
      </w:r>
      <w:r>
        <w:rPr>
          <w:rFonts w:ascii="Arial" w:hAnsi="Arial" w:cs="Arial"/>
          <w:sz w:val="20"/>
        </w:rPr>
        <w:t xml:space="preserve"> </w:t>
      </w:r>
      <w:r w:rsidR="00E51836">
        <w:rPr>
          <w:rFonts w:ascii="Arial" w:hAnsi="Arial" w:cs="Arial"/>
          <w:sz w:val="20"/>
        </w:rPr>
        <w:t>–</w:t>
      </w:r>
      <w:r>
        <w:rPr>
          <w:rFonts w:ascii="Arial" w:hAnsi="Arial" w:cs="Arial"/>
          <w:sz w:val="20"/>
        </w:rPr>
        <w:t xml:space="preserve"> </w:t>
      </w:r>
      <w:r w:rsidR="00E51836">
        <w:rPr>
          <w:rFonts w:ascii="Arial" w:hAnsi="Arial" w:cs="Arial"/>
          <w:sz w:val="20"/>
        </w:rPr>
        <w:t>Construction observation, sometimes called inspection services.  Construction observation as necessary to ensure the project is constructed in accordance with the approved project plans and specifications.</w:t>
      </w:r>
    </w:p>
    <w:p w14:paraId="7B509F07"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5EF1D969" w14:textId="355BBA18"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Engineering</w:t>
      </w:r>
      <w:r w:rsidR="00E51836">
        <w:rPr>
          <w:rFonts w:ascii="Arial" w:hAnsi="Arial" w:cs="Arial"/>
          <w:b/>
          <w:sz w:val="20"/>
        </w:rPr>
        <w:t xml:space="preserve"> - Additional</w:t>
      </w:r>
      <w:r>
        <w:rPr>
          <w:rFonts w:ascii="Arial" w:hAnsi="Arial" w:cs="Arial"/>
          <w:b/>
          <w:sz w:val="20"/>
        </w:rPr>
        <w:t xml:space="preserve"> Services</w:t>
      </w:r>
      <w:r>
        <w:rPr>
          <w:rFonts w:ascii="Arial" w:hAnsi="Arial" w:cs="Arial"/>
          <w:sz w:val="20"/>
        </w:rPr>
        <w:t xml:space="preserve"> </w:t>
      </w:r>
      <w:r w:rsidR="00E51836">
        <w:rPr>
          <w:rFonts w:ascii="Arial" w:hAnsi="Arial" w:cs="Arial"/>
          <w:sz w:val="20"/>
        </w:rPr>
        <w:t>–</w:t>
      </w:r>
      <w:r>
        <w:rPr>
          <w:rFonts w:ascii="Arial" w:hAnsi="Arial" w:cs="Arial"/>
          <w:sz w:val="20"/>
        </w:rPr>
        <w:t xml:space="preserve"> </w:t>
      </w:r>
      <w:r w:rsidR="00E51836">
        <w:rPr>
          <w:rFonts w:ascii="Arial" w:hAnsi="Arial" w:cs="Arial"/>
          <w:sz w:val="20"/>
        </w:rPr>
        <w:t xml:space="preserve">These are services specific to a particular project. </w:t>
      </w:r>
      <w:r w:rsidR="008D5BEC">
        <w:rPr>
          <w:rFonts w:ascii="Arial" w:hAnsi="Arial" w:cs="Arial"/>
          <w:sz w:val="20"/>
        </w:rPr>
        <w:t xml:space="preserve">Examples include:  preparation of applications and supporting documentation for grants and loans; additional studies or services such as geotechnical or soil studies; preparation of feasibility studies or </w:t>
      </w:r>
      <w:r w:rsidR="00E116EA">
        <w:rPr>
          <w:rFonts w:ascii="Arial" w:hAnsi="Arial" w:cs="Arial"/>
          <w:sz w:val="20"/>
        </w:rPr>
        <w:t>licensing; special</w:t>
      </w:r>
      <w:r w:rsidR="008D5BEC">
        <w:rPr>
          <w:rFonts w:ascii="Arial" w:hAnsi="Arial" w:cs="Arial"/>
          <w:sz w:val="20"/>
        </w:rPr>
        <w:t xml:space="preserve"> surveys such as those necessary to obtain easements and rights-of-way, etc. </w:t>
      </w:r>
      <w:r w:rsidR="008D5BEC" w:rsidRPr="008D5BEC">
        <w:rPr>
          <w:rFonts w:ascii="Arial" w:hAnsi="Arial" w:cs="Arial"/>
          <w:b/>
          <w:sz w:val="20"/>
        </w:rPr>
        <w:t>NOTE that Grant &amp; Loan Administration Services</w:t>
      </w:r>
      <w:r w:rsidR="008D5BEC">
        <w:rPr>
          <w:rFonts w:ascii="Arial" w:hAnsi="Arial" w:cs="Arial"/>
          <w:b/>
          <w:sz w:val="20"/>
        </w:rPr>
        <w:t xml:space="preserve"> </w:t>
      </w:r>
      <w:r w:rsidR="008D5BEC">
        <w:rPr>
          <w:rFonts w:ascii="Arial" w:hAnsi="Arial" w:cs="Arial"/>
          <w:sz w:val="20"/>
        </w:rPr>
        <w:t>are to be separately entered above under the Administrative/Financial Costs.</w:t>
      </w:r>
    </w:p>
    <w:p w14:paraId="7F2E735F" w14:textId="77777777" w:rsidR="008D5BEC" w:rsidRDefault="008D5BEC"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p>
    <w:p w14:paraId="340D08BC"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Construction</w:t>
      </w:r>
      <w:r>
        <w:rPr>
          <w:rFonts w:ascii="Arial" w:hAnsi="Arial" w:cs="Arial"/>
          <w:sz w:val="20"/>
        </w:rPr>
        <w:t xml:space="preserve"> </w:t>
      </w:r>
      <w:r w:rsidR="008D5BEC">
        <w:rPr>
          <w:rFonts w:ascii="Arial" w:hAnsi="Arial" w:cs="Arial"/>
          <w:sz w:val="20"/>
        </w:rPr>
        <w:t>–</w:t>
      </w:r>
      <w:r>
        <w:rPr>
          <w:rFonts w:ascii="Arial" w:hAnsi="Arial" w:cs="Arial"/>
          <w:sz w:val="20"/>
        </w:rPr>
        <w:t xml:space="preserve"> </w:t>
      </w:r>
      <w:r w:rsidR="008D5BEC">
        <w:rPr>
          <w:rFonts w:ascii="Arial" w:hAnsi="Arial" w:cs="Arial"/>
          <w:sz w:val="20"/>
        </w:rPr>
        <w:t>Estimated costs for project construction from the Preliminary Engineering Report.</w:t>
      </w:r>
    </w:p>
    <w:p w14:paraId="7314ECA2" w14:textId="77777777"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hAnsi="Arial" w:cs="Arial"/>
          <w:sz w:val="20"/>
        </w:rPr>
      </w:pPr>
    </w:p>
    <w:p w14:paraId="04C708FA" w14:textId="0AF26323" w:rsidR="00DA33D5" w:rsidRDefault="00DA33D5"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Pr>
          <w:rFonts w:ascii="Arial" w:hAnsi="Arial" w:cs="Arial"/>
          <w:b/>
          <w:sz w:val="20"/>
        </w:rPr>
        <w:t xml:space="preserve">Contingency - </w:t>
      </w:r>
      <w:r>
        <w:rPr>
          <w:rFonts w:ascii="Arial" w:hAnsi="Arial" w:cs="Arial"/>
          <w:sz w:val="20"/>
        </w:rPr>
        <w:t xml:space="preserve">Construction contingencies for public facility projects </w:t>
      </w:r>
      <w:r w:rsidR="008D5BEC">
        <w:rPr>
          <w:rFonts w:ascii="Arial" w:hAnsi="Arial" w:cs="Arial"/>
          <w:sz w:val="20"/>
        </w:rPr>
        <w:t>should be based on the complexities and unknowns associated with the project. The construction contingency typically is not less than ten percent of the estimated construction cost. Any deviation must be adequately justified.</w:t>
      </w:r>
    </w:p>
    <w:p w14:paraId="62B017B0" w14:textId="77777777" w:rsidR="008D5BEC" w:rsidRDefault="008D5BEC" w:rsidP="00CC04EE">
      <w:pPr>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p>
    <w:p w14:paraId="1889B5F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616CE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36473321" w14:textId="1FF26311" w:rsidR="00DA33D5" w:rsidRDefault="00DA33D5">
      <w:pPr>
        <w:rPr>
          <w:rFonts w:ascii="Arial" w:hAnsi="Arial" w:cs="Arial"/>
          <w:sz w:val="20"/>
        </w:rPr>
      </w:pPr>
    </w:p>
    <w:p w14:paraId="30CF33CE" w14:textId="19D9B9F2" w:rsidR="00055DA0" w:rsidRDefault="00055DA0">
      <w:pPr>
        <w:rPr>
          <w:rFonts w:ascii="Arial" w:hAnsi="Arial" w:cs="Arial"/>
          <w:sz w:val="20"/>
        </w:rPr>
      </w:pPr>
    </w:p>
    <w:p w14:paraId="50BF46FD" w14:textId="77777777" w:rsidR="00D2434B" w:rsidRDefault="00D2434B">
      <w:pPr>
        <w:rPr>
          <w:rFonts w:ascii="Arial" w:hAnsi="Arial" w:cs="Arial"/>
          <w:sz w:val="20"/>
        </w:rPr>
      </w:pPr>
    </w:p>
    <w:p w14:paraId="2CFD2604" w14:textId="77777777" w:rsidR="00055DA0" w:rsidRDefault="00055DA0">
      <w:pPr>
        <w:rPr>
          <w:rFonts w:ascii="Arial" w:hAnsi="Arial" w:cs="Arial"/>
          <w:sz w:val="20"/>
        </w:rPr>
      </w:pPr>
    </w:p>
    <w:p w14:paraId="64815A65" w14:textId="77777777" w:rsidR="00DA33D5" w:rsidRDefault="00DA33D5">
      <w:pPr>
        <w:rPr>
          <w:rFonts w:ascii="Arial" w:hAnsi="Arial" w:cs="Arial"/>
          <w:sz w:val="20"/>
        </w:rPr>
      </w:pPr>
    </w:p>
    <w:p w14:paraId="5175B3A0" w14:textId="77777777" w:rsidR="00DA33D5" w:rsidRDefault="00DA33D5">
      <w:pPr>
        <w:rPr>
          <w:rFonts w:ascii="Arial" w:hAnsi="Arial" w:cs="Arial"/>
          <w:sz w:val="20"/>
        </w:rPr>
      </w:pPr>
    </w:p>
    <w:p w14:paraId="2B78E049" w14:textId="77777777" w:rsidR="00DA33D5" w:rsidRDefault="00DA33D5">
      <w:pPr>
        <w:rPr>
          <w:rFonts w:ascii="Arial" w:hAnsi="Arial" w:cs="Arial"/>
          <w:sz w:val="20"/>
        </w:rPr>
      </w:pPr>
    </w:p>
    <w:p w14:paraId="57411E38" w14:textId="54126007" w:rsidR="00DA33D5" w:rsidRDefault="00DA33D5">
      <w:pPr>
        <w:rPr>
          <w:rFonts w:ascii="Arial" w:hAnsi="Arial" w:cs="Arial"/>
          <w:sz w:val="20"/>
        </w:rPr>
      </w:pPr>
    </w:p>
    <w:p w14:paraId="5FFAC0E9" w14:textId="31C798B7" w:rsidR="00D2434B" w:rsidRDefault="00D2434B">
      <w:pPr>
        <w:rPr>
          <w:rFonts w:ascii="Arial" w:hAnsi="Arial" w:cs="Arial"/>
          <w:sz w:val="20"/>
        </w:rPr>
      </w:pPr>
    </w:p>
    <w:p w14:paraId="513A77CD" w14:textId="4B12CCB6" w:rsidR="00D2434B" w:rsidRDefault="00D2434B">
      <w:pPr>
        <w:rPr>
          <w:rFonts w:ascii="Arial" w:hAnsi="Arial" w:cs="Arial"/>
          <w:sz w:val="20"/>
        </w:rPr>
      </w:pPr>
    </w:p>
    <w:p w14:paraId="2B4448C5" w14:textId="75A8818F" w:rsidR="00D2434B" w:rsidRDefault="00D2434B">
      <w:pPr>
        <w:rPr>
          <w:rFonts w:ascii="Arial" w:hAnsi="Arial" w:cs="Arial"/>
          <w:sz w:val="20"/>
        </w:rPr>
      </w:pPr>
    </w:p>
    <w:p w14:paraId="6F594D95" w14:textId="7FC5B102" w:rsidR="00D2434B" w:rsidRDefault="00D2434B">
      <w:pPr>
        <w:rPr>
          <w:rFonts w:ascii="Arial" w:hAnsi="Arial" w:cs="Arial"/>
          <w:sz w:val="20"/>
        </w:rPr>
      </w:pPr>
    </w:p>
    <w:tbl>
      <w:tblPr>
        <w:tblW w:w="10583" w:type="dxa"/>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793"/>
        <w:gridCol w:w="1220"/>
        <w:gridCol w:w="1710"/>
        <w:gridCol w:w="1710"/>
        <w:gridCol w:w="1350"/>
        <w:gridCol w:w="1800"/>
      </w:tblGrid>
      <w:tr w:rsidR="00055DA0" w14:paraId="2546004C" w14:textId="77777777" w:rsidTr="00251601">
        <w:trPr>
          <w:trHeight w:val="644"/>
        </w:trPr>
        <w:tc>
          <w:tcPr>
            <w:tcW w:w="10583" w:type="dxa"/>
            <w:gridSpan w:val="6"/>
            <w:tcBorders>
              <w:top w:val="thinThickLargeGap" w:sz="24" w:space="0" w:color="auto"/>
              <w:bottom w:val="single" w:sz="6" w:space="0" w:color="auto"/>
              <w:right w:val="thinThickLargeGap" w:sz="24" w:space="0" w:color="auto"/>
            </w:tcBorders>
            <w:shd w:val="pct5" w:color="auto" w:fill="FFFFFF"/>
          </w:tcPr>
          <w:p w14:paraId="70511F52" w14:textId="77777777" w:rsidR="00055DA0" w:rsidRDefault="00055DA0" w:rsidP="00055DA0">
            <w:pPr>
              <w:pStyle w:val="Heading9"/>
              <w:framePr w:w="0" w:wrap="auto" w:vAnchor="margin" w:hAnchor="text" w:xAlign="left" w:yAlign="inline"/>
              <w:rPr>
                <w:rFonts w:cs="Arial"/>
                <w:sz w:val="20"/>
              </w:rPr>
            </w:pPr>
            <w:bookmarkStart w:id="0" w:name="_Hlk23766309"/>
          </w:p>
          <w:p w14:paraId="732B8F9C" w14:textId="77777777" w:rsidR="00055DA0" w:rsidRDefault="00055DA0" w:rsidP="00055DA0">
            <w:pPr>
              <w:pStyle w:val="Heading9"/>
              <w:framePr w:w="0" w:wrap="auto" w:vAnchor="margin" w:hAnchor="text" w:xAlign="left" w:yAlign="inline"/>
              <w:rPr>
                <w:rFonts w:cs="Arial"/>
                <w:sz w:val="20"/>
              </w:rPr>
            </w:pPr>
            <w:r>
              <w:rPr>
                <w:rFonts w:cs="Arial"/>
                <w:sz w:val="20"/>
              </w:rPr>
              <w:t>EXAMPLE OF A COMPLETED PROJECT BUDGET</w:t>
            </w:r>
          </w:p>
          <w:p w14:paraId="69315991" w14:textId="77777777" w:rsidR="00055DA0" w:rsidRDefault="00055DA0" w:rsidP="00055DA0">
            <w:pPr>
              <w:rPr>
                <w:rFonts w:ascii="Arial" w:hAnsi="Arial" w:cs="Arial"/>
                <w:sz w:val="20"/>
              </w:rPr>
            </w:pPr>
          </w:p>
        </w:tc>
      </w:tr>
      <w:tr w:rsidR="00055DA0" w14:paraId="416528D2" w14:textId="77777777" w:rsidTr="00251601">
        <w:trPr>
          <w:trHeight w:val="485"/>
        </w:trPr>
        <w:tc>
          <w:tcPr>
            <w:tcW w:w="10583" w:type="dxa"/>
            <w:gridSpan w:val="6"/>
            <w:tcBorders>
              <w:top w:val="single" w:sz="6" w:space="0" w:color="auto"/>
              <w:bottom w:val="single" w:sz="6" w:space="0" w:color="auto"/>
              <w:right w:val="thinThickLargeGap" w:sz="24" w:space="0" w:color="auto"/>
            </w:tcBorders>
            <w:shd w:val="pct5" w:color="auto" w:fill="FFFFFF"/>
          </w:tcPr>
          <w:p w14:paraId="09861750" w14:textId="77777777" w:rsidR="00055DA0" w:rsidRDefault="00055DA0" w:rsidP="00055DA0">
            <w:pPr>
              <w:shd w:val="pct5" w:color="000000" w:fill="FFFFFF"/>
              <w:spacing w:line="194" w:lineRule="exact"/>
              <w:rPr>
                <w:rFonts w:ascii="Arial" w:hAnsi="Arial" w:cs="Arial"/>
                <w:b/>
                <w:sz w:val="20"/>
              </w:rPr>
            </w:pPr>
          </w:p>
          <w:p w14:paraId="78391846" w14:textId="77777777" w:rsidR="00055DA0" w:rsidRDefault="00055DA0" w:rsidP="00055DA0">
            <w:pPr>
              <w:shd w:val="pct5" w:color="000000" w:fill="FFFFFF"/>
              <w:tabs>
                <w:tab w:val="right" w:pos="2600"/>
              </w:tabs>
              <w:spacing w:after="48"/>
              <w:rPr>
                <w:rFonts w:ascii="Arial" w:hAnsi="Arial" w:cs="Arial"/>
                <w:b/>
                <w:sz w:val="20"/>
              </w:rPr>
            </w:pPr>
            <w:r>
              <w:rPr>
                <w:rFonts w:ascii="Arial" w:hAnsi="Arial" w:cs="Arial"/>
                <w:b/>
                <w:sz w:val="20"/>
              </w:rPr>
              <w:t xml:space="preserve"> Completed by: </w:t>
            </w:r>
            <w:r>
              <w:rPr>
                <w:rFonts w:ascii="Arial" w:hAnsi="Arial" w:cs="Arial"/>
                <w:b/>
                <w:sz w:val="20"/>
                <w:u w:val="single"/>
              </w:rPr>
              <w:t>John Smith, Project Manager</w:t>
            </w:r>
            <w:r>
              <w:rPr>
                <w:rFonts w:ascii="Arial" w:hAnsi="Arial" w:cs="Arial"/>
                <w:b/>
                <w:sz w:val="20"/>
              </w:rPr>
              <w:t xml:space="preserve">       For: </w:t>
            </w:r>
            <w:r>
              <w:rPr>
                <w:rFonts w:ascii="Arial" w:hAnsi="Arial" w:cs="Arial"/>
                <w:b/>
                <w:sz w:val="20"/>
                <w:u w:val="single"/>
              </w:rPr>
              <w:t>Your Town, Montana</w:t>
            </w:r>
            <w:r>
              <w:rPr>
                <w:rFonts w:ascii="Arial" w:hAnsi="Arial" w:cs="Arial"/>
                <w:b/>
                <w:sz w:val="20"/>
              </w:rPr>
              <w:t xml:space="preserve">        </w:t>
            </w:r>
            <w:r>
              <w:rPr>
                <w:rFonts w:ascii="Arial" w:hAnsi="Arial" w:cs="Arial"/>
                <w:b/>
                <w:sz w:val="20"/>
              </w:rPr>
              <w:tab/>
              <w:t xml:space="preserve">Date: </w:t>
            </w:r>
            <w:r>
              <w:rPr>
                <w:rFonts w:ascii="Arial" w:hAnsi="Arial" w:cs="Arial"/>
                <w:b/>
                <w:sz w:val="20"/>
                <w:u w:val="single"/>
              </w:rPr>
              <w:t>3/30/2016</w:t>
            </w:r>
            <w:r>
              <w:rPr>
                <w:rFonts w:ascii="Arial" w:hAnsi="Arial" w:cs="Arial"/>
                <w:b/>
                <w:sz w:val="20"/>
              </w:rPr>
              <w:t xml:space="preserve">   </w:t>
            </w:r>
          </w:p>
        </w:tc>
      </w:tr>
      <w:tr w:rsidR="00E5641A" w14:paraId="1899A2F8" w14:textId="77777777" w:rsidTr="00251601">
        <w:trPr>
          <w:trHeight w:val="644"/>
        </w:trPr>
        <w:tc>
          <w:tcPr>
            <w:tcW w:w="2793" w:type="dxa"/>
            <w:tcBorders>
              <w:top w:val="single" w:sz="6" w:space="0" w:color="auto"/>
              <w:bottom w:val="single" w:sz="6" w:space="0" w:color="auto"/>
            </w:tcBorders>
            <w:shd w:val="pct5" w:color="auto" w:fill="FFFFFF"/>
          </w:tcPr>
          <w:p w14:paraId="60DBCFA3" w14:textId="77777777" w:rsidR="00055DA0" w:rsidRDefault="00055DA0" w:rsidP="00055DA0">
            <w:pPr>
              <w:shd w:val="pct5" w:color="000000" w:fill="FFFFFF"/>
              <w:spacing w:line="117" w:lineRule="exact"/>
              <w:rPr>
                <w:rFonts w:ascii="Arial" w:hAnsi="Arial" w:cs="Arial"/>
                <w:b/>
                <w:sz w:val="20"/>
              </w:rPr>
            </w:pPr>
          </w:p>
          <w:p w14:paraId="6BB987C3" w14:textId="77777777" w:rsidR="00055DA0" w:rsidRDefault="00055DA0" w:rsidP="00055DA0">
            <w:pPr>
              <w:shd w:val="pct5" w:color="000000" w:fill="FFFFFF"/>
              <w:rPr>
                <w:rFonts w:ascii="Arial" w:hAnsi="Arial" w:cs="Arial"/>
                <w:b/>
                <w:sz w:val="20"/>
              </w:rPr>
            </w:pPr>
            <w:r>
              <w:rPr>
                <w:rFonts w:ascii="Arial" w:hAnsi="Arial" w:cs="Arial"/>
                <w:b/>
                <w:sz w:val="20"/>
              </w:rPr>
              <w:t>ADMINISTRATIVE/</w:t>
            </w:r>
          </w:p>
          <w:p w14:paraId="479A4517" w14:textId="77777777" w:rsidR="00055DA0" w:rsidRDefault="00055DA0" w:rsidP="00055DA0">
            <w:pPr>
              <w:shd w:val="pct5" w:color="000000" w:fill="FFFFFF"/>
              <w:spacing w:after="48"/>
              <w:rPr>
                <w:rFonts w:ascii="Arial" w:hAnsi="Arial" w:cs="Arial"/>
                <w:b/>
                <w:sz w:val="20"/>
              </w:rPr>
            </w:pPr>
            <w:r>
              <w:rPr>
                <w:rFonts w:ascii="Arial" w:hAnsi="Arial" w:cs="Arial"/>
                <w:b/>
                <w:sz w:val="20"/>
              </w:rPr>
              <w:t>FINANCIAL COSTS</w:t>
            </w:r>
          </w:p>
        </w:tc>
        <w:tc>
          <w:tcPr>
            <w:tcW w:w="1220" w:type="dxa"/>
            <w:tcBorders>
              <w:top w:val="single" w:sz="6" w:space="0" w:color="auto"/>
              <w:bottom w:val="single" w:sz="6" w:space="0" w:color="auto"/>
            </w:tcBorders>
            <w:shd w:val="pct5" w:color="auto" w:fill="FFFFFF"/>
          </w:tcPr>
          <w:p w14:paraId="045969F0" w14:textId="77777777" w:rsidR="00055DA0" w:rsidRDefault="00055DA0" w:rsidP="00055DA0">
            <w:pPr>
              <w:shd w:val="pct5" w:color="000000" w:fill="FFFFFF"/>
              <w:spacing w:line="117" w:lineRule="exact"/>
              <w:rPr>
                <w:rFonts w:ascii="Arial" w:hAnsi="Arial" w:cs="Arial"/>
                <w:b/>
                <w:sz w:val="20"/>
              </w:rPr>
            </w:pPr>
          </w:p>
          <w:p w14:paraId="7541C2D9" w14:textId="77777777" w:rsidR="00055DA0" w:rsidRDefault="00055DA0" w:rsidP="00055DA0">
            <w:pPr>
              <w:shd w:val="pct5" w:color="000000" w:fill="FFFFFF"/>
              <w:rPr>
                <w:rFonts w:ascii="Arial" w:hAnsi="Arial" w:cs="Arial"/>
                <w:b/>
                <w:sz w:val="20"/>
              </w:rPr>
            </w:pPr>
            <w:r>
              <w:rPr>
                <w:rFonts w:ascii="Arial" w:hAnsi="Arial" w:cs="Arial"/>
                <w:b/>
                <w:sz w:val="20"/>
              </w:rPr>
              <w:t xml:space="preserve">   SOURCE:</w:t>
            </w:r>
          </w:p>
          <w:p w14:paraId="76DCF48B" w14:textId="77777777" w:rsidR="00055DA0" w:rsidRDefault="00055DA0" w:rsidP="00055DA0">
            <w:pPr>
              <w:shd w:val="pct5" w:color="000000" w:fill="FFFFFF"/>
              <w:spacing w:after="48"/>
              <w:rPr>
                <w:rFonts w:ascii="Arial" w:hAnsi="Arial" w:cs="Arial"/>
                <w:b/>
                <w:sz w:val="20"/>
              </w:rPr>
            </w:pPr>
            <w:r>
              <w:rPr>
                <w:rFonts w:ascii="Arial" w:hAnsi="Arial" w:cs="Arial"/>
                <w:b/>
                <w:sz w:val="20"/>
              </w:rPr>
              <w:t xml:space="preserve">   TSEP</w:t>
            </w:r>
          </w:p>
        </w:tc>
        <w:tc>
          <w:tcPr>
            <w:tcW w:w="1710" w:type="dxa"/>
            <w:tcBorders>
              <w:top w:val="single" w:sz="6" w:space="0" w:color="auto"/>
              <w:bottom w:val="single" w:sz="6" w:space="0" w:color="auto"/>
            </w:tcBorders>
            <w:shd w:val="pct5" w:color="auto" w:fill="FFFFFF"/>
          </w:tcPr>
          <w:p w14:paraId="159E6020" w14:textId="77777777" w:rsidR="00055DA0" w:rsidRDefault="00055DA0" w:rsidP="00055DA0">
            <w:pPr>
              <w:shd w:val="pct5" w:color="000000" w:fill="FFFFFF"/>
              <w:spacing w:line="117" w:lineRule="exact"/>
              <w:rPr>
                <w:rFonts w:ascii="Arial" w:hAnsi="Arial" w:cs="Arial"/>
                <w:b/>
                <w:sz w:val="20"/>
              </w:rPr>
            </w:pPr>
          </w:p>
          <w:p w14:paraId="77DA6731" w14:textId="77777777" w:rsidR="00055DA0" w:rsidRDefault="00055DA0" w:rsidP="00055DA0">
            <w:pPr>
              <w:shd w:val="pct5" w:color="000000" w:fill="FFFFFF"/>
              <w:rPr>
                <w:rFonts w:ascii="Arial" w:hAnsi="Arial" w:cs="Arial"/>
                <w:b/>
                <w:sz w:val="20"/>
              </w:rPr>
            </w:pPr>
            <w:r>
              <w:rPr>
                <w:rFonts w:ascii="Arial" w:hAnsi="Arial" w:cs="Arial"/>
                <w:b/>
                <w:sz w:val="20"/>
              </w:rPr>
              <w:t xml:space="preserve">   SOURCE:</w:t>
            </w:r>
          </w:p>
          <w:p w14:paraId="10B5AC27" w14:textId="77777777" w:rsidR="00055DA0" w:rsidRDefault="00055DA0" w:rsidP="00055DA0">
            <w:pPr>
              <w:shd w:val="pct5" w:color="000000" w:fill="FFFFFF"/>
              <w:spacing w:after="48"/>
              <w:rPr>
                <w:rFonts w:ascii="Arial" w:hAnsi="Arial" w:cs="Arial"/>
                <w:b/>
                <w:sz w:val="20"/>
              </w:rPr>
            </w:pPr>
            <w:r>
              <w:rPr>
                <w:rFonts w:ascii="Arial" w:hAnsi="Arial" w:cs="Arial"/>
                <w:b/>
                <w:sz w:val="20"/>
              </w:rPr>
              <w:t xml:space="preserve">   RD Loan</w:t>
            </w:r>
          </w:p>
        </w:tc>
        <w:tc>
          <w:tcPr>
            <w:tcW w:w="1710" w:type="dxa"/>
            <w:tcBorders>
              <w:top w:val="single" w:sz="6" w:space="0" w:color="auto"/>
              <w:bottom w:val="single" w:sz="6" w:space="0" w:color="auto"/>
            </w:tcBorders>
            <w:shd w:val="pct5" w:color="auto" w:fill="FFFFFF"/>
          </w:tcPr>
          <w:p w14:paraId="249A16A2" w14:textId="77777777" w:rsidR="00055DA0" w:rsidRDefault="00055DA0" w:rsidP="00055DA0">
            <w:pPr>
              <w:shd w:val="pct5" w:color="000000" w:fill="FFFFFF"/>
              <w:spacing w:line="117" w:lineRule="exact"/>
              <w:rPr>
                <w:rFonts w:ascii="Arial" w:hAnsi="Arial" w:cs="Arial"/>
                <w:b/>
                <w:sz w:val="20"/>
              </w:rPr>
            </w:pPr>
          </w:p>
          <w:p w14:paraId="4662FCBF" w14:textId="77777777" w:rsidR="00055DA0" w:rsidRDefault="00055DA0" w:rsidP="00055DA0">
            <w:pPr>
              <w:shd w:val="pct5" w:color="000000" w:fill="FFFFFF"/>
              <w:rPr>
                <w:rFonts w:ascii="Arial" w:hAnsi="Arial" w:cs="Arial"/>
                <w:b/>
                <w:sz w:val="20"/>
              </w:rPr>
            </w:pPr>
            <w:r>
              <w:rPr>
                <w:rFonts w:ascii="Arial" w:hAnsi="Arial" w:cs="Arial"/>
                <w:b/>
                <w:sz w:val="20"/>
              </w:rPr>
              <w:t xml:space="preserve">   SOURCE:</w:t>
            </w:r>
          </w:p>
          <w:p w14:paraId="5E87188E" w14:textId="77777777" w:rsidR="00055DA0" w:rsidRDefault="00055DA0" w:rsidP="00055DA0">
            <w:pPr>
              <w:shd w:val="pct5" w:color="000000" w:fill="FFFFFF"/>
              <w:spacing w:after="48"/>
              <w:rPr>
                <w:rFonts w:ascii="Arial" w:hAnsi="Arial" w:cs="Arial"/>
                <w:b/>
                <w:sz w:val="20"/>
              </w:rPr>
            </w:pPr>
            <w:r>
              <w:rPr>
                <w:rFonts w:ascii="Arial" w:hAnsi="Arial" w:cs="Arial"/>
                <w:b/>
                <w:sz w:val="20"/>
              </w:rPr>
              <w:t xml:space="preserve">   RD Grant</w:t>
            </w:r>
          </w:p>
        </w:tc>
        <w:tc>
          <w:tcPr>
            <w:tcW w:w="1350" w:type="dxa"/>
            <w:tcBorders>
              <w:top w:val="single" w:sz="6" w:space="0" w:color="auto"/>
              <w:bottom w:val="single" w:sz="6" w:space="0" w:color="auto"/>
            </w:tcBorders>
            <w:shd w:val="pct5" w:color="auto" w:fill="FFFFFF"/>
          </w:tcPr>
          <w:p w14:paraId="7FC5F25F" w14:textId="77777777" w:rsidR="00055DA0" w:rsidRDefault="00055DA0" w:rsidP="00055DA0">
            <w:pPr>
              <w:shd w:val="pct5" w:color="000000" w:fill="FFFFFF"/>
              <w:spacing w:line="117" w:lineRule="exact"/>
              <w:rPr>
                <w:rFonts w:ascii="Arial" w:hAnsi="Arial" w:cs="Arial"/>
                <w:b/>
                <w:sz w:val="20"/>
              </w:rPr>
            </w:pPr>
          </w:p>
          <w:p w14:paraId="67F03134" w14:textId="77777777" w:rsidR="00055DA0" w:rsidRDefault="00055DA0" w:rsidP="00055DA0">
            <w:pPr>
              <w:shd w:val="pct5" w:color="000000" w:fill="FFFFFF"/>
              <w:rPr>
                <w:rFonts w:ascii="Arial" w:hAnsi="Arial" w:cs="Arial"/>
                <w:b/>
                <w:sz w:val="20"/>
              </w:rPr>
            </w:pPr>
            <w:r>
              <w:rPr>
                <w:rFonts w:ascii="Arial" w:hAnsi="Arial" w:cs="Arial"/>
                <w:b/>
                <w:sz w:val="20"/>
              </w:rPr>
              <w:t xml:space="preserve">   SOURCE:</w:t>
            </w:r>
          </w:p>
          <w:p w14:paraId="049C7A20" w14:textId="77777777" w:rsidR="00055DA0" w:rsidRDefault="00055DA0" w:rsidP="00055DA0">
            <w:pPr>
              <w:shd w:val="pct5" w:color="000000" w:fill="FFFFFF"/>
              <w:spacing w:after="48"/>
              <w:rPr>
                <w:rFonts w:ascii="Arial" w:hAnsi="Arial" w:cs="Arial"/>
                <w:b/>
                <w:sz w:val="20"/>
              </w:rPr>
            </w:pPr>
            <w:r>
              <w:rPr>
                <w:rFonts w:ascii="Arial" w:hAnsi="Arial" w:cs="Arial"/>
                <w:b/>
                <w:sz w:val="20"/>
              </w:rPr>
              <w:t xml:space="preserve">   City</w:t>
            </w:r>
          </w:p>
        </w:tc>
        <w:tc>
          <w:tcPr>
            <w:tcW w:w="1800" w:type="dxa"/>
            <w:tcBorders>
              <w:top w:val="single" w:sz="6" w:space="0" w:color="auto"/>
              <w:bottom w:val="single" w:sz="6" w:space="0" w:color="auto"/>
              <w:right w:val="thinThickLargeGap" w:sz="24" w:space="0" w:color="auto"/>
            </w:tcBorders>
            <w:shd w:val="pct5" w:color="auto" w:fill="FFFFFF"/>
          </w:tcPr>
          <w:p w14:paraId="0205D620" w14:textId="77777777" w:rsidR="00055DA0" w:rsidRDefault="00055DA0" w:rsidP="00055DA0">
            <w:pPr>
              <w:shd w:val="pct5" w:color="000000" w:fill="FFFFFF"/>
              <w:spacing w:line="117" w:lineRule="exact"/>
              <w:rPr>
                <w:rFonts w:ascii="Arial" w:hAnsi="Arial" w:cs="Arial"/>
                <w:b/>
                <w:sz w:val="20"/>
              </w:rPr>
            </w:pPr>
          </w:p>
          <w:p w14:paraId="34F43B74" w14:textId="77777777" w:rsidR="00055DA0" w:rsidRDefault="00055DA0" w:rsidP="00055DA0">
            <w:pPr>
              <w:shd w:val="pct5" w:color="000000" w:fill="FFFFFF"/>
              <w:spacing w:after="48"/>
              <w:rPr>
                <w:rFonts w:ascii="Arial" w:hAnsi="Arial" w:cs="Arial"/>
                <w:b/>
                <w:sz w:val="20"/>
              </w:rPr>
            </w:pPr>
            <w:r>
              <w:rPr>
                <w:rFonts w:ascii="Arial" w:hAnsi="Arial" w:cs="Arial"/>
                <w:b/>
                <w:sz w:val="20"/>
              </w:rPr>
              <w:t xml:space="preserve">     TOTAL</w:t>
            </w:r>
          </w:p>
        </w:tc>
      </w:tr>
      <w:tr w:rsidR="00E5641A" w14:paraId="217817C5" w14:textId="77777777" w:rsidTr="00251601">
        <w:trPr>
          <w:trHeight w:val="416"/>
        </w:trPr>
        <w:tc>
          <w:tcPr>
            <w:tcW w:w="2793" w:type="dxa"/>
            <w:tcBorders>
              <w:top w:val="single" w:sz="6" w:space="0" w:color="auto"/>
              <w:bottom w:val="single" w:sz="6" w:space="0" w:color="auto"/>
            </w:tcBorders>
            <w:shd w:val="pct5" w:color="auto" w:fill="FFFFFF"/>
          </w:tcPr>
          <w:p w14:paraId="590DB5B2" w14:textId="77777777" w:rsidR="00055DA0" w:rsidRDefault="00055DA0" w:rsidP="00055DA0">
            <w:pPr>
              <w:shd w:val="pct5" w:color="000000" w:fill="FFFFFF"/>
              <w:spacing w:line="117" w:lineRule="exact"/>
              <w:rPr>
                <w:rFonts w:ascii="Arial" w:hAnsi="Arial" w:cs="Arial"/>
                <w:b/>
                <w:sz w:val="20"/>
              </w:rPr>
            </w:pPr>
          </w:p>
          <w:p w14:paraId="7E0050F1" w14:textId="77777777" w:rsidR="00055DA0" w:rsidRDefault="00055DA0" w:rsidP="00055DA0">
            <w:pPr>
              <w:shd w:val="pct5" w:color="000000" w:fill="FFFFFF"/>
              <w:spacing w:after="48"/>
              <w:rPr>
                <w:rFonts w:ascii="Arial" w:hAnsi="Arial" w:cs="Arial"/>
                <w:b/>
                <w:sz w:val="20"/>
              </w:rPr>
            </w:pPr>
            <w:r>
              <w:rPr>
                <w:rFonts w:ascii="Arial" w:hAnsi="Arial" w:cs="Arial"/>
                <w:b/>
                <w:sz w:val="20"/>
              </w:rPr>
              <w:t>Personnel Costs</w:t>
            </w:r>
          </w:p>
        </w:tc>
        <w:tc>
          <w:tcPr>
            <w:tcW w:w="1220" w:type="dxa"/>
            <w:tcBorders>
              <w:top w:val="single" w:sz="6" w:space="0" w:color="auto"/>
              <w:bottom w:val="single" w:sz="6" w:space="0" w:color="auto"/>
            </w:tcBorders>
            <w:shd w:val="pct5" w:color="auto" w:fill="FFFFFF"/>
          </w:tcPr>
          <w:p w14:paraId="6D2E213D" w14:textId="77777777" w:rsidR="00055DA0" w:rsidRDefault="00055DA0" w:rsidP="00055DA0">
            <w:pPr>
              <w:shd w:val="pct5" w:color="000000" w:fill="FFFFFF"/>
              <w:spacing w:line="117" w:lineRule="exact"/>
              <w:jc w:val="right"/>
              <w:rPr>
                <w:rFonts w:ascii="Arial" w:hAnsi="Arial" w:cs="Arial"/>
                <w:b/>
                <w:sz w:val="20"/>
              </w:rPr>
            </w:pPr>
          </w:p>
          <w:p w14:paraId="1DBE0C63" w14:textId="77777777" w:rsidR="00055DA0" w:rsidRDefault="00055DA0" w:rsidP="00055DA0">
            <w:pPr>
              <w:shd w:val="pct5" w:color="000000" w:fill="FFFFFF"/>
              <w:spacing w:after="48"/>
              <w:jc w:val="right"/>
              <w:rPr>
                <w:rFonts w:ascii="Arial" w:hAnsi="Arial" w:cs="Arial"/>
                <w:b/>
                <w:sz w:val="20"/>
              </w:rPr>
            </w:pPr>
            <w:r>
              <w:rPr>
                <w:rFonts w:ascii="Arial" w:hAnsi="Arial" w:cs="Arial"/>
                <w:b/>
                <w:sz w:val="20"/>
              </w:rPr>
              <w:t>5,000</w:t>
            </w:r>
          </w:p>
        </w:tc>
        <w:tc>
          <w:tcPr>
            <w:tcW w:w="1710" w:type="dxa"/>
            <w:tcBorders>
              <w:top w:val="single" w:sz="6" w:space="0" w:color="auto"/>
              <w:bottom w:val="single" w:sz="6" w:space="0" w:color="auto"/>
            </w:tcBorders>
            <w:shd w:val="pct5" w:color="auto" w:fill="FFFFFF"/>
          </w:tcPr>
          <w:p w14:paraId="27207661" w14:textId="6A761FCE"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3D7AB782" w14:textId="58EF2BF4"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27DECDAB" w14:textId="77777777" w:rsidR="00055DA0" w:rsidRDefault="00055DA0" w:rsidP="00055DA0">
            <w:pPr>
              <w:shd w:val="pct5" w:color="000000" w:fill="FFFFFF"/>
              <w:spacing w:line="117" w:lineRule="exact"/>
              <w:jc w:val="right"/>
              <w:rPr>
                <w:rFonts w:ascii="Arial" w:hAnsi="Arial" w:cs="Arial"/>
                <w:b/>
                <w:sz w:val="20"/>
              </w:rPr>
            </w:pPr>
          </w:p>
          <w:p w14:paraId="2984F1FD"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6C443AB8" w14:textId="77777777" w:rsidR="00055DA0" w:rsidRDefault="00055DA0">
            <w:pPr>
              <w:shd w:val="pct5" w:color="000000" w:fill="FFFFFF"/>
              <w:spacing w:line="117" w:lineRule="exact"/>
              <w:jc w:val="right"/>
              <w:rPr>
                <w:rFonts w:ascii="Arial" w:hAnsi="Arial" w:cs="Arial"/>
                <w:b/>
                <w:sz w:val="20"/>
              </w:rPr>
            </w:pPr>
          </w:p>
          <w:p w14:paraId="108D8D72" w14:textId="4E197F33"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5,000            </w:t>
            </w:r>
          </w:p>
        </w:tc>
      </w:tr>
      <w:tr w:rsidR="00E5641A" w14:paraId="0E5FA07E" w14:textId="77777777" w:rsidTr="00251601">
        <w:trPr>
          <w:trHeight w:val="398"/>
        </w:trPr>
        <w:tc>
          <w:tcPr>
            <w:tcW w:w="2793" w:type="dxa"/>
            <w:tcBorders>
              <w:top w:val="single" w:sz="6" w:space="0" w:color="auto"/>
              <w:bottom w:val="single" w:sz="6" w:space="0" w:color="auto"/>
            </w:tcBorders>
            <w:shd w:val="pct5" w:color="auto" w:fill="FFFFFF"/>
          </w:tcPr>
          <w:p w14:paraId="1734B3BD" w14:textId="77777777" w:rsidR="00055DA0" w:rsidRDefault="00055DA0" w:rsidP="00055DA0">
            <w:pPr>
              <w:shd w:val="pct5" w:color="000000" w:fill="FFFFFF"/>
              <w:spacing w:line="117" w:lineRule="exact"/>
              <w:rPr>
                <w:rFonts w:ascii="Arial" w:hAnsi="Arial" w:cs="Arial"/>
                <w:b/>
                <w:sz w:val="20"/>
              </w:rPr>
            </w:pPr>
          </w:p>
          <w:p w14:paraId="5BE024F6" w14:textId="77777777" w:rsidR="00055DA0" w:rsidRDefault="00055DA0" w:rsidP="00055DA0">
            <w:pPr>
              <w:shd w:val="pct5" w:color="000000" w:fill="FFFFFF"/>
              <w:spacing w:after="48"/>
              <w:rPr>
                <w:rFonts w:ascii="Arial" w:hAnsi="Arial" w:cs="Arial"/>
                <w:b/>
                <w:sz w:val="20"/>
              </w:rPr>
            </w:pPr>
            <w:r>
              <w:rPr>
                <w:rFonts w:ascii="Arial" w:hAnsi="Arial" w:cs="Arial"/>
                <w:b/>
                <w:sz w:val="20"/>
              </w:rPr>
              <w:t>Office Costs</w:t>
            </w:r>
          </w:p>
        </w:tc>
        <w:tc>
          <w:tcPr>
            <w:tcW w:w="1220" w:type="dxa"/>
            <w:tcBorders>
              <w:top w:val="single" w:sz="6" w:space="0" w:color="auto"/>
              <w:bottom w:val="single" w:sz="6" w:space="0" w:color="auto"/>
            </w:tcBorders>
            <w:shd w:val="pct5" w:color="auto" w:fill="FFFFFF"/>
          </w:tcPr>
          <w:p w14:paraId="40F6E043" w14:textId="77777777" w:rsidR="00055DA0" w:rsidRDefault="00055DA0" w:rsidP="00055DA0">
            <w:pPr>
              <w:shd w:val="pct5" w:color="000000" w:fill="FFFFFF"/>
              <w:spacing w:line="117" w:lineRule="exact"/>
              <w:jc w:val="right"/>
              <w:rPr>
                <w:rFonts w:ascii="Arial" w:hAnsi="Arial" w:cs="Arial"/>
                <w:b/>
                <w:sz w:val="20"/>
              </w:rPr>
            </w:pPr>
          </w:p>
          <w:p w14:paraId="5A063D95"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0133A49E" w14:textId="693E10DD"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4A5671C8" w14:textId="50AF1ED1"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7157E753" w14:textId="77777777" w:rsidR="00055DA0" w:rsidRDefault="00055DA0" w:rsidP="00055DA0">
            <w:pPr>
              <w:shd w:val="pct5" w:color="000000" w:fill="FFFFFF"/>
              <w:spacing w:line="117" w:lineRule="exact"/>
              <w:jc w:val="right"/>
              <w:rPr>
                <w:rFonts w:ascii="Arial" w:hAnsi="Arial" w:cs="Arial"/>
                <w:b/>
                <w:sz w:val="20"/>
              </w:rPr>
            </w:pPr>
          </w:p>
          <w:p w14:paraId="54523F41"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7251943A" w14:textId="77777777" w:rsidR="00055DA0" w:rsidRDefault="00055DA0">
            <w:pPr>
              <w:shd w:val="pct5" w:color="000000" w:fill="FFFFFF"/>
              <w:spacing w:line="117" w:lineRule="exact"/>
              <w:jc w:val="right"/>
              <w:rPr>
                <w:rFonts w:ascii="Arial" w:hAnsi="Arial" w:cs="Arial"/>
                <w:b/>
                <w:sz w:val="20"/>
              </w:rPr>
            </w:pPr>
          </w:p>
          <w:p w14:paraId="3EB05953" w14:textId="77777777"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r>
      <w:tr w:rsidR="00E5641A" w14:paraId="0AB89E06" w14:textId="77777777" w:rsidTr="00251601">
        <w:trPr>
          <w:trHeight w:val="659"/>
        </w:trPr>
        <w:tc>
          <w:tcPr>
            <w:tcW w:w="2793" w:type="dxa"/>
            <w:tcBorders>
              <w:top w:val="single" w:sz="6" w:space="0" w:color="auto"/>
              <w:bottom w:val="single" w:sz="6" w:space="0" w:color="auto"/>
            </w:tcBorders>
            <w:shd w:val="pct5" w:color="auto" w:fill="FFFFFF"/>
          </w:tcPr>
          <w:p w14:paraId="059CC55D" w14:textId="77777777" w:rsidR="00055DA0" w:rsidRDefault="00055DA0" w:rsidP="00055DA0">
            <w:pPr>
              <w:shd w:val="pct5" w:color="000000" w:fill="FFFFFF"/>
              <w:spacing w:line="117" w:lineRule="exact"/>
              <w:rPr>
                <w:rFonts w:ascii="Arial" w:hAnsi="Arial" w:cs="Arial"/>
                <w:b/>
                <w:sz w:val="20"/>
              </w:rPr>
            </w:pPr>
          </w:p>
          <w:p w14:paraId="6A4C2E1D" w14:textId="77777777" w:rsidR="00055DA0" w:rsidRDefault="00055DA0" w:rsidP="00055DA0">
            <w:pPr>
              <w:shd w:val="pct5" w:color="000000" w:fill="FFFFFF"/>
              <w:spacing w:after="48"/>
              <w:rPr>
                <w:rFonts w:ascii="Arial" w:hAnsi="Arial" w:cs="Arial"/>
                <w:b/>
                <w:sz w:val="20"/>
              </w:rPr>
            </w:pPr>
            <w:r>
              <w:rPr>
                <w:rFonts w:ascii="Arial" w:hAnsi="Arial" w:cs="Arial"/>
                <w:b/>
                <w:sz w:val="20"/>
              </w:rPr>
              <w:t>Grant and Loan Administration Services</w:t>
            </w:r>
          </w:p>
        </w:tc>
        <w:tc>
          <w:tcPr>
            <w:tcW w:w="1220" w:type="dxa"/>
            <w:tcBorders>
              <w:top w:val="single" w:sz="6" w:space="0" w:color="auto"/>
              <w:bottom w:val="single" w:sz="6" w:space="0" w:color="auto"/>
            </w:tcBorders>
            <w:shd w:val="pct5" w:color="auto" w:fill="FFFFFF"/>
          </w:tcPr>
          <w:p w14:paraId="07920A9F" w14:textId="77777777" w:rsidR="00055DA0" w:rsidRDefault="00055DA0" w:rsidP="00055DA0">
            <w:pPr>
              <w:shd w:val="pct5" w:color="000000" w:fill="FFFFFF"/>
              <w:spacing w:line="117" w:lineRule="exact"/>
              <w:jc w:val="right"/>
              <w:rPr>
                <w:rFonts w:ascii="Arial" w:hAnsi="Arial" w:cs="Arial"/>
                <w:b/>
                <w:sz w:val="20"/>
              </w:rPr>
            </w:pPr>
          </w:p>
          <w:p w14:paraId="08AE2173" w14:textId="77777777" w:rsidR="00055DA0" w:rsidRDefault="00055DA0" w:rsidP="00055DA0">
            <w:pPr>
              <w:shd w:val="pct5" w:color="000000" w:fill="FFFFFF"/>
              <w:spacing w:after="48"/>
              <w:jc w:val="right"/>
              <w:rPr>
                <w:rFonts w:ascii="Arial" w:hAnsi="Arial" w:cs="Arial"/>
                <w:b/>
                <w:sz w:val="20"/>
              </w:rPr>
            </w:pPr>
            <w:r>
              <w:rPr>
                <w:rFonts w:ascii="Arial" w:hAnsi="Arial" w:cs="Arial"/>
                <w:b/>
                <w:sz w:val="20"/>
              </w:rPr>
              <w:t>11,000</w:t>
            </w:r>
          </w:p>
        </w:tc>
        <w:tc>
          <w:tcPr>
            <w:tcW w:w="1710" w:type="dxa"/>
            <w:tcBorders>
              <w:top w:val="single" w:sz="6" w:space="0" w:color="auto"/>
              <w:bottom w:val="single" w:sz="6" w:space="0" w:color="auto"/>
            </w:tcBorders>
            <w:shd w:val="pct5" w:color="auto" w:fill="FFFFFF"/>
          </w:tcPr>
          <w:p w14:paraId="1B45E849" w14:textId="77777777" w:rsidR="00055DA0" w:rsidRDefault="00055DA0" w:rsidP="00055DA0">
            <w:pPr>
              <w:shd w:val="pct5" w:color="000000" w:fill="FFFFFF"/>
              <w:spacing w:line="117" w:lineRule="exact"/>
              <w:jc w:val="right"/>
              <w:rPr>
                <w:rFonts w:ascii="Arial" w:hAnsi="Arial" w:cs="Arial"/>
                <w:b/>
                <w:sz w:val="20"/>
              </w:rPr>
            </w:pPr>
          </w:p>
          <w:p w14:paraId="63ECF223"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9,000     </w:t>
            </w:r>
          </w:p>
        </w:tc>
        <w:tc>
          <w:tcPr>
            <w:tcW w:w="1710" w:type="dxa"/>
            <w:tcBorders>
              <w:top w:val="single" w:sz="6" w:space="0" w:color="auto"/>
              <w:bottom w:val="single" w:sz="6" w:space="0" w:color="auto"/>
            </w:tcBorders>
            <w:shd w:val="pct5" w:color="auto" w:fill="FFFFFF"/>
          </w:tcPr>
          <w:p w14:paraId="14121CB5" w14:textId="77777777" w:rsidR="00055DA0" w:rsidRDefault="00055DA0" w:rsidP="00055DA0">
            <w:pPr>
              <w:shd w:val="pct5" w:color="000000" w:fill="FFFFFF"/>
              <w:spacing w:line="117" w:lineRule="exact"/>
              <w:jc w:val="right"/>
              <w:rPr>
                <w:rFonts w:ascii="Arial" w:hAnsi="Arial" w:cs="Arial"/>
                <w:b/>
                <w:sz w:val="20"/>
              </w:rPr>
            </w:pPr>
          </w:p>
          <w:p w14:paraId="15E40620"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10,000     </w:t>
            </w:r>
          </w:p>
        </w:tc>
        <w:tc>
          <w:tcPr>
            <w:tcW w:w="1350" w:type="dxa"/>
            <w:tcBorders>
              <w:top w:val="single" w:sz="6" w:space="0" w:color="auto"/>
              <w:bottom w:val="single" w:sz="6" w:space="0" w:color="auto"/>
            </w:tcBorders>
            <w:shd w:val="pct5" w:color="auto" w:fill="FFFFFF"/>
          </w:tcPr>
          <w:p w14:paraId="67CBC035" w14:textId="77777777" w:rsidR="00055DA0" w:rsidRDefault="00055DA0" w:rsidP="00055DA0">
            <w:pPr>
              <w:shd w:val="pct5" w:color="000000" w:fill="FFFFFF"/>
              <w:spacing w:line="117" w:lineRule="exact"/>
              <w:jc w:val="right"/>
              <w:rPr>
                <w:rFonts w:ascii="Arial" w:hAnsi="Arial" w:cs="Arial"/>
                <w:b/>
                <w:sz w:val="20"/>
              </w:rPr>
            </w:pPr>
          </w:p>
          <w:p w14:paraId="0E998F24"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34152268" w14:textId="77777777" w:rsidR="00055DA0" w:rsidRDefault="00055DA0">
            <w:pPr>
              <w:shd w:val="pct5" w:color="000000" w:fill="FFFFFF"/>
              <w:spacing w:line="117" w:lineRule="exact"/>
              <w:jc w:val="right"/>
              <w:rPr>
                <w:rFonts w:ascii="Arial" w:hAnsi="Arial" w:cs="Arial"/>
                <w:b/>
                <w:sz w:val="20"/>
              </w:rPr>
            </w:pPr>
          </w:p>
          <w:p w14:paraId="29D5D0D1" w14:textId="03B15DCE"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30,000      </w:t>
            </w:r>
          </w:p>
        </w:tc>
      </w:tr>
      <w:tr w:rsidR="00E5641A" w14:paraId="45BF79D0" w14:textId="77777777" w:rsidTr="00251601">
        <w:trPr>
          <w:trHeight w:val="398"/>
        </w:trPr>
        <w:tc>
          <w:tcPr>
            <w:tcW w:w="2793" w:type="dxa"/>
            <w:tcBorders>
              <w:top w:val="single" w:sz="6" w:space="0" w:color="auto"/>
              <w:bottom w:val="single" w:sz="6" w:space="0" w:color="auto"/>
            </w:tcBorders>
            <w:shd w:val="pct5" w:color="auto" w:fill="FFFFFF"/>
          </w:tcPr>
          <w:p w14:paraId="6792F337" w14:textId="77777777" w:rsidR="00055DA0" w:rsidRDefault="00055DA0" w:rsidP="00055DA0">
            <w:pPr>
              <w:shd w:val="pct5" w:color="000000" w:fill="FFFFFF"/>
              <w:spacing w:line="117" w:lineRule="exact"/>
              <w:rPr>
                <w:rFonts w:ascii="Arial" w:hAnsi="Arial" w:cs="Arial"/>
                <w:b/>
                <w:sz w:val="20"/>
              </w:rPr>
            </w:pPr>
          </w:p>
          <w:p w14:paraId="0B89772D" w14:textId="77777777" w:rsidR="00055DA0" w:rsidRDefault="00055DA0" w:rsidP="00055DA0">
            <w:pPr>
              <w:shd w:val="pct5" w:color="000000" w:fill="FFFFFF"/>
              <w:spacing w:after="48"/>
              <w:rPr>
                <w:rFonts w:ascii="Arial" w:hAnsi="Arial" w:cs="Arial"/>
                <w:b/>
                <w:sz w:val="20"/>
              </w:rPr>
            </w:pPr>
            <w:r>
              <w:rPr>
                <w:rFonts w:ascii="Arial" w:hAnsi="Arial" w:cs="Arial"/>
                <w:b/>
                <w:sz w:val="20"/>
              </w:rPr>
              <w:t>Legal Costs</w:t>
            </w:r>
          </w:p>
        </w:tc>
        <w:tc>
          <w:tcPr>
            <w:tcW w:w="1220" w:type="dxa"/>
            <w:tcBorders>
              <w:top w:val="single" w:sz="6" w:space="0" w:color="auto"/>
              <w:bottom w:val="single" w:sz="6" w:space="0" w:color="auto"/>
            </w:tcBorders>
            <w:shd w:val="pct5" w:color="auto" w:fill="FFFFFF"/>
          </w:tcPr>
          <w:p w14:paraId="33ADA5EE" w14:textId="77777777" w:rsidR="00055DA0" w:rsidRDefault="00055DA0" w:rsidP="00055DA0">
            <w:pPr>
              <w:shd w:val="pct5" w:color="000000" w:fill="FFFFFF"/>
              <w:spacing w:line="117" w:lineRule="exact"/>
              <w:jc w:val="right"/>
              <w:rPr>
                <w:rFonts w:ascii="Arial" w:hAnsi="Arial" w:cs="Arial"/>
                <w:b/>
                <w:sz w:val="20"/>
              </w:rPr>
            </w:pPr>
          </w:p>
          <w:p w14:paraId="27C37839"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10E7F79B" w14:textId="77777777" w:rsidR="00055DA0" w:rsidRDefault="00055DA0" w:rsidP="00055DA0">
            <w:pPr>
              <w:shd w:val="pct5" w:color="000000" w:fill="FFFFFF"/>
              <w:spacing w:line="117" w:lineRule="exact"/>
              <w:jc w:val="right"/>
              <w:rPr>
                <w:rFonts w:ascii="Arial" w:hAnsi="Arial" w:cs="Arial"/>
                <w:b/>
                <w:sz w:val="20"/>
              </w:rPr>
            </w:pPr>
          </w:p>
          <w:p w14:paraId="2E12A111"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500      </w:t>
            </w:r>
          </w:p>
        </w:tc>
        <w:tc>
          <w:tcPr>
            <w:tcW w:w="1710" w:type="dxa"/>
            <w:tcBorders>
              <w:top w:val="single" w:sz="6" w:space="0" w:color="auto"/>
              <w:bottom w:val="single" w:sz="6" w:space="0" w:color="auto"/>
            </w:tcBorders>
            <w:shd w:val="pct5" w:color="auto" w:fill="FFFFFF"/>
          </w:tcPr>
          <w:p w14:paraId="1BB9E604" w14:textId="77777777" w:rsidR="00055DA0" w:rsidRDefault="00055DA0" w:rsidP="00055DA0">
            <w:pPr>
              <w:shd w:val="pct5" w:color="000000" w:fill="FFFFFF"/>
              <w:spacing w:line="117" w:lineRule="exact"/>
              <w:jc w:val="right"/>
              <w:rPr>
                <w:rFonts w:ascii="Arial" w:hAnsi="Arial" w:cs="Arial"/>
                <w:b/>
                <w:sz w:val="20"/>
              </w:rPr>
            </w:pPr>
          </w:p>
          <w:p w14:paraId="45B9DCF4"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500      </w:t>
            </w:r>
          </w:p>
        </w:tc>
        <w:tc>
          <w:tcPr>
            <w:tcW w:w="1350" w:type="dxa"/>
            <w:tcBorders>
              <w:top w:val="single" w:sz="6" w:space="0" w:color="auto"/>
              <w:bottom w:val="single" w:sz="6" w:space="0" w:color="auto"/>
            </w:tcBorders>
            <w:shd w:val="pct5" w:color="auto" w:fill="FFFFFF"/>
          </w:tcPr>
          <w:p w14:paraId="065E4AA5" w14:textId="77777777" w:rsidR="00055DA0" w:rsidRDefault="00055DA0" w:rsidP="00055DA0">
            <w:pPr>
              <w:shd w:val="pct5" w:color="000000" w:fill="FFFFFF"/>
              <w:spacing w:line="117" w:lineRule="exact"/>
              <w:jc w:val="right"/>
              <w:rPr>
                <w:rFonts w:ascii="Arial" w:hAnsi="Arial" w:cs="Arial"/>
                <w:b/>
                <w:sz w:val="20"/>
              </w:rPr>
            </w:pPr>
          </w:p>
          <w:p w14:paraId="6A6252C9"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590EE7B9" w14:textId="77777777" w:rsidR="00055DA0" w:rsidRDefault="00055DA0">
            <w:pPr>
              <w:shd w:val="pct5" w:color="000000" w:fill="FFFFFF"/>
              <w:spacing w:line="117" w:lineRule="exact"/>
              <w:jc w:val="right"/>
              <w:rPr>
                <w:rFonts w:ascii="Arial" w:hAnsi="Arial" w:cs="Arial"/>
                <w:b/>
                <w:sz w:val="20"/>
              </w:rPr>
            </w:pPr>
          </w:p>
          <w:p w14:paraId="2BDC83F8" w14:textId="6566BE05"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1,000      </w:t>
            </w:r>
          </w:p>
        </w:tc>
      </w:tr>
      <w:tr w:rsidR="00E5641A" w14:paraId="1CD8E057" w14:textId="77777777" w:rsidTr="00251601">
        <w:trPr>
          <w:trHeight w:val="416"/>
        </w:trPr>
        <w:tc>
          <w:tcPr>
            <w:tcW w:w="2793" w:type="dxa"/>
            <w:tcBorders>
              <w:top w:val="single" w:sz="6" w:space="0" w:color="auto"/>
              <w:bottom w:val="single" w:sz="6" w:space="0" w:color="auto"/>
            </w:tcBorders>
            <w:shd w:val="pct5" w:color="auto" w:fill="FFFFFF"/>
          </w:tcPr>
          <w:p w14:paraId="5DB10DA8" w14:textId="77777777" w:rsidR="00055DA0" w:rsidRDefault="00055DA0" w:rsidP="00055DA0">
            <w:pPr>
              <w:shd w:val="pct5" w:color="000000" w:fill="FFFFFF"/>
              <w:spacing w:line="117" w:lineRule="exact"/>
              <w:rPr>
                <w:rFonts w:ascii="Arial" w:hAnsi="Arial" w:cs="Arial"/>
                <w:b/>
                <w:sz w:val="20"/>
              </w:rPr>
            </w:pPr>
          </w:p>
          <w:p w14:paraId="6C65D1DA" w14:textId="77777777" w:rsidR="00055DA0" w:rsidRDefault="00055DA0" w:rsidP="00055DA0">
            <w:pPr>
              <w:shd w:val="pct5" w:color="000000" w:fill="FFFFFF"/>
              <w:spacing w:after="48"/>
              <w:rPr>
                <w:rFonts w:ascii="Arial" w:hAnsi="Arial" w:cs="Arial"/>
                <w:b/>
                <w:sz w:val="20"/>
              </w:rPr>
            </w:pPr>
            <w:r>
              <w:rPr>
                <w:rFonts w:ascii="Arial" w:hAnsi="Arial" w:cs="Arial"/>
                <w:b/>
                <w:sz w:val="20"/>
              </w:rPr>
              <w:t>Audit Fees</w:t>
            </w:r>
          </w:p>
        </w:tc>
        <w:tc>
          <w:tcPr>
            <w:tcW w:w="1220" w:type="dxa"/>
            <w:tcBorders>
              <w:top w:val="single" w:sz="6" w:space="0" w:color="auto"/>
              <w:bottom w:val="single" w:sz="6" w:space="0" w:color="auto"/>
            </w:tcBorders>
            <w:shd w:val="pct5" w:color="auto" w:fill="FFFFFF"/>
          </w:tcPr>
          <w:p w14:paraId="193080A6" w14:textId="77777777" w:rsidR="00055DA0" w:rsidRDefault="00055DA0" w:rsidP="00055DA0">
            <w:pPr>
              <w:shd w:val="pct5" w:color="000000" w:fill="FFFFFF"/>
              <w:spacing w:line="117" w:lineRule="exact"/>
              <w:jc w:val="right"/>
              <w:rPr>
                <w:rFonts w:ascii="Arial" w:hAnsi="Arial" w:cs="Arial"/>
                <w:b/>
                <w:sz w:val="20"/>
              </w:rPr>
            </w:pPr>
          </w:p>
          <w:p w14:paraId="74C41BDF"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764F693E" w14:textId="349D3D14"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1DC59CC4" w14:textId="0D19DF6E"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411BBF34" w14:textId="77777777" w:rsidR="00055DA0" w:rsidRDefault="00055DA0" w:rsidP="00055DA0">
            <w:pPr>
              <w:shd w:val="pct5" w:color="000000" w:fill="FFFFFF"/>
              <w:spacing w:line="117" w:lineRule="exact"/>
              <w:jc w:val="right"/>
              <w:rPr>
                <w:rFonts w:ascii="Arial" w:hAnsi="Arial" w:cs="Arial"/>
                <w:b/>
                <w:sz w:val="20"/>
              </w:rPr>
            </w:pPr>
          </w:p>
          <w:p w14:paraId="608309FA"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3,000</w:t>
            </w:r>
          </w:p>
        </w:tc>
        <w:tc>
          <w:tcPr>
            <w:tcW w:w="1800" w:type="dxa"/>
            <w:tcBorders>
              <w:top w:val="single" w:sz="6" w:space="0" w:color="auto"/>
              <w:bottom w:val="single" w:sz="6" w:space="0" w:color="auto"/>
              <w:right w:val="thinThickLargeGap" w:sz="24" w:space="0" w:color="auto"/>
            </w:tcBorders>
            <w:shd w:val="pct5" w:color="auto" w:fill="FFFFFF"/>
          </w:tcPr>
          <w:p w14:paraId="1E229EBA" w14:textId="77777777" w:rsidR="00055DA0" w:rsidRDefault="00055DA0">
            <w:pPr>
              <w:shd w:val="pct5" w:color="000000" w:fill="FFFFFF"/>
              <w:spacing w:line="117" w:lineRule="exact"/>
              <w:jc w:val="right"/>
              <w:rPr>
                <w:rFonts w:ascii="Arial" w:hAnsi="Arial" w:cs="Arial"/>
                <w:b/>
                <w:sz w:val="20"/>
              </w:rPr>
            </w:pPr>
          </w:p>
          <w:p w14:paraId="3130166B" w14:textId="321ECF44"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3,000      </w:t>
            </w:r>
          </w:p>
        </w:tc>
      </w:tr>
      <w:tr w:rsidR="00E5641A" w14:paraId="34E58DC4" w14:textId="77777777" w:rsidTr="00251601">
        <w:trPr>
          <w:trHeight w:val="398"/>
        </w:trPr>
        <w:tc>
          <w:tcPr>
            <w:tcW w:w="2793" w:type="dxa"/>
            <w:tcBorders>
              <w:top w:val="single" w:sz="6" w:space="0" w:color="auto"/>
              <w:bottom w:val="single" w:sz="6" w:space="0" w:color="auto"/>
            </w:tcBorders>
            <w:shd w:val="pct5" w:color="auto" w:fill="FFFFFF"/>
          </w:tcPr>
          <w:p w14:paraId="4723186F" w14:textId="77777777" w:rsidR="00055DA0" w:rsidRDefault="00055DA0" w:rsidP="00055DA0">
            <w:pPr>
              <w:shd w:val="pct5" w:color="000000" w:fill="FFFFFF"/>
              <w:spacing w:line="117" w:lineRule="exact"/>
              <w:rPr>
                <w:rFonts w:ascii="Arial" w:hAnsi="Arial" w:cs="Arial"/>
                <w:b/>
                <w:sz w:val="20"/>
              </w:rPr>
            </w:pPr>
          </w:p>
          <w:p w14:paraId="286D4852" w14:textId="77777777" w:rsidR="00055DA0" w:rsidRDefault="00055DA0" w:rsidP="00055DA0">
            <w:pPr>
              <w:shd w:val="pct5" w:color="000000" w:fill="FFFFFF"/>
              <w:spacing w:after="48"/>
              <w:rPr>
                <w:rFonts w:ascii="Arial" w:hAnsi="Arial" w:cs="Arial"/>
                <w:b/>
                <w:sz w:val="20"/>
              </w:rPr>
            </w:pPr>
            <w:r>
              <w:rPr>
                <w:rFonts w:ascii="Arial" w:hAnsi="Arial" w:cs="Arial"/>
                <w:b/>
                <w:sz w:val="20"/>
              </w:rPr>
              <w:t>Travel &amp; Training</w:t>
            </w:r>
          </w:p>
        </w:tc>
        <w:tc>
          <w:tcPr>
            <w:tcW w:w="1220" w:type="dxa"/>
            <w:tcBorders>
              <w:top w:val="single" w:sz="6" w:space="0" w:color="auto"/>
              <w:bottom w:val="single" w:sz="6" w:space="0" w:color="auto"/>
            </w:tcBorders>
            <w:shd w:val="pct5" w:color="auto" w:fill="FFFFFF"/>
          </w:tcPr>
          <w:p w14:paraId="037C3E25" w14:textId="77777777" w:rsidR="00055DA0" w:rsidRDefault="00055DA0" w:rsidP="00055DA0">
            <w:pPr>
              <w:shd w:val="pct5" w:color="000000" w:fill="FFFFFF"/>
              <w:spacing w:line="117" w:lineRule="exact"/>
              <w:jc w:val="right"/>
              <w:rPr>
                <w:rFonts w:ascii="Arial" w:hAnsi="Arial" w:cs="Arial"/>
                <w:b/>
                <w:sz w:val="20"/>
              </w:rPr>
            </w:pPr>
          </w:p>
          <w:p w14:paraId="5068C870"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500 </w:t>
            </w:r>
          </w:p>
        </w:tc>
        <w:tc>
          <w:tcPr>
            <w:tcW w:w="1710" w:type="dxa"/>
            <w:tcBorders>
              <w:top w:val="single" w:sz="6" w:space="0" w:color="auto"/>
              <w:bottom w:val="single" w:sz="6" w:space="0" w:color="auto"/>
            </w:tcBorders>
            <w:shd w:val="pct5" w:color="auto" w:fill="FFFFFF"/>
          </w:tcPr>
          <w:p w14:paraId="12BB1940" w14:textId="301C9349"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3F7F29E5" w14:textId="0F3CF200"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0C771F2B" w14:textId="77777777" w:rsidR="00055DA0" w:rsidRDefault="00055DA0" w:rsidP="00055DA0">
            <w:pPr>
              <w:shd w:val="pct5" w:color="000000" w:fill="FFFFFF"/>
              <w:spacing w:line="117" w:lineRule="exact"/>
              <w:jc w:val="right"/>
              <w:rPr>
                <w:rFonts w:ascii="Arial" w:hAnsi="Arial" w:cs="Arial"/>
                <w:b/>
                <w:sz w:val="20"/>
              </w:rPr>
            </w:pPr>
          </w:p>
          <w:p w14:paraId="50F37A74"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27AD9912" w14:textId="77777777" w:rsidR="00055DA0" w:rsidRDefault="00055DA0">
            <w:pPr>
              <w:shd w:val="pct5" w:color="000000" w:fill="FFFFFF"/>
              <w:spacing w:line="117" w:lineRule="exact"/>
              <w:jc w:val="right"/>
              <w:rPr>
                <w:rFonts w:ascii="Arial" w:hAnsi="Arial" w:cs="Arial"/>
                <w:b/>
                <w:sz w:val="20"/>
              </w:rPr>
            </w:pPr>
          </w:p>
          <w:p w14:paraId="49D614B7" w14:textId="6889C8F5"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500      </w:t>
            </w:r>
          </w:p>
        </w:tc>
      </w:tr>
      <w:tr w:rsidR="00E5641A" w14:paraId="62F60DA9" w14:textId="77777777" w:rsidTr="00251601">
        <w:trPr>
          <w:trHeight w:val="416"/>
        </w:trPr>
        <w:tc>
          <w:tcPr>
            <w:tcW w:w="2793" w:type="dxa"/>
            <w:tcBorders>
              <w:top w:val="single" w:sz="6" w:space="0" w:color="auto"/>
              <w:bottom w:val="single" w:sz="6" w:space="0" w:color="auto"/>
            </w:tcBorders>
            <w:shd w:val="pct5" w:color="auto" w:fill="FFFFFF"/>
          </w:tcPr>
          <w:p w14:paraId="657C7783" w14:textId="77777777" w:rsidR="00055DA0" w:rsidRDefault="00055DA0" w:rsidP="00055DA0">
            <w:pPr>
              <w:shd w:val="pct5" w:color="000000" w:fill="FFFFFF"/>
              <w:spacing w:line="117" w:lineRule="exact"/>
              <w:rPr>
                <w:rFonts w:ascii="Arial" w:hAnsi="Arial" w:cs="Arial"/>
                <w:b/>
                <w:sz w:val="20"/>
              </w:rPr>
            </w:pPr>
          </w:p>
          <w:p w14:paraId="7301B839" w14:textId="77777777" w:rsidR="00055DA0" w:rsidRDefault="00055DA0" w:rsidP="00055DA0">
            <w:pPr>
              <w:shd w:val="pct5" w:color="000000" w:fill="FFFFFF"/>
              <w:spacing w:after="48"/>
              <w:rPr>
                <w:rFonts w:ascii="Arial" w:hAnsi="Arial" w:cs="Arial"/>
                <w:b/>
                <w:sz w:val="20"/>
              </w:rPr>
            </w:pPr>
            <w:r>
              <w:rPr>
                <w:rFonts w:ascii="Arial" w:hAnsi="Arial" w:cs="Arial"/>
                <w:b/>
                <w:sz w:val="20"/>
              </w:rPr>
              <w:t>Loan Origination Fees</w:t>
            </w:r>
          </w:p>
        </w:tc>
        <w:tc>
          <w:tcPr>
            <w:tcW w:w="1220" w:type="dxa"/>
            <w:tcBorders>
              <w:top w:val="single" w:sz="6" w:space="0" w:color="auto"/>
              <w:bottom w:val="single" w:sz="6" w:space="0" w:color="auto"/>
            </w:tcBorders>
            <w:shd w:val="pct5" w:color="auto" w:fill="FFFFFF"/>
          </w:tcPr>
          <w:p w14:paraId="24056888" w14:textId="77777777" w:rsidR="00055DA0" w:rsidRDefault="00055DA0" w:rsidP="00055DA0">
            <w:pPr>
              <w:shd w:val="pct5" w:color="000000" w:fill="FFFFFF"/>
              <w:spacing w:line="117" w:lineRule="exact"/>
              <w:jc w:val="right"/>
              <w:rPr>
                <w:rFonts w:ascii="Arial" w:hAnsi="Arial" w:cs="Arial"/>
                <w:b/>
                <w:sz w:val="20"/>
              </w:rPr>
            </w:pPr>
          </w:p>
          <w:p w14:paraId="7E87ECC3"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0581854B" w14:textId="072D0289"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2E1DBF37" w14:textId="534B3494"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463D72CD" w14:textId="77777777" w:rsidR="00055DA0" w:rsidRDefault="00055DA0" w:rsidP="00055DA0">
            <w:pPr>
              <w:shd w:val="pct5" w:color="000000" w:fill="FFFFFF"/>
              <w:spacing w:line="117" w:lineRule="exact"/>
              <w:jc w:val="right"/>
              <w:rPr>
                <w:rFonts w:ascii="Arial" w:hAnsi="Arial" w:cs="Arial"/>
                <w:b/>
                <w:sz w:val="20"/>
              </w:rPr>
            </w:pPr>
          </w:p>
          <w:p w14:paraId="3E6A09CD"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0506C376" w14:textId="77777777" w:rsidR="00055DA0" w:rsidRDefault="00055DA0">
            <w:pPr>
              <w:shd w:val="pct5" w:color="000000" w:fill="FFFFFF"/>
              <w:spacing w:line="117" w:lineRule="exact"/>
              <w:jc w:val="right"/>
              <w:rPr>
                <w:rFonts w:ascii="Arial" w:hAnsi="Arial" w:cs="Arial"/>
                <w:b/>
                <w:sz w:val="20"/>
              </w:rPr>
            </w:pPr>
          </w:p>
          <w:p w14:paraId="6F852C01" w14:textId="77777777"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r>
      <w:tr w:rsidR="00E5641A" w14:paraId="22B7AC3E" w14:textId="77777777" w:rsidTr="00251601">
        <w:trPr>
          <w:trHeight w:val="398"/>
        </w:trPr>
        <w:tc>
          <w:tcPr>
            <w:tcW w:w="2793" w:type="dxa"/>
            <w:tcBorders>
              <w:top w:val="single" w:sz="6" w:space="0" w:color="auto"/>
              <w:bottom w:val="single" w:sz="6" w:space="0" w:color="auto"/>
            </w:tcBorders>
            <w:shd w:val="pct5" w:color="auto" w:fill="FFFFFF"/>
          </w:tcPr>
          <w:p w14:paraId="1476EA6F" w14:textId="77777777" w:rsidR="00055DA0" w:rsidRDefault="00055DA0" w:rsidP="00055DA0">
            <w:pPr>
              <w:shd w:val="pct5" w:color="000000" w:fill="FFFFFF"/>
              <w:spacing w:line="117" w:lineRule="exact"/>
              <w:rPr>
                <w:rFonts w:ascii="Arial" w:hAnsi="Arial" w:cs="Arial"/>
                <w:b/>
                <w:sz w:val="20"/>
              </w:rPr>
            </w:pPr>
          </w:p>
          <w:p w14:paraId="310C563A" w14:textId="77777777" w:rsidR="00055DA0" w:rsidRDefault="00055DA0" w:rsidP="00055DA0">
            <w:pPr>
              <w:shd w:val="pct5" w:color="000000" w:fill="FFFFFF"/>
              <w:spacing w:after="48"/>
              <w:rPr>
                <w:rFonts w:ascii="Arial" w:hAnsi="Arial" w:cs="Arial"/>
                <w:b/>
                <w:sz w:val="20"/>
              </w:rPr>
            </w:pPr>
            <w:r>
              <w:rPr>
                <w:rFonts w:ascii="Arial" w:hAnsi="Arial" w:cs="Arial"/>
                <w:b/>
                <w:sz w:val="20"/>
              </w:rPr>
              <w:t>Loan Reserves</w:t>
            </w:r>
          </w:p>
        </w:tc>
        <w:tc>
          <w:tcPr>
            <w:tcW w:w="1220" w:type="dxa"/>
            <w:tcBorders>
              <w:top w:val="single" w:sz="6" w:space="0" w:color="auto"/>
              <w:bottom w:val="single" w:sz="6" w:space="0" w:color="auto"/>
            </w:tcBorders>
            <w:shd w:val="pct5" w:color="auto" w:fill="FFFFFF"/>
          </w:tcPr>
          <w:p w14:paraId="4154C7DC" w14:textId="77777777" w:rsidR="00055DA0" w:rsidRDefault="00055DA0" w:rsidP="00055DA0">
            <w:pPr>
              <w:shd w:val="pct5" w:color="000000" w:fill="FFFFFF"/>
              <w:spacing w:line="117" w:lineRule="exact"/>
              <w:jc w:val="right"/>
              <w:rPr>
                <w:rFonts w:ascii="Arial" w:hAnsi="Arial" w:cs="Arial"/>
                <w:b/>
                <w:sz w:val="20"/>
              </w:rPr>
            </w:pPr>
          </w:p>
          <w:p w14:paraId="6C842620"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2FA9CD63" w14:textId="41DA8B1E" w:rsidR="00055DA0" w:rsidRDefault="00055DA0" w:rsidP="00055DA0">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4C71D1E9" w14:textId="64C70368" w:rsidR="00055DA0" w:rsidRDefault="00055DA0" w:rsidP="00055DA0">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458EC50A" w14:textId="77777777" w:rsidR="00055DA0" w:rsidRDefault="00055DA0" w:rsidP="00055DA0">
            <w:pPr>
              <w:shd w:val="pct5" w:color="000000" w:fill="FFFFFF"/>
              <w:spacing w:line="117" w:lineRule="exact"/>
              <w:jc w:val="right"/>
              <w:rPr>
                <w:rFonts w:ascii="Arial" w:hAnsi="Arial" w:cs="Arial"/>
                <w:b/>
                <w:sz w:val="20"/>
              </w:rPr>
            </w:pPr>
          </w:p>
          <w:p w14:paraId="1129F1F8"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113468B3" w14:textId="77777777" w:rsidR="00055DA0" w:rsidRDefault="00055DA0">
            <w:pPr>
              <w:shd w:val="pct5" w:color="000000" w:fill="FFFFFF"/>
              <w:spacing w:line="117" w:lineRule="exact"/>
              <w:jc w:val="right"/>
              <w:rPr>
                <w:rFonts w:ascii="Arial" w:hAnsi="Arial" w:cs="Arial"/>
                <w:b/>
                <w:sz w:val="20"/>
              </w:rPr>
            </w:pPr>
          </w:p>
          <w:p w14:paraId="22A157F2" w14:textId="77777777"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r>
      <w:tr w:rsidR="00E5641A" w14:paraId="039F0FF6" w14:textId="77777777" w:rsidTr="00251601">
        <w:trPr>
          <w:trHeight w:val="416"/>
        </w:trPr>
        <w:tc>
          <w:tcPr>
            <w:tcW w:w="2793" w:type="dxa"/>
            <w:tcBorders>
              <w:top w:val="single" w:sz="6" w:space="0" w:color="auto"/>
              <w:bottom w:val="single" w:sz="6" w:space="0" w:color="auto"/>
            </w:tcBorders>
            <w:shd w:val="pct5" w:color="auto" w:fill="FFFFFF"/>
          </w:tcPr>
          <w:p w14:paraId="7B578B61" w14:textId="77777777" w:rsidR="00055DA0" w:rsidRDefault="00055DA0" w:rsidP="00055DA0">
            <w:pPr>
              <w:shd w:val="pct5" w:color="000000" w:fill="FFFFFF"/>
              <w:spacing w:line="117" w:lineRule="exact"/>
              <w:rPr>
                <w:rFonts w:ascii="Arial" w:hAnsi="Arial" w:cs="Arial"/>
                <w:b/>
                <w:sz w:val="20"/>
              </w:rPr>
            </w:pPr>
          </w:p>
          <w:p w14:paraId="688B05AB" w14:textId="77777777" w:rsidR="00055DA0" w:rsidRDefault="00055DA0" w:rsidP="00055DA0">
            <w:pPr>
              <w:shd w:val="pct5" w:color="000000" w:fill="FFFFFF"/>
              <w:spacing w:after="48"/>
              <w:rPr>
                <w:rFonts w:ascii="Arial" w:hAnsi="Arial" w:cs="Arial"/>
                <w:b/>
                <w:sz w:val="20"/>
              </w:rPr>
            </w:pPr>
            <w:r>
              <w:rPr>
                <w:rFonts w:ascii="Arial" w:hAnsi="Arial" w:cs="Arial"/>
                <w:b/>
                <w:sz w:val="20"/>
              </w:rPr>
              <w:t>Interim Interest</w:t>
            </w:r>
          </w:p>
        </w:tc>
        <w:tc>
          <w:tcPr>
            <w:tcW w:w="1220" w:type="dxa"/>
            <w:tcBorders>
              <w:top w:val="single" w:sz="6" w:space="0" w:color="auto"/>
              <w:bottom w:val="single" w:sz="6" w:space="0" w:color="auto"/>
            </w:tcBorders>
            <w:shd w:val="pct5" w:color="auto" w:fill="FFFFFF"/>
          </w:tcPr>
          <w:p w14:paraId="38654DA9" w14:textId="77777777" w:rsidR="00055DA0" w:rsidRDefault="00055DA0" w:rsidP="00055DA0">
            <w:pPr>
              <w:shd w:val="pct5" w:color="000000" w:fill="FFFFFF"/>
              <w:spacing w:line="117" w:lineRule="exact"/>
              <w:jc w:val="right"/>
              <w:rPr>
                <w:rFonts w:ascii="Arial" w:hAnsi="Arial" w:cs="Arial"/>
                <w:b/>
                <w:sz w:val="20"/>
              </w:rPr>
            </w:pPr>
          </w:p>
          <w:p w14:paraId="21610C63"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2324EA17" w14:textId="77777777" w:rsidR="00055DA0" w:rsidRDefault="00055DA0" w:rsidP="00055DA0">
            <w:pPr>
              <w:shd w:val="pct5" w:color="000000" w:fill="FFFFFF"/>
              <w:spacing w:line="117" w:lineRule="exact"/>
              <w:jc w:val="right"/>
              <w:rPr>
                <w:rFonts w:ascii="Arial" w:hAnsi="Arial" w:cs="Arial"/>
                <w:b/>
                <w:sz w:val="20"/>
              </w:rPr>
            </w:pPr>
          </w:p>
          <w:p w14:paraId="5A3529B4"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40,000      </w:t>
            </w:r>
          </w:p>
        </w:tc>
        <w:tc>
          <w:tcPr>
            <w:tcW w:w="1710" w:type="dxa"/>
            <w:tcBorders>
              <w:top w:val="single" w:sz="6" w:space="0" w:color="auto"/>
              <w:bottom w:val="single" w:sz="6" w:space="0" w:color="auto"/>
            </w:tcBorders>
            <w:shd w:val="pct5" w:color="auto" w:fill="FFFFFF"/>
          </w:tcPr>
          <w:p w14:paraId="448DC4D1" w14:textId="77777777" w:rsidR="00055DA0" w:rsidRDefault="00055DA0" w:rsidP="00055DA0">
            <w:pPr>
              <w:shd w:val="pct5" w:color="000000" w:fill="FFFFFF"/>
              <w:spacing w:line="117" w:lineRule="exact"/>
              <w:jc w:val="right"/>
              <w:rPr>
                <w:rFonts w:ascii="Arial" w:hAnsi="Arial" w:cs="Arial"/>
                <w:b/>
                <w:sz w:val="20"/>
              </w:rPr>
            </w:pPr>
          </w:p>
          <w:p w14:paraId="0DC46B62" w14:textId="7817CBAC"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      </w:t>
            </w:r>
          </w:p>
        </w:tc>
        <w:tc>
          <w:tcPr>
            <w:tcW w:w="1350" w:type="dxa"/>
            <w:tcBorders>
              <w:top w:val="single" w:sz="6" w:space="0" w:color="auto"/>
              <w:bottom w:val="single" w:sz="6" w:space="0" w:color="auto"/>
            </w:tcBorders>
            <w:shd w:val="pct5" w:color="auto" w:fill="FFFFFF"/>
          </w:tcPr>
          <w:p w14:paraId="43583FD4" w14:textId="77777777" w:rsidR="00055DA0" w:rsidRDefault="00055DA0" w:rsidP="00055DA0">
            <w:pPr>
              <w:shd w:val="pct5" w:color="000000" w:fill="FFFFFF"/>
              <w:spacing w:line="117" w:lineRule="exact"/>
              <w:jc w:val="right"/>
              <w:rPr>
                <w:rFonts w:ascii="Arial" w:hAnsi="Arial" w:cs="Arial"/>
                <w:b/>
                <w:sz w:val="20"/>
              </w:rPr>
            </w:pPr>
          </w:p>
          <w:p w14:paraId="2B958ED2"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2394C9DC" w14:textId="77777777" w:rsidR="00055DA0" w:rsidRDefault="00055DA0">
            <w:pPr>
              <w:shd w:val="pct5" w:color="000000" w:fill="FFFFFF"/>
              <w:spacing w:line="117" w:lineRule="exact"/>
              <w:jc w:val="right"/>
              <w:rPr>
                <w:rFonts w:ascii="Arial" w:hAnsi="Arial" w:cs="Arial"/>
                <w:b/>
                <w:sz w:val="20"/>
              </w:rPr>
            </w:pPr>
          </w:p>
          <w:p w14:paraId="1E10BFE9" w14:textId="2BE2E4FA"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40,000      </w:t>
            </w:r>
          </w:p>
        </w:tc>
      </w:tr>
      <w:tr w:rsidR="00E5641A" w14:paraId="12487D90" w14:textId="77777777" w:rsidTr="00251601">
        <w:trPr>
          <w:trHeight w:val="644"/>
        </w:trPr>
        <w:tc>
          <w:tcPr>
            <w:tcW w:w="2793" w:type="dxa"/>
            <w:tcBorders>
              <w:top w:val="single" w:sz="6" w:space="0" w:color="auto"/>
              <w:bottom w:val="single" w:sz="6" w:space="0" w:color="auto"/>
            </w:tcBorders>
            <w:shd w:val="pct5" w:color="auto" w:fill="FFFFFF"/>
          </w:tcPr>
          <w:p w14:paraId="0833FA55" w14:textId="77777777" w:rsidR="00055DA0" w:rsidRDefault="00055DA0" w:rsidP="00055DA0">
            <w:pPr>
              <w:shd w:val="pct5" w:color="000000" w:fill="FFFFFF"/>
              <w:spacing w:line="117" w:lineRule="exact"/>
              <w:rPr>
                <w:rFonts w:ascii="Arial" w:hAnsi="Arial" w:cs="Arial"/>
                <w:b/>
                <w:sz w:val="20"/>
              </w:rPr>
            </w:pPr>
          </w:p>
          <w:p w14:paraId="4D173791" w14:textId="77777777" w:rsidR="00055DA0" w:rsidRDefault="00055DA0" w:rsidP="00055DA0">
            <w:pPr>
              <w:shd w:val="pct5" w:color="000000" w:fill="FFFFFF"/>
              <w:spacing w:after="48"/>
              <w:rPr>
                <w:rFonts w:ascii="Arial" w:hAnsi="Arial" w:cs="Arial"/>
                <w:b/>
                <w:sz w:val="20"/>
              </w:rPr>
            </w:pPr>
            <w:r>
              <w:rPr>
                <w:rFonts w:ascii="Arial" w:hAnsi="Arial" w:cs="Arial"/>
                <w:b/>
                <w:sz w:val="20"/>
              </w:rPr>
              <w:t>Bond Counsel and Related Costs</w:t>
            </w:r>
          </w:p>
        </w:tc>
        <w:tc>
          <w:tcPr>
            <w:tcW w:w="1220" w:type="dxa"/>
            <w:tcBorders>
              <w:top w:val="single" w:sz="6" w:space="0" w:color="auto"/>
              <w:bottom w:val="single" w:sz="6" w:space="0" w:color="auto"/>
            </w:tcBorders>
            <w:shd w:val="pct5" w:color="auto" w:fill="FFFFFF"/>
          </w:tcPr>
          <w:p w14:paraId="0EBB815B" w14:textId="77777777" w:rsidR="00055DA0" w:rsidRDefault="00055DA0" w:rsidP="00055DA0">
            <w:pPr>
              <w:shd w:val="pct5" w:color="000000" w:fill="FFFFFF"/>
              <w:spacing w:line="117" w:lineRule="exact"/>
              <w:jc w:val="right"/>
              <w:rPr>
                <w:rFonts w:ascii="Arial" w:hAnsi="Arial" w:cs="Arial"/>
                <w:b/>
                <w:sz w:val="20"/>
              </w:rPr>
            </w:pPr>
          </w:p>
          <w:p w14:paraId="4A5E4511"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1D8C822E" w14:textId="77777777" w:rsidR="00055DA0" w:rsidRDefault="00055DA0" w:rsidP="00055DA0">
            <w:pPr>
              <w:shd w:val="pct5" w:color="000000" w:fill="FFFFFF"/>
              <w:spacing w:line="117" w:lineRule="exact"/>
              <w:jc w:val="right"/>
              <w:rPr>
                <w:rFonts w:ascii="Arial" w:hAnsi="Arial" w:cs="Arial"/>
                <w:b/>
                <w:sz w:val="20"/>
              </w:rPr>
            </w:pPr>
          </w:p>
          <w:p w14:paraId="326AF2DB"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10,000      </w:t>
            </w:r>
          </w:p>
        </w:tc>
        <w:tc>
          <w:tcPr>
            <w:tcW w:w="1710" w:type="dxa"/>
            <w:tcBorders>
              <w:top w:val="single" w:sz="6" w:space="0" w:color="auto"/>
              <w:bottom w:val="single" w:sz="6" w:space="0" w:color="auto"/>
            </w:tcBorders>
            <w:shd w:val="pct5" w:color="auto" w:fill="FFFFFF"/>
          </w:tcPr>
          <w:p w14:paraId="4BF394B9" w14:textId="77777777" w:rsidR="00055DA0" w:rsidRDefault="00055DA0" w:rsidP="00055DA0">
            <w:pPr>
              <w:shd w:val="pct5" w:color="000000" w:fill="FFFFFF"/>
              <w:spacing w:line="117" w:lineRule="exact"/>
              <w:jc w:val="right"/>
              <w:rPr>
                <w:rFonts w:ascii="Arial" w:hAnsi="Arial" w:cs="Arial"/>
                <w:b/>
                <w:sz w:val="20"/>
              </w:rPr>
            </w:pPr>
          </w:p>
          <w:p w14:paraId="5A9D5CE4" w14:textId="11B8F41D"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10,00</w:t>
            </w:r>
            <w:r w:rsidR="00E5641A">
              <w:rPr>
                <w:rFonts w:ascii="Arial" w:hAnsi="Arial" w:cs="Arial"/>
                <w:b/>
                <w:sz w:val="20"/>
              </w:rPr>
              <w:t>0</w:t>
            </w:r>
            <w:r>
              <w:rPr>
                <w:rFonts w:ascii="Arial" w:hAnsi="Arial" w:cs="Arial"/>
                <w:b/>
                <w:sz w:val="20"/>
              </w:rPr>
              <w:t xml:space="preserve">      </w:t>
            </w:r>
          </w:p>
        </w:tc>
        <w:tc>
          <w:tcPr>
            <w:tcW w:w="1350" w:type="dxa"/>
            <w:tcBorders>
              <w:top w:val="single" w:sz="6" w:space="0" w:color="auto"/>
              <w:bottom w:val="single" w:sz="6" w:space="0" w:color="auto"/>
            </w:tcBorders>
            <w:shd w:val="pct5" w:color="auto" w:fill="FFFFFF"/>
          </w:tcPr>
          <w:p w14:paraId="62016EF1" w14:textId="77777777" w:rsidR="00055DA0" w:rsidRDefault="00055DA0" w:rsidP="00055DA0">
            <w:pPr>
              <w:shd w:val="pct5" w:color="000000" w:fill="FFFFFF"/>
              <w:spacing w:line="117" w:lineRule="exact"/>
              <w:jc w:val="right"/>
              <w:rPr>
                <w:rFonts w:ascii="Arial" w:hAnsi="Arial" w:cs="Arial"/>
                <w:b/>
                <w:sz w:val="20"/>
              </w:rPr>
            </w:pPr>
          </w:p>
          <w:p w14:paraId="6C0A04C4"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0      </w:t>
            </w:r>
          </w:p>
        </w:tc>
        <w:tc>
          <w:tcPr>
            <w:tcW w:w="1800" w:type="dxa"/>
            <w:tcBorders>
              <w:top w:val="single" w:sz="6" w:space="0" w:color="auto"/>
              <w:bottom w:val="single" w:sz="6" w:space="0" w:color="auto"/>
              <w:right w:val="thinThickLargeGap" w:sz="24" w:space="0" w:color="auto"/>
            </w:tcBorders>
            <w:shd w:val="pct5" w:color="auto" w:fill="FFFFFF"/>
          </w:tcPr>
          <w:p w14:paraId="5765BEA6" w14:textId="77777777" w:rsidR="00055DA0" w:rsidRDefault="00055DA0">
            <w:pPr>
              <w:shd w:val="pct5" w:color="000000" w:fill="FFFFFF"/>
              <w:spacing w:line="117" w:lineRule="exact"/>
              <w:jc w:val="right"/>
              <w:rPr>
                <w:rFonts w:ascii="Arial" w:hAnsi="Arial" w:cs="Arial"/>
                <w:b/>
                <w:sz w:val="20"/>
              </w:rPr>
            </w:pPr>
          </w:p>
          <w:p w14:paraId="754FD26C" w14:textId="07CBF8D0"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 xml:space="preserve">20,000      </w:t>
            </w:r>
          </w:p>
        </w:tc>
      </w:tr>
      <w:tr w:rsidR="00E5641A" w14:paraId="59161465" w14:textId="77777777" w:rsidTr="00251601">
        <w:trPr>
          <w:trHeight w:val="748"/>
        </w:trPr>
        <w:tc>
          <w:tcPr>
            <w:tcW w:w="2793" w:type="dxa"/>
            <w:tcBorders>
              <w:top w:val="single" w:sz="6" w:space="0" w:color="auto"/>
              <w:bottom w:val="single" w:sz="6" w:space="0" w:color="auto"/>
            </w:tcBorders>
            <w:shd w:val="pct5" w:color="auto" w:fill="FFFFFF"/>
          </w:tcPr>
          <w:p w14:paraId="0205A866" w14:textId="77777777" w:rsidR="00055DA0" w:rsidRDefault="00055DA0" w:rsidP="00055DA0">
            <w:pPr>
              <w:shd w:val="pct5" w:color="000000" w:fill="FFFFFF"/>
              <w:spacing w:line="117" w:lineRule="exact"/>
              <w:rPr>
                <w:rFonts w:ascii="Arial" w:hAnsi="Arial" w:cs="Arial"/>
                <w:b/>
                <w:sz w:val="20"/>
              </w:rPr>
            </w:pPr>
          </w:p>
          <w:p w14:paraId="2E1A158A" w14:textId="77777777" w:rsidR="00055DA0" w:rsidRDefault="00055DA0" w:rsidP="00055DA0">
            <w:pPr>
              <w:shd w:val="pct5" w:color="000000" w:fill="FFFFFF"/>
              <w:rPr>
                <w:rFonts w:ascii="Arial" w:hAnsi="Arial" w:cs="Arial"/>
                <w:b/>
                <w:sz w:val="20"/>
              </w:rPr>
            </w:pPr>
            <w:r>
              <w:rPr>
                <w:rFonts w:ascii="Arial" w:hAnsi="Arial" w:cs="Arial"/>
                <w:b/>
                <w:sz w:val="20"/>
              </w:rPr>
              <w:t>TOTAL ADMINISTRATIVE/</w:t>
            </w:r>
          </w:p>
          <w:p w14:paraId="39B929B9" w14:textId="77777777" w:rsidR="00055DA0" w:rsidRDefault="00055DA0" w:rsidP="00055DA0">
            <w:pPr>
              <w:shd w:val="pct5" w:color="000000" w:fill="FFFFFF"/>
              <w:spacing w:after="144"/>
              <w:rPr>
                <w:rFonts w:ascii="Arial" w:hAnsi="Arial" w:cs="Arial"/>
                <w:b/>
                <w:sz w:val="20"/>
              </w:rPr>
            </w:pPr>
            <w:r>
              <w:rPr>
                <w:rFonts w:ascii="Arial" w:hAnsi="Arial" w:cs="Arial"/>
                <w:b/>
                <w:sz w:val="20"/>
              </w:rPr>
              <w:t>FINANCIAL COSTS</w:t>
            </w:r>
          </w:p>
        </w:tc>
        <w:tc>
          <w:tcPr>
            <w:tcW w:w="1220" w:type="dxa"/>
            <w:tcBorders>
              <w:top w:val="single" w:sz="6" w:space="0" w:color="auto"/>
              <w:bottom w:val="single" w:sz="6" w:space="0" w:color="auto"/>
            </w:tcBorders>
            <w:shd w:val="pct5" w:color="auto" w:fill="FFFFFF"/>
          </w:tcPr>
          <w:p w14:paraId="0F827FD8" w14:textId="77777777" w:rsidR="00055DA0" w:rsidRDefault="00055DA0" w:rsidP="00055DA0">
            <w:pPr>
              <w:shd w:val="pct5" w:color="000000" w:fill="FFFFFF"/>
              <w:spacing w:line="117" w:lineRule="exact"/>
              <w:jc w:val="right"/>
              <w:rPr>
                <w:rFonts w:ascii="Arial" w:hAnsi="Arial" w:cs="Arial"/>
                <w:b/>
                <w:sz w:val="20"/>
              </w:rPr>
            </w:pPr>
          </w:p>
          <w:p w14:paraId="1C6F2895" w14:textId="77777777" w:rsidR="00055DA0" w:rsidRDefault="00055DA0" w:rsidP="00055DA0">
            <w:pPr>
              <w:shd w:val="pct5" w:color="000000" w:fill="FFFFFF"/>
              <w:spacing w:after="144"/>
              <w:jc w:val="right"/>
              <w:rPr>
                <w:rFonts w:ascii="Arial" w:hAnsi="Arial" w:cs="Arial"/>
                <w:b/>
                <w:sz w:val="20"/>
              </w:rPr>
            </w:pPr>
            <w:r>
              <w:rPr>
                <w:rFonts w:ascii="Arial" w:hAnsi="Arial" w:cs="Arial"/>
                <w:b/>
                <w:sz w:val="20"/>
              </w:rPr>
              <w:t>$16,500</w:t>
            </w:r>
          </w:p>
        </w:tc>
        <w:tc>
          <w:tcPr>
            <w:tcW w:w="1710" w:type="dxa"/>
            <w:tcBorders>
              <w:top w:val="single" w:sz="6" w:space="0" w:color="auto"/>
              <w:bottom w:val="single" w:sz="6" w:space="0" w:color="auto"/>
            </w:tcBorders>
            <w:shd w:val="pct5" w:color="auto" w:fill="FFFFFF"/>
          </w:tcPr>
          <w:p w14:paraId="6F74AEEC" w14:textId="77777777" w:rsidR="00055DA0" w:rsidRDefault="00055DA0" w:rsidP="00055DA0">
            <w:pPr>
              <w:shd w:val="pct5" w:color="000000" w:fill="FFFFFF"/>
              <w:spacing w:line="117" w:lineRule="exact"/>
              <w:jc w:val="right"/>
              <w:rPr>
                <w:rFonts w:ascii="Arial" w:hAnsi="Arial" w:cs="Arial"/>
                <w:b/>
                <w:sz w:val="20"/>
              </w:rPr>
            </w:pPr>
          </w:p>
          <w:p w14:paraId="6A6788EC" w14:textId="757C8530" w:rsidR="00055DA0" w:rsidRDefault="00055DA0" w:rsidP="00055DA0">
            <w:pPr>
              <w:shd w:val="pct5" w:color="000000" w:fill="FFFFFF"/>
              <w:tabs>
                <w:tab w:val="right" w:pos="1584"/>
              </w:tabs>
              <w:spacing w:after="144"/>
              <w:jc w:val="right"/>
              <w:rPr>
                <w:rFonts w:ascii="Arial" w:hAnsi="Arial" w:cs="Arial"/>
                <w:b/>
                <w:sz w:val="20"/>
              </w:rPr>
            </w:pPr>
            <w:r>
              <w:rPr>
                <w:rFonts w:ascii="Arial" w:hAnsi="Arial" w:cs="Arial"/>
                <w:b/>
                <w:sz w:val="20"/>
              </w:rPr>
              <w:tab/>
              <w:t xml:space="preserve">$59,500      </w:t>
            </w:r>
          </w:p>
        </w:tc>
        <w:tc>
          <w:tcPr>
            <w:tcW w:w="1710" w:type="dxa"/>
            <w:tcBorders>
              <w:top w:val="single" w:sz="6" w:space="0" w:color="auto"/>
              <w:bottom w:val="single" w:sz="6" w:space="0" w:color="auto"/>
            </w:tcBorders>
            <w:shd w:val="pct5" w:color="auto" w:fill="FFFFFF"/>
          </w:tcPr>
          <w:p w14:paraId="20FCA2DF" w14:textId="77777777" w:rsidR="00055DA0" w:rsidRDefault="00055DA0" w:rsidP="00055DA0">
            <w:pPr>
              <w:shd w:val="pct5" w:color="000000" w:fill="FFFFFF"/>
              <w:spacing w:line="117" w:lineRule="exact"/>
              <w:jc w:val="right"/>
              <w:rPr>
                <w:rFonts w:ascii="Arial" w:hAnsi="Arial" w:cs="Arial"/>
                <w:b/>
                <w:sz w:val="20"/>
              </w:rPr>
            </w:pPr>
          </w:p>
          <w:p w14:paraId="17011663" w14:textId="77777777" w:rsidR="00055DA0" w:rsidRDefault="00055DA0" w:rsidP="00055DA0">
            <w:pPr>
              <w:shd w:val="pct5" w:color="000000" w:fill="FFFFFF"/>
              <w:tabs>
                <w:tab w:val="right" w:pos="1584"/>
              </w:tabs>
              <w:spacing w:after="144"/>
              <w:jc w:val="right"/>
              <w:rPr>
                <w:rFonts w:ascii="Arial" w:hAnsi="Arial" w:cs="Arial"/>
                <w:b/>
                <w:sz w:val="20"/>
              </w:rPr>
            </w:pPr>
            <w:r>
              <w:rPr>
                <w:rFonts w:ascii="Arial" w:hAnsi="Arial" w:cs="Arial"/>
                <w:b/>
                <w:sz w:val="20"/>
              </w:rPr>
              <w:tab/>
              <w:t xml:space="preserve">$2,500 00      </w:t>
            </w:r>
          </w:p>
        </w:tc>
        <w:tc>
          <w:tcPr>
            <w:tcW w:w="1350" w:type="dxa"/>
            <w:tcBorders>
              <w:top w:val="single" w:sz="6" w:space="0" w:color="auto"/>
              <w:bottom w:val="single" w:sz="6" w:space="0" w:color="auto"/>
            </w:tcBorders>
            <w:shd w:val="pct5" w:color="auto" w:fill="FFFFFF"/>
          </w:tcPr>
          <w:p w14:paraId="1FC4917C" w14:textId="77777777" w:rsidR="00055DA0" w:rsidRDefault="00055DA0" w:rsidP="00055DA0">
            <w:pPr>
              <w:shd w:val="pct5" w:color="000000" w:fill="FFFFFF"/>
              <w:spacing w:line="117" w:lineRule="exact"/>
              <w:jc w:val="right"/>
              <w:rPr>
                <w:rFonts w:ascii="Arial" w:hAnsi="Arial" w:cs="Arial"/>
                <w:b/>
                <w:sz w:val="20"/>
              </w:rPr>
            </w:pPr>
          </w:p>
          <w:p w14:paraId="530DFA64" w14:textId="77777777" w:rsidR="00055DA0" w:rsidRDefault="00055DA0" w:rsidP="00055DA0">
            <w:pPr>
              <w:shd w:val="pct5" w:color="000000" w:fill="FFFFFF"/>
              <w:tabs>
                <w:tab w:val="right" w:pos="1584"/>
              </w:tabs>
              <w:spacing w:after="144"/>
              <w:jc w:val="right"/>
              <w:rPr>
                <w:rFonts w:ascii="Arial" w:hAnsi="Arial" w:cs="Arial"/>
                <w:b/>
                <w:sz w:val="20"/>
              </w:rPr>
            </w:pPr>
            <w:r>
              <w:rPr>
                <w:rFonts w:ascii="Arial" w:hAnsi="Arial" w:cs="Arial"/>
                <w:b/>
                <w:sz w:val="20"/>
              </w:rPr>
              <w:t xml:space="preserve">           $3,000      </w:t>
            </w:r>
          </w:p>
        </w:tc>
        <w:tc>
          <w:tcPr>
            <w:tcW w:w="1800" w:type="dxa"/>
            <w:tcBorders>
              <w:top w:val="single" w:sz="6" w:space="0" w:color="auto"/>
              <w:bottom w:val="single" w:sz="6" w:space="0" w:color="auto"/>
              <w:right w:val="thinThickLargeGap" w:sz="24" w:space="0" w:color="auto"/>
            </w:tcBorders>
            <w:shd w:val="pct5" w:color="auto" w:fill="FFFFFF"/>
          </w:tcPr>
          <w:p w14:paraId="5A4BBEF2" w14:textId="77777777" w:rsidR="00055DA0" w:rsidRDefault="00055DA0">
            <w:pPr>
              <w:shd w:val="pct5" w:color="000000" w:fill="FFFFFF"/>
              <w:spacing w:line="117" w:lineRule="exact"/>
              <w:jc w:val="right"/>
              <w:rPr>
                <w:rFonts w:ascii="Arial" w:hAnsi="Arial" w:cs="Arial"/>
                <w:b/>
                <w:sz w:val="20"/>
              </w:rPr>
            </w:pPr>
          </w:p>
          <w:p w14:paraId="26E923FB" w14:textId="39089B4F" w:rsidR="00055DA0" w:rsidRDefault="00055DA0">
            <w:pPr>
              <w:shd w:val="pct5" w:color="000000" w:fill="FFFFFF"/>
              <w:tabs>
                <w:tab w:val="right" w:pos="1584"/>
              </w:tabs>
              <w:spacing w:after="144"/>
              <w:jc w:val="right"/>
              <w:rPr>
                <w:rFonts w:ascii="Arial" w:hAnsi="Arial" w:cs="Arial"/>
                <w:b/>
                <w:sz w:val="20"/>
              </w:rPr>
            </w:pPr>
            <w:r>
              <w:rPr>
                <w:rFonts w:ascii="Arial" w:hAnsi="Arial" w:cs="Arial"/>
                <w:b/>
                <w:sz w:val="20"/>
              </w:rPr>
              <w:t xml:space="preserve">$99,500      </w:t>
            </w:r>
          </w:p>
        </w:tc>
      </w:tr>
      <w:tr w:rsidR="00E5641A" w14:paraId="1A32695B" w14:textId="77777777" w:rsidTr="00251601">
        <w:trPr>
          <w:trHeight w:val="380"/>
        </w:trPr>
        <w:tc>
          <w:tcPr>
            <w:tcW w:w="2793" w:type="dxa"/>
            <w:tcBorders>
              <w:top w:val="single" w:sz="6" w:space="0" w:color="auto"/>
              <w:bottom w:val="single" w:sz="6" w:space="0" w:color="auto"/>
            </w:tcBorders>
            <w:shd w:val="pct5" w:color="auto" w:fill="FFFFFF"/>
          </w:tcPr>
          <w:p w14:paraId="3F195A15" w14:textId="77777777" w:rsidR="00055DA0" w:rsidRDefault="00055DA0" w:rsidP="00055DA0">
            <w:pPr>
              <w:shd w:val="pct5" w:color="000000" w:fill="FFFFFF"/>
              <w:spacing w:line="98" w:lineRule="exact"/>
              <w:rPr>
                <w:rFonts w:ascii="Arial" w:hAnsi="Arial" w:cs="Arial"/>
                <w:b/>
                <w:sz w:val="20"/>
              </w:rPr>
            </w:pPr>
          </w:p>
          <w:p w14:paraId="4AA1A6FA" w14:textId="77777777" w:rsidR="00055DA0" w:rsidRDefault="00055DA0" w:rsidP="00055DA0">
            <w:pPr>
              <w:shd w:val="pct5" w:color="000000" w:fill="FFFFFF"/>
              <w:spacing w:after="48"/>
              <w:rPr>
                <w:rFonts w:ascii="Arial" w:hAnsi="Arial" w:cs="Arial"/>
                <w:b/>
                <w:sz w:val="20"/>
              </w:rPr>
            </w:pPr>
            <w:r>
              <w:rPr>
                <w:rFonts w:ascii="Arial" w:hAnsi="Arial" w:cs="Arial"/>
                <w:b/>
                <w:sz w:val="20"/>
              </w:rPr>
              <w:t>ACTIVITY COSTS:</w:t>
            </w:r>
          </w:p>
        </w:tc>
        <w:tc>
          <w:tcPr>
            <w:tcW w:w="1220" w:type="dxa"/>
            <w:tcBorders>
              <w:top w:val="single" w:sz="6" w:space="0" w:color="auto"/>
              <w:bottom w:val="single" w:sz="6" w:space="0" w:color="auto"/>
            </w:tcBorders>
            <w:shd w:val="pct5" w:color="auto" w:fill="FFFFFF"/>
          </w:tcPr>
          <w:p w14:paraId="368FAC5F" w14:textId="77777777" w:rsidR="00055DA0" w:rsidRDefault="00055DA0" w:rsidP="00055DA0">
            <w:pPr>
              <w:shd w:val="pct5" w:color="000000" w:fill="FFFFFF"/>
              <w:spacing w:line="98" w:lineRule="exact"/>
              <w:jc w:val="right"/>
              <w:rPr>
                <w:rFonts w:ascii="Arial" w:hAnsi="Arial" w:cs="Arial"/>
                <w:b/>
                <w:sz w:val="20"/>
              </w:rPr>
            </w:pPr>
          </w:p>
          <w:p w14:paraId="40D49366" w14:textId="77777777" w:rsidR="00055DA0" w:rsidRDefault="00055DA0" w:rsidP="00055DA0">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3627968F" w14:textId="77777777" w:rsidR="00055DA0" w:rsidRDefault="00055DA0" w:rsidP="00055DA0">
            <w:pPr>
              <w:shd w:val="pct5" w:color="000000" w:fill="FFFFFF"/>
              <w:spacing w:line="98" w:lineRule="exact"/>
              <w:jc w:val="right"/>
              <w:rPr>
                <w:rFonts w:ascii="Arial" w:hAnsi="Arial" w:cs="Arial"/>
                <w:b/>
                <w:sz w:val="20"/>
              </w:rPr>
            </w:pPr>
          </w:p>
          <w:p w14:paraId="27C7B202"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       </w:t>
            </w:r>
          </w:p>
        </w:tc>
        <w:tc>
          <w:tcPr>
            <w:tcW w:w="1710" w:type="dxa"/>
            <w:tcBorders>
              <w:top w:val="single" w:sz="6" w:space="0" w:color="auto"/>
              <w:bottom w:val="single" w:sz="6" w:space="0" w:color="auto"/>
            </w:tcBorders>
            <w:shd w:val="pct5" w:color="auto" w:fill="FFFFFF"/>
          </w:tcPr>
          <w:p w14:paraId="3304CA33" w14:textId="77777777" w:rsidR="00055DA0" w:rsidRDefault="00055DA0" w:rsidP="00055DA0">
            <w:pPr>
              <w:shd w:val="pct5" w:color="000000" w:fill="FFFFFF"/>
              <w:spacing w:line="98" w:lineRule="exact"/>
              <w:jc w:val="right"/>
              <w:rPr>
                <w:rFonts w:ascii="Arial" w:hAnsi="Arial" w:cs="Arial"/>
                <w:b/>
                <w:sz w:val="20"/>
              </w:rPr>
            </w:pPr>
          </w:p>
          <w:p w14:paraId="59CDC757" w14:textId="77777777" w:rsidR="00055DA0" w:rsidRDefault="00055DA0" w:rsidP="00055DA0">
            <w:pPr>
              <w:shd w:val="pct5" w:color="000000" w:fill="FFFFFF"/>
              <w:tabs>
                <w:tab w:val="right" w:pos="1584"/>
              </w:tabs>
              <w:spacing w:after="48"/>
              <w:jc w:val="right"/>
              <w:rPr>
                <w:rFonts w:ascii="Arial" w:hAnsi="Arial" w:cs="Arial"/>
                <w:b/>
                <w:sz w:val="20"/>
              </w:rPr>
            </w:pPr>
            <w:r>
              <w:rPr>
                <w:rFonts w:ascii="Arial" w:hAnsi="Arial" w:cs="Arial"/>
                <w:b/>
                <w:sz w:val="20"/>
              </w:rPr>
              <w:tab/>
              <w:t xml:space="preserve">       </w:t>
            </w:r>
          </w:p>
        </w:tc>
        <w:tc>
          <w:tcPr>
            <w:tcW w:w="1350" w:type="dxa"/>
            <w:tcBorders>
              <w:top w:val="single" w:sz="6" w:space="0" w:color="auto"/>
              <w:bottom w:val="single" w:sz="6" w:space="0" w:color="auto"/>
            </w:tcBorders>
            <w:shd w:val="pct5" w:color="auto" w:fill="FFFFFF"/>
          </w:tcPr>
          <w:p w14:paraId="46653304" w14:textId="77777777" w:rsidR="00055DA0" w:rsidRDefault="00055DA0" w:rsidP="00055DA0">
            <w:pPr>
              <w:shd w:val="pct5" w:color="000000" w:fill="FFFFFF"/>
              <w:spacing w:line="98" w:lineRule="exact"/>
              <w:jc w:val="right"/>
              <w:rPr>
                <w:rFonts w:ascii="Arial" w:hAnsi="Arial" w:cs="Arial"/>
                <w:b/>
                <w:sz w:val="20"/>
              </w:rPr>
            </w:pPr>
          </w:p>
          <w:p w14:paraId="3362F533" w14:textId="77777777" w:rsidR="00055DA0" w:rsidRDefault="00055DA0" w:rsidP="00055DA0">
            <w:pPr>
              <w:shd w:val="pct5" w:color="000000" w:fill="FFFFFF"/>
              <w:spacing w:after="48"/>
              <w:jc w:val="right"/>
              <w:rPr>
                <w:rFonts w:ascii="Arial" w:hAnsi="Arial" w:cs="Arial"/>
                <w:b/>
                <w:sz w:val="20"/>
              </w:rPr>
            </w:pPr>
          </w:p>
        </w:tc>
        <w:tc>
          <w:tcPr>
            <w:tcW w:w="1800" w:type="dxa"/>
            <w:tcBorders>
              <w:top w:val="single" w:sz="6" w:space="0" w:color="auto"/>
              <w:bottom w:val="single" w:sz="6" w:space="0" w:color="auto"/>
              <w:right w:val="thinThickLargeGap" w:sz="24" w:space="0" w:color="auto"/>
            </w:tcBorders>
            <w:shd w:val="pct5" w:color="auto" w:fill="FFFFFF"/>
          </w:tcPr>
          <w:p w14:paraId="766569B6" w14:textId="77777777" w:rsidR="00055DA0" w:rsidRDefault="00055DA0">
            <w:pPr>
              <w:shd w:val="pct5" w:color="000000" w:fill="FFFFFF"/>
              <w:spacing w:line="98" w:lineRule="exact"/>
              <w:jc w:val="right"/>
              <w:rPr>
                <w:rFonts w:ascii="Arial" w:hAnsi="Arial" w:cs="Arial"/>
                <w:b/>
                <w:sz w:val="20"/>
              </w:rPr>
            </w:pPr>
          </w:p>
          <w:p w14:paraId="2B955032" w14:textId="77777777" w:rsidR="00055DA0" w:rsidRDefault="00055DA0">
            <w:pPr>
              <w:shd w:val="pct5" w:color="000000" w:fill="FFFFFF"/>
              <w:tabs>
                <w:tab w:val="right" w:pos="1584"/>
              </w:tabs>
              <w:spacing w:after="48"/>
              <w:jc w:val="right"/>
              <w:rPr>
                <w:rFonts w:ascii="Arial" w:hAnsi="Arial" w:cs="Arial"/>
                <w:b/>
                <w:sz w:val="20"/>
              </w:rPr>
            </w:pPr>
            <w:r>
              <w:rPr>
                <w:rFonts w:ascii="Arial" w:hAnsi="Arial" w:cs="Arial"/>
                <w:b/>
                <w:sz w:val="20"/>
              </w:rPr>
              <w:tab/>
            </w:r>
          </w:p>
        </w:tc>
      </w:tr>
      <w:tr w:rsidR="00F56D5D" w14:paraId="4ABBF98F" w14:textId="77777777" w:rsidTr="00251601">
        <w:trPr>
          <w:trHeight w:val="416"/>
        </w:trPr>
        <w:tc>
          <w:tcPr>
            <w:tcW w:w="2793" w:type="dxa"/>
            <w:tcBorders>
              <w:top w:val="single" w:sz="6" w:space="0" w:color="auto"/>
              <w:bottom w:val="single" w:sz="6" w:space="0" w:color="auto"/>
            </w:tcBorders>
            <w:shd w:val="pct5" w:color="auto" w:fill="FFFFFF"/>
          </w:tcPr>
          <w:p w14:paraId="1B007DB6" w14:textId="77777777" w:rsidR="00F56D5D" w:rsidRDefault="00F56D5D" w:rsidP="00F56D5D">
            <w:pPr>
              <w:shd w:val="pct5" w:color="000000" w:fill="FFFFFF"/>
              <w:spacing w:line="117" w:lineRule="exact"/>
              <w:rPr>
                <w:rFonts w:ascii="Arial" w:hAnsi="Arial" w:cs="Arial"/>
                <w:b/>
                <w:sz w:val="20"/>
              </w:rPr>
            </w:pPr>
          </w:p>
          <w:p w14:paraId="7CE364B0" w14:textId="77777777" w:rsidR="00F56D5D" w:rsidRDefault="00F56D5D" w:rsidP="00F56D5D">
            <w:pPr>
              <w:shd w:val="pct5" w:color="000000" w:fill="FFFFFF"/>
              <w:spacing w:after="48"/>
              <w:rPr>
                <w:rFonts w:ascii="Arial" w:hAnsi="Arial" w:cs="Arial"/>
                <w:b/>
                <w:sz w:val="20"/>
              </w:rPr>
            </w:pPr>
            <w:r>
              <w:rPr>
                <w:rFonts w:ascii="Arial" w:hAnsi="Arial" w:cs="Arial"/>
                <w:b/>
                <w:sz w:val="20"/>
              </w:rPr>
              <w:t>Land Acquisition</w:t>
            </w:r>
          </w:p>
        </w:tc>
        <w:tc>
          <w:tcPr>
            <w:tcW w:w="1220" w:type="dxa"/>
            <w:tcBorders>
              <w:top w:val="single" w:sz="6" w:space="0" w:color="auto"/>
              <w:bottom w:val="single" w:sz="6" w:space="0" w:color="auto"/>
            </w:tcBorders>
            <w:shd w:val="pct5" w:color="auto" w:fill="FFFFFF"/>
          </w:tcPr>
          <w:p w14:paraId="3A9AAF45" w14:textId="77777777" w:rsidR="00F56D5D" w:rsidRDefault="00F56D5D" w:rsidP="00F56D5D">
            <w:pPr>
              <w:shd w:val="pct5" w:color="000000" w:fill="FFFFFF"/>
              <w:spacing w:line="117" w:lineRule="exact"/>
              <w:jc w:val="right"/>
              <w:rPr>
                <w:rFonts w:ascii="Arial" w:hAnsi="Arial" w:cs="Arial"/>
                <w:b/>
                <w:sz w:val="20"/>
              </w:rPr>
            </w:pPr>
          </w:p>
          <w:p w14:paraId="5B42C34E" w14:textId="77777777" w:rsidR="00F56D5D" w:rsidRDefault="00F56D5D" w:rsidP="00F56D5D">
            <w:pPr>
              <w:shd w:val="pct5" w:color="000000" w:fill="FFFFFF"/>
              <w:spacing w:after="48"/>
              <w:jc w:val="right"/>
              <w:rPr>
                <w:rFonts w:ascii="Arial" w:hAnsi="Arial" w:cs="Arial"/>
                <w:b/>
                <w:sz w:val="20"/>
              </w:rPr>
            </w:pPr>
            <w:r>
              <w:rPr>
                <w:rFonts w:ascii="Arial" w:hAnsi="Arial" w:cs="Arial"/>
                <w:b/>
                <w:sz w:val="20"/>
              </w:rPr>
              <w:t>20,000</w:t>
            </w:r>
          </w:p>
        </w:tc>
        <w:tc>
          <w:tcPr>
            <w:tcW w:w="1710" w:type="dxa"/>
            <w:tcBorders>
              <w:top w:val="single" w:sz="6" w:space="0" w:color="auto"/>
              <w:bottom w:val="single" w:sz="6" w:space="0" w:color="auto"/>
            </w:tcBorders>
            <w:shd w:val="pct5" w:color="auto" w:fill="FFFFFF"/>
          </w:tcPr>
          <w:p w14:paraId="07C756E9" w14:textId="68FB8984" w:rsidR="00F56D5D" w:rsidRDefault="00F56D5D" w:rsidP="00F56D5D">
            <w:pPr>
              <w:shd w:val="pct5" w:color="000000" w:fill="FFFFFF"/>
              <w:tabs>
                <w:tab w:val="right" w:pos="1584"/>
              </w:tabs>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7AA1DC26" w14:textId="078DE0F3" w:rsidR="00F56D5D" w:rsidRDefault="00F56D5D" w:rsidP="00F56D5D">
            <w:pPr>
              <w:shd w:val="pct5" w:color="000000" w:fill="FFFFFF"/>
              <w:tabs>
                <w:tab w:val="right" w:pos="1584"/>
              </w:tabs>
              <w:spacing w:after="48"/>
              <w:jc w:val="right"/>
              <w:rPr>
                <w:rFonts w:ascii="Arial" w:hAnsi="Arial" w:cs="Arial"/>
                <w:b/>
                <w:sz w:val="20"/>
              </w:rPr>
            </w:pPr>
          </w:p>
        </w:tc>
        <w:tc>
          <w:tcPr>
            <w:tcW w:w="1350" w:type="dxa"/>
            <w:tcBorders>
              <w:top w:val="single" w:sz="6" w:space="0" w:color="auto"/>
              <w:bottom w:val="single" w:sz="6" w:space="0" w:color="auto"/>
            </w:tcBorders>
            <w:shd w:val="pct5" w:color="auto" w:fill="FFFFFF"/>
          </w:tcPr>
          <w:p w14:paraId="2366A8D1" w14:textId="43ED7427" w:rsidR="00F56D5D" w:rsidRDefault="00F56D5D" w:rsidP="00F56D5D">
            <w:pPr>
              <w:shd w:val="pct5" w:color="000000" w:fill="FFFFFF"/>
              <w:tabs>
                <w:tab w:val="right" w:pos="1584"/>
              </w:tabs>
              <w:spacing w:after="48"/>
              <w:jc w:val="right"/>
              <w:rPr>
                <w:rFonts w:ascii="Arial" w:hAnsi="Arial" w:cs="Arial"/>
                <w:b/>
                <w:sz w:val="20"/>
              </w:rPr>
            </w:pPr>
          </w:p>
        </w:tc>
        <w:tc>
          <w:tcPr>
            <w:tcW w:w="1800" w:type="dxa"/>
            <w:tcBorders>
              <w:top w:val="single" w:sz="6" w:space="0" w:color="auto"/>
              <w:bottom w:val="single" w:sz="6" w:space="0" w:color="auto"/>
              <w:right w:val="thinThickLargeGap" w:sz="24" w:space="0" w:color="auto"/>
            </w:tcBorders>
            <w:shd w:val="pct5" w:color="auto" w:fill="FFFFFF"/>
          </w:tcPr>
          <w:p w14:paraId="34672FCB" w14:textId="77777777" w:rsidR="00F56D5D" w:rsidRDefault="00F56D5D" w:rsidP="00F56D5D">
            <w:pPr>
              <w:shd w:val="pct5" w:color="000000" w:fill="FFFFFF"/>
              <w:spacing w:line="117" w:lineRule="exact"/>
              <w:jc w:val="right"/>
              <w:rPr>
                <w:rFonts w:ascii="Arial" w:hAnsi="Arial" w:cs="Arial"/>
                <w:b/>
                <w:sz w:val="20"/>
              </w:rPr>
            </w:pPr>
          </w:p>
          <w:p w14:paraId="75A15EBA" w14:textId="613F8746"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20,000      </w:t>
            </w:r>
          </w:p>
        </w:tc>
      </w:tr>
      <w:tr w:rsidR="00F56D5D" w14:paraId="792FF000" w14:textId="77777777" w:rsidTr="00251601">
        <w:trPr>
          <w:trHeight w:val="644"/>
        </w:trPr>
        <w:tc>
          <w:tcPr>
            <w:tcW w:w="2793" w:type="dxa"/>
            <w:tcBorders>
              <w:top w:val="single" w:sz="6" w:space="0" w:color="auto"/>
              <w:bottom w:val="single" w:sz="6" w:space="0" w:color="auto"/>
            </w:tcBorders>
            <w:shd w:val="pct5" w:color="auto" w:fill="FFFFFF"/>
          </w:tcPr>
          <w:p w14:paraId="2861C3AF" w14:textId="77777777" w:rsidR="00F56D5D" w:rsidRDefault="00F56D5D" w:rsidP="00F56D5D">
            <w:pPr>
              <w:shd w:val="pct5" w:color="000000" w:fill="FFFFFF"/>
              <w:spacing w:line="117" w:lineRule="exact"/>
              <w:rPr>
                <w:rFonts w:ascii="Arial" w:hAnsi="Arial" w:cs="Arial"/>
                <w:b/>
                <w:sz w:val="20"/>
              </w:rPr>
            </w:pPr>
          </w:p>
          <w:p w14:paraId="499CD728" w14:textId="77777777" w:rsidR="00F56D5D" w:rsidRDefault="00F56D5D" w:rsidP="00F56D5D">
            <w:pPr>
              <w:shd w:val="pct5" w:color="000000" w:fill="FFFFFF"/>
              <w:spacing w:after="48"/>
              <w:rPr>
                <w:rFonts w:ascii="Arial" w:hAnsi="Arial" w:cs="Arial"/>
                <w:b/>
                <w:sz w:val="20"/>
              </w:rPr>
            </w:pPr>
            <w:r>
              <w:rPr>
                <w:rFonts w:ascii="Arial" w:hAnsi="Arial" w:cs="Arial"/>
                <w:b/>
                <w:sz w:val="20"/>
              </w:rPr>
              <w:t>Engineering – Basic Services</w:t>
            </w:r>
          </w:p>
        </w:tc>
        <w:tc>
          <w:tcPr>
            <w:tcW w:w="1220" w:type="dxa"/>
            <w:tcBorders>
              <w:top w:val="single" w:sz="6" w:space="0" w:color="auto"/>
              <w:bottom w:val="single" w:sz="6" w:space="0" w:color="auto"/>
            </w:tcBorders>
            <w:shd w:val="pct5" w:color="auto" w:fill="FFFFFF"/>
          </w:tcPr>
          <w:p w14:paraId="20F6F76B" w14:textId="77777777" w:rsidR="00F56D5D" w:rsidRDefault="00F56D5D" w:rsidP="00F56D5D">
            <w:pPr>
              <w:shd w:val="pct5" w:color="000000" w:fill="FFFFFF"/>
              <w:spacing w:line="117" w:lineRule="exact"/>
              <w:jc w:val="right"/>
              <w:rPr>
                <w:rFonts w:ascii="Arial" w:hAnsi="Arial" w:cs="Arial"/>
                <w:b/>
                <w:sz w:val="20"/>
              </w:rPr>
            </w:pPr>
          </w:p>
          <w:p w14:paraId="3D7E8E33" w14:textId="77777777" w:rsidR="00F56D5D" w:rsidRDefault="00F56D5D" w:rsidP="00F56D5D">
            <w:pPr>
              <w:shd w:val="pct5" w:color="000000" w:fill="FFFFFF"/>
              <w:spacing w:after="48"/>
              <w:jc w:val="right"/>
              <w:rPr>
                <w:rFonts w:ascii="Arial" w:hAnsi="Arial" w:cs="Arial"/>
                <w:b/>
                <w:sz w:val="20"/>
              </w:rPr>
            </w:pPr>
            <w:r>
              <w:rPr>
                <w:rFonts w:ascii="Arial" w:hAnsi="Arial" w:cs="Arial"/>
                <w:b/>
                <w:sz w:val="20"/>
              </w:rPr>
              <w:t>60,000</w:t>
            </w:r>
          </w:p>
        </w:tc>
        <w:tc>
          <w:tcPr>
            <w:tcW w:w="1710" w:type="dxa"/>
            <w:tcBorders>
              <w:top w:val="single" w:sz="6" w:space="0" w:color="auto"/>
              <w:bottom w:val="single" w:sz="6" w:space="0" w:color="auto"/>
            </w:tcBorders>
            <w:shd w:val="pct5" w:color="auto" w:fill="FFFFFF"/>
          </w:tcPr>
          <w:p w14:paraId="3B221B8F" w14:textId="77777777" w:rsidR="00F56D5D" w:rsidRDefault="00F56D5D" w:rsidP="00F56D5D">
            <w:pPr>
              <w:shd w:val="pct5" w:color="000000" w:fill="FFFFFF"/>
              <w:spacing w:line="117" w:lineRule="exact"/>
              <w:jc w:val="right"/>
              <w:rPr>
                <w:rFonts w:ascii="Arial" w:hAnsi="Arial" w:cs="Arial"/>
                <w:b/>
                <w:sz w:val="20"/>
              </w:rPr>
            </w:pPr>
          </w:p>
          <w:p w14:paraId="26881F68"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60,000                   </w:t>
            </w:r>
          </w:p>
        </w:tc>
        <w:tc>
          <w:tcPr>
            <w:tcW w:w="1710" w:type="dxa"/>
            <w:tcBorders>
              <w:top w:val="single" w:sz="6" w:space="0" w:color="auto"/>
              <w:bottom w:val="single" w:sz="6" w:space="0" w:color="auto"/>
            </w:tcBorders>
            <w:shd w:val="pct5" w:color="auto" w:fill="FFFFFF"/>
          </w:tcPr>
          <w:p w14:paraId="4F29A62E" w14:textId="77777777" w:rsidR="00F56D5D" w:rsidRDefault="00F56D5D" w:rsidP="00F56D5D">
            <w:pPr>
              <w:shd w:val="pct5" w:color="000000" w:fill="FFFFFF"/>
              <w:spacing w:line="117" w:lineRule="exact"/>
              <w:jc w:val="right"/>
              <w:rPr>
                <w:rFonts w:ascii="Arial" w:hAnsi="Arial" w:cs="Arial"/>
                <w:b/>
                <w:sz w:val="20"/>
              </w:rPr>
            </w:pPr>
          </w:p>
          <w:p w14:paraId="0BD924E8"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60,000                  </w:t>
            </w:r>
          </w:p>
        </w:tc>
        <w:tc>
          <w:tcPr>
            <w:tcW w:w="1350" w:type="dxa"/>
            <w:tcBorders>
              <w:top w:val="single" w:sz="6" w:space="0" w:color="auto"/>
              <w:bottom w:val="single" w:sz="6" w:space="0" w:color="auto"/>
            </w:tcBorders>
            <w:shd w:val="pct5" w:color="auto" w:fill="FFFFFF"/>
          </w:tcPr>
          <w:p w14:paraId="246984DE" w14:textId="77777777" w:rsidR="00F56D5D" w:rsidRDefault="00F56D5D" w:rsidP="00F56D5D">
            <w:pPr>
              <w:shd w:val="pct5" w:color="000000" w:fill="FFFFFF"/>
              <w:spacing w:line="117" w:lineRule="exact"/>
              <w:jc w:val="right"/>
              <w:rPr>
                <w:rFonts w:ascii="Arial" w:hAnsi="Arial" w:cs="Arial"/>
                <w:b/>
                <w:sz w:val="20"/>
              </w:rPr>
            </w:pPr>
          </w:p>
          <w:p w14:paraId="7F1AEF0B" w14:textId="094E220D"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10,000      </w:t>
            </w:r>
          </w:p>
        </w:tc>
        <w:tc>
          <w:tcPr>
            <w:tcW w:w="1800" w:type="dxa"/>
            <w:tcBorders>
              <w:top w:val="single" w:sz="6" w:space="0" w:color="auto"/>
              <w:bottom w:val="single" w:sz="6" w:space="0" w:color="auto"/>
              <w:right w:val="thinThickLargeGap" w:sz="24" w:space="0" w:color="auto"/>
            </w:tcBorders>
            <w:shd w:val="pct5" w:color="auto" w:fill="FFFFFF"/>
          </w:tcPr>
          <w:p w14:paraId="47517441" w14:textId="77777777" w:rsidR="00F56D5D" w:rsidRDefault="00F56D5D" w:rsidP="00F56D5D">
            <w:pPr>
              <w:shd w:val="pct5" w:color="000000" w:fill="FFFFFF"/>
              <w:spacing w:line="117" w:lineRule="exact"/>
              <w:jc w:val="right"/>
              <w:rPr>
                <w:rFonts w:ascii="Arial" w:hAnsi="Arial" w:cs="Arial"/>
                <w:b/>
                <w:sz w:val="20"/>
              </w:rPr>
            </w:pPr>
          </w:p>
          <w:p w14:paraId="1AE5B3D0" w14:textId="65A5B01D"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190,000      </w:t>
            </w:r>
          </w:p>
        </w:tc>
      </w:tr>
      <w:tr w:rsidR="00F56D5D" w14:paraId="0CAF8CF7" w14:textId="77777777" w:rsidTr="00251601">
        <w:trPr>
          <w:trHeight w:val="944"/>
        </w:trPr>
        <w:tc>
          <w:tcPr>
            <w:tcW w:w="2793" w:type="dxa"/>
            <w:tcBorders>
              <w:top w:val="single" w:sz="6" w:space="0" w:color="auto"/>
              <w:bottom w:val="single" w:sz="6" w:space="0" w:color="auto"/>
            </w:tcBorders>
            <w:shd w:val="pct5" w:color="auto" w:fill="FFFFFF"/>
          </w:tcPr>
          <w:p w14:paraId="3F172E1B" w14:textId="77777777" w:rsidR="00F56D5D" w:rsidRDefault="00F56D5D" w:rsidP="00F56D5D">
            <w:pPr>
              <w:shd w:val="pct5" w:color="000000" w:fill="FFFFFF"/>
              <w:spacing w:line="117" w:lineRule="exact"/>
              <w:rPr>
                <w:rFonts w:ascii="Arial" w:hAnsi="Arial" w:cs="Arial"/>
                <w:b/>
                <w:sz w:val="20"/>
              </w:rPr>
            </w:pPr>
          </w:p>
          <w:p w14:paraId="77509041" w14:textId="77777777" w:rsidR="00F56D5D" w:rsidRDefault="00F56D5D" w:rsidP="00F56D5D">
            <w:pPr>
              <w:shd w:val="pct5" w:color="000000" w:fill="FFFFFF"/>
              <w:spacing w:after="48"/>
              <w:rPr>
                <w:rFonts w:ascii="Arial" w:hAnsi="Arial" w:cs="Arial"/>
                <w:b/>
                <w:sz w:val="20"/>
              </w:rPr>
            </w:pPr>
            <w:r>
              <w:rPr>
                <w:rFonts w:ascii="Arial" w:hAnsi="Arial" w:cs="Arial"/>
                <w:b/>
                <w:sz w:val="20"/>
              </w:rPr>
              <w:t xml:space="preserve">Engineering – Resident Project Representative Services </w:t>
            </w:r>
          </w:p>
        </w:tc>
        <w:tc>
          <w:tcPr>
            <w:tcW w:w="1220" w:type="dxa"/>
            <w:tcBorders>
              <w:top w:val="single" w:sz="6" w:space="0" w:color="auto"/>
              <w:bottom w:val="single" w:sz="6" w:space="0" w:color="auto"/>
            </w:tcBorders>
            <w:shd w:val="pct5" w:color="auto" w:fill="FFFFFF"/>
          </w:tcPr>
          <w:p w14:paraId="68BB14A2" w14:textId="77777777" w:rsidR="00F56D5D" w:rsidRDefault="00F56D5D" w:rsidP="00F56D5D">
            <w:pPr>
              <w:shd w:val="pct5" w:color="000000" w:fill="FFFFFF"/>
              <w:spacing w:line="117" w:lineRule="exact"/>
              <w:jc w:val="right"/>
              <w:rPr>
                <w:rFonts w:ascii="Arial" w:hAnsi="Arial" w:cs="Arial"/>
                <w:b/>
                <w:sz w:val="20"/>
              </w:rPr>
            </w:pPr>
          </w:p>
          <w:p w14:paraId="6C1370FA" w14:textId="77777777" w:rsidR="00F56D5D" w:rsidRDefault="00F56D5D" w:rsidP="00F56D5D">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40E216C3" w14:textId="77777777" w:rsidR="00F56D5D" w:rsidRDefault="00F56D5D" w:rsidP="00F56D5D">
            <w:pPr>
              <w:shd w:val="pct5" w:color="000000" w:fill="FFFFFF"/>
              <w:spacing w:line="117" w:lineRule="exact"/>
              <w:jc w:val="right"/>
              <w:rPr>
                <w:rFonts w:ascii="Arial" w:hAnsi="Arial" w:cs="Arial"/>
                <w:b/>
                <w:sz w:val="20"/>
              </w:rPr>
            </w:pPr>
          </w:p>
          <w:p w14:paraId="3C901F11"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r>
          </w:p>
          <w:p w14:paraId="00049C0E"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45,000      </w:t>
            </w:r>
          </w:p>
        </w:tc>
        <w:tc>
          <w:tcPr>
            <w:tcW w:w="1710" w:type="dxa"/>
            <w:tcBorders>
              <w:top w:val="single" w:sz="6" w:space="0" w:color="auto"/>
              <w:bottom w:val="single" w:sz="6" w:space="0" w:color="auto"/>
            </w:tcBorders>
            <w:shd w:val="pct5" w:color="auto" w:fill="FFFFFF"/>
          </w:tcPr>
          <w:p w14:paraId="4BE3867F" w14:textId="77777777" w:rsidR="00F56D5D" w:rsidRDefault="00F56D5D" w:rsidP="00F56D5D">
            <w:pPr>
              <w:shd w:val="pct5" w:color="000000" w:fill="FFFFFF"/>
              <w:spacing w:line="117" w:lineRule="exact"/>
              <w:jc w:val="right"/>
              <w:rPr>
                <w:rFonts w:ascii="Arial" w:hAnsi="Arial" w:cs="Arial"/>
                <w:b/>
                <w:sz w:val="20"/>
              </w:rPr>
            </w:pPr>
          </w:p>
          <w:p w14:paraId="72ABA5EE"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r>
          </w:p>
          <w:p w14:paraId="3E098376"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20,000      </w:t>
            </w:r>
          </w:p>
        </w:tc>
        <w:tc>
          <w:tcPr>
            <w:tcW w:w="1350" w:type="dxa"/>
            <w:tcBorders>
              <w:top w:val="single" w:sz="6" w:space="0" w:color="auto"/>
              <w:bottom w:val="single" w:sz="6" w:space="0" w:color="auto"/>
            </w:tcBorders>
            <w:shd w:val="pct5" w:color="auto" w:fill="FFFFFF"/>
          </w:tcPr>
          <w:p w14:paraId="011E0E61" w14:textId="14D7727C" w:rsidR="00F56D5D" w:rsidRDefault="00F56D5D" w:rsidP="00F56D5D">
            <w:pPr>
              <w:shd w:val="pct5" w:color="000000" w:fill="FFFFFF"/>
              <w:tabs>
                <w:tab w:val="right" w:pos="1584"/>
              </w:tabs>
              <w:spacing w:after="48"/>
              <w:jc w:val="right"/>
              <w:rPr>
                <w:rFonts w:ascii="Arial" w:hAnsi="Arial" w:cs="Arial"/>
                <w:b/>
                <w:sz w:val="20"/>
              </w:rPr>
            </w:pPr>
          </w:p>
        </w:tc>
        <w:tc>
          <w:tcPr>
            <w:tcW w:w="1800" w:type="dxa"/>
            <w:tcBorders>
              <w:top w:val="single" w:sz="6" w:space="0" w:color="auto"/>
              <w:bottom w:val="single" w:sz="6" w:space="0" w:color="auto"/>
              <w:right w:val="thinThickLargeGap" w:sz="24" w:space="0" w:color="auto"/>
            </w:tcBorders>
            <w:shd w:val="pct5" w:color="auto" w:fill="FFFFFF"/>
          </w:tcPr>
          <w:p w14:paraId="791A5E79" w14:textId="77777777" w:rsidR="00F56D5D" w:rsidRDefault="00F56D5D" w:rsidP="00F56D5D">
            <w:pPr>
              <w:shd w:val="pct5" w:color="000000" w:fill="FFFFFF"/>
              <w:spacing w:line="117" w:lineRule="exact"/>
              <w:jc w:val="right"/>
              <w:rPr>
                <w:rFonts w:ascii="Arial" w:hAnsi="Arial" w:cs="Arial"/>
                <w:b/>
                <w:sz w:val="20"/>
              </w:rPr>
            </w:pPr>
          </w:p>
          <w:p w14:paraId="03A753DA"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r>
          </w:p>
          <w:p w14:paraId="45489601"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65,000      </w:t>
            </w:r>
          </w:p>
        </w:tc>
      </w:tr>
      <w:tr w:rsidR="00F56D5D" w14:paraId="4BF54A90" w14:textId="77777777" w:rsidTr="00251601">
        <w:trPr>
          <w:trHeight w:val="644"/>
        </w:trPr>
        <w:tc>
          <w:tcPr>
            <w:tcW w:w="2793" w:type="dxa"/>
            <w:tcBorders>
              <w:top w:val="single" w:sz="6" w:space="0" w:color="auto"/>
              <w:bottom w:val="single" w:sz="6" w:space="0" w:color="auto"/>
            </w:tcBorders>
            <w:shd w:val="pct5" w:color="auto" w:fill="FFFFFF"/>
          </w:tcPr>
          <w:p w14:paraId="45BFA916" w14:textId="77777777" w:rsidR="00F56D5D" w:rsidRDefault="00F56D5D" w:rsidP="00F56D5D">
            <w:pPr>
              <w:shd w:val="pct5" w:color="000000" w:fill="FFFFFF"/>
              <w:spacing w:line="117" w:lineRule="exact"/>
              <w:rPr>
                <w:rFonts w:ascii="Arial" w:hAnsi="Arial" w:cs="Arial"/>
                <w:b/>
                <w:sz w:val="20"/>
              </w:rPr>
            </w:pPr>
          </w:p>
          <w:p w14:paraId="64C68429" w14:textId="77777777" w:rsidR="00F56D5D" w:rsidRDefault="00F56D5D" w:rsidP="00F56D5D">
            <w:pPr>
              <w:shd w:val="pct5" w:color="000000" w:fill="FFFFFF"/>
              <w:spacing w:after="48"/>
              <w:rPr>
                <w:rFonts w:ascii="Arial" w:hAnsi="Arial" w:cs="Arial"/>
                <w:b/>
                <w:sz w:val="20"/>
              </w:rPr>
            </w:pPr>
            <w:r>
              <w:rPr>
                <w:rFonts w:ascii="Arial" w:hAnsi="Arial" w:cs="Arial"/>
                <w:b/>
                <w:sz w:val="20"/>
              </w:rPr>
              <w:t>Engineering - Additional Services</w:t>
            </w:r>
          </w:p>
        </w:tc>
        <w:tc>
          <w:tcPr>
            <w:tcW w:w="1220" w:type="dxa"/>
            <w:tcBorders>
              <w:top w:val="single" w:sz="6" w:space="0" w:color="auto"/>
              <w:bottom w:val="single" w:sz="6" w:space="0" w:color="auto"/>
            </w:tcBorders>
            <w:shd w:val="pct5" w:color="auto" w:fill="FFFFFF"/>
          </w:tcPr>
          <w:p w14:paraId="2EC90A90" w14:textId="77777777" w:rsidR="00F56D5D" w:rsidRDefault="00F56D5D" w:rsidP="00F56D5D">
            <w:pPr>
              <w:shd w:val="pct5" w:color="000000" w:fill="FFFFFF"/>
              <w:spacing w:line="117" w:lineRule="exact"/>
              <w:jc w:val="right"/>
              <w:rPr>
                <w:rFonts w:ascii="Arial" w:hAnsi="Arial" w:cs="Arial"/>
                <w:b/>
                <w:sz w:val="20"/>
              </w:rPr>
            </w:pPr>
          </w:p>
          <w:p w14:paraId="71A6FED7" w14:textId="77777777" w:rsidR="00F56D5D" w:rsidRDefault="00F56D5D" w:rsidP="00F56D5D">
            <w:pPr>
              <w:shd w:val="pct5" w:color="000000" w:fill="FFFFFF"/>
              <w:spacing w:after="48"/>
              <w:jc w:val="right"/>
              <w:rPr>
                <w:rFonts w:ascii="Arial" w:hAnsi="Arial" w:cs="Arial"/>
                <w:b/>
                <w:sz w:val="20"/>
              </w:rPr>
            </w:pPr>
          </w:p>
        </w:tc>
        <w:tc>
          <w:tcPr>
            <w:tcW w:w="1710" w:type="dxa"/>
            <w:tcBorders>
              <w:top w:val="single" w:sz="6" w:space="0" w:color="auto"/>
              <w:bottom w:val="single" w:sz="6" w:space="0" w:color="auto"/>
            </w:tcBorders>
            <w:shd w:val="pct5" w:color="auto" w:fill="FFFFFF"/>
          </w:tcPr>
          <w:p w14:paraId="2E8B77B7" w14:textId="77777777" w:rsidR="00F56D5D" w:rsidRDefault="00F56D5D" w:rsidP="00F56D5D">
            <w:pPr>
              <w:shd w:val="pct5" w:color="000000" w:fill="FFFFFF"/>
              <w:spacing w:line="117" w:lineRule="exact"/>
              <w:jc w:val="right"/>
              <w:rPr>
                <w:rFonts w:ascii="Arial" w:hAnsi="Arial" w:cs="Arial"/>
                <w:b/>
                <w:sz w:val="20"/>
              </w:rPr>
            </w:pPr>
          </w:p>
          <w:p w14:paraId="377C79D4"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10,000      </w:t>
            </w:r>
          </w:p>
        </w:tc>
        <w:tc>
          <w:tcPr>
            <w:tcW w:w="1710" w:type="dxa"/>
            <w:tcBorders>
              <w:top w:val="single" w:sz="6" w:space="0" w:color="auto"/>
              <w:bottom w:val="single" w:sz="6" w:space="0" w:color="auto"/>
            </w:tcBorders>
            <w:shd w:val="pct5" w:color="auto" w:fill="FFFFFF"/>
          </w:tcPr>
          <w:p w14:paraId="3D5A8565" w14:textId="77777777" w:rsidR="00F56D5D" w:rsidRDefault="00F56D5D" w:rsidP="00F56D5D">
            <w:pPr>
              <w:shd w:val="pct5" w:color="000000" w:fill="FFFFFF"/>
              <w:spacing w:line="117" w:lineRule="exact"/>
              <w:jc w:val="right"/>
              <w:rPr>
                <w:rFonts w:ascii="Arial" w:hAnsi="Arial" w:cs="Arial"/>
                <w:b/>
                <w:sz w:val="20"/>
              </w:rPr>
            </w:pPr>
          </w:p>
          <w:p w14:paraId="54BC4330"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10,000      </w:t>
            </w:r>
          </w:p>
        </w:tc>
        <w:tc>
          <w:tcPr>
            <w:tcW w:w="1350" w:type="dxa"/>
            <w:tcBorders>
              <w:top w:val="single" w:sz="6" w:space="0" w:color="auto"/>
              <w:bottom w:val="single" w:sz="6" w:space="0" w:color="auto"/>
            </w:tcBorders>
            <w:shd w:val="pct5" w:color="auto" w:fill="FFFFFF"/>
          </w:tcPr>
          <w:p w14:paraId="716DBFBE" w14:textId="284FB73F" w:rsidR="00F56D5D" w:rsidRDefault="00F56D5D" w:rsidP="00F56D5D">
            <w:pPr>
              <w:shd w:val="pct5" w:color="000000" w:fill="FFFFFF"/>
              <w:tabs>
                <w:tab w:val="right" w:pos="1584"/>
              </w:tabs>
              <w:spacing w:after="48"/>
              <w:jc w:val="right"/>
              <w:rPr>
                <w:rFonts w:ascii="Arial" w:hAnsi="Arial" w:cs="Arial"/>
                <w:b/>
                <w:sz w:val="20"/>
              </w:rPr>
            </w:pPr>
          </w:p>
        </w:tc>
        <w:tc>
          <w:tcPr>
            <w:tcW w:w="1800" w:type="dxa"/>
            <w:tcBorders>
              <w:top w:val="single" w:sz="6" w:space="0" w:color="auto"/>
              <w:bottom w:val="single" w:sz="6" w:space="0" w:color="auto"/>
              <w:right w:val="thinThickLargeGap" w:sz="24" w:space="0" w:color="auto"/>
            </w:tcBorders>
            <w:shd w:val="pct5" w:color="auto" w:fill="FFFFFF"/>
          </w:tcPr>
          <w:p w14:paraId="1A61C347" w14:textId="77777777" w:rsidR="00F56D5D" w:rsidRDefault="00F56D5D" w:rsidP="00F56D5D">
            <w:pPr>
              <w:shd w:val="pct5" w:color="000000" w:fill="FFFFFF"/>
              <w:spacing w:line="117" w:lineRule="exact"/>
              <w:jc w:val="right"/>
              <w:rPr>
                <w:rFonts w:ascii="Arial" w:hAnsi="Arial" w:cs="Arial"/>
                <w:b/>
                <w:sz w:val="20"/>
              </w:rPr>
            </w:pPr>
          </w:p>
          <w:p w14:paraId="338D39F5" w14:textId="54125CFC"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20,000      </w:t>
            </w:r>
          </w:p>
        </w:tc>
      </w:tr>
      <w:tr w:rsidR="00F56D5D" w14:paraId="12E3292C" w14:textId="77777777" w:rsidTr="00251601">
        <w:trPr>
          <w:trHeight w:val="398"/>
        </w:trPr>
        <w:tc>
          <w:tcPr>
            <w:tcW w:w="2793" w:type="dxa"/>
            <w:tcBorders>
              <w:top w:val="single" w:sz="6" w:space="0" w:color="auto"/>
              <w:bottom w:val="single" w:sz="6" w:space="0" w:color="auto"/>
            </w:tcBorders>
            <w:shd w:val="pct5" w:color="auto" w:fill="FFFFFF"/>
          </w:tcPr>
          <w:p w14:paraId="1C3A58FF" w14:textId="77777777" w:rsidR="00F56D5D" w:rsidRDefault="00F56D5D" w:rsidP="00F56D5D">
            <w:pPr>
              <w:shd w:val="pct5" w:color="000000" w:fill="FFFFFF"/>
              <w:spacing w:line="117" w:lineRule="exact"/>
              <w:rPr>
                <w:rFonts w:ascii="Arial" w:hAnsi="Arial" w:cs="Arial"/>
                <w:b/>
                <w:sz w:val="20"/>
              </w:rPr>
            </w:pPr>
          </w:p>
          <w:p w14:paraId="0574EA95" w14:textId="77777777" w:rsidR="00F56D5D" w:rsidRDefault="00F56D5D" w:rsidP="00F56D5D">
            <w:pPr>
              <w:shd w:val="pct5" w:color="000000" w:fill="FFFFFF"/>
              <w:spacing w:after="48"/>
              <w:rPr>
                <w:rFonts w:ascii="Arial" w:hAnsi="Arial" w:cs="Arial"/>
                <w:b/>
                <w:sz w:val="20"/>
              </w:rPr>
            </w:pPr>
            <w:r>
              <w:rPr>
                <w:rFonts w:ascii="Arial" w:hAnsi="Arial" w:cs="Arial"/>
                <w:b/>
                <w:sz w:val="20"/>
              </w:rPr>
              <w:t>Construction</w:t>
            </w:r>
          </w:p>
        </w:tc>
        <w:tc>
          <w:tcPr>
            <w:tcW w:w="1220" w:type="dxa"/>
            <w:tcBorders>
              <w:top w:val="single" w:sz="6" w:space="0" w:color="auto"/>
              <w:bottom w:val="single" w:sz="6" w:space="0" w:color="auto"/>
            </w:tcBorders>
            <w:shd w:val="pct5" w:color="auto" w:fill="FFFFFF"/>
          </w:tcPr>
          <w:p w14:paraId="71581597" w14:textId="77777777" w:rsidR="00F56D5D" w:rsidRDefault="00F56D5D" w:rsidP="00F56D5D">
            <w:pPr>
              <w:shd w:val="pct5" w:color="000000" w:fill="FFFFFF"/>
              <w:spacing w:line="117" w:lineRule="exact"/>
              <w:jc w:val="right"/>
              <w:rPr>
                <w:rFonts w:ascii="Arial" w:hAnsi="Arial" w:cs="Arial"/>
                <w:b/>
                <w:sz w:val="20"/>
              </w:rPr>
            </w:pPr>
          </w:p>
          <w:p w14:paraId="5B413C49" w14:textId="77777777" w:rsidR="00F56D5D" w:rsidRDefault="00F56D5D" w:rsidP="00F56D5D">
            <w:pPr>
              <w:shd w:val="pct5" w:color="000000" w:fill="FFFFFF"/>
              <w:spacing w:after="48"/>
              <w:jc w:val="right"/>
              <w:rPr>
                <w:rFonts w:ascii="Arial" w:hAnsi="Arial" w:cs="Arial"/>
                <w:b/>
                <w:sz w:val="20"/>
              </w:rPr>
            </w:pPr>
            <w:r>
              <w:rPr>
                <w:rFonts w:ascii="Arial" w:hAnsi="Arial" w:cs="Arial"/>
                <w:b/>
                <w:sz w:val="20"/>
              </w:rPr>
              <w:t>300,000</w:t>
            </w:r>
          </w:p>
        </w:tc>
        <w:tc>
          <w:tcPr>
            <w:tcW w:w="1710" w:type="dxa"/>
            <w:tcBorders>
              <w:top w:val="single" w:sz="6" w:space="0" w:color="auto"/>
              <w:bottom w:val="single" w:sz="6" w:space="0" w:color="auto"/>
            </w:tcBorders>
            <w:shd w:val="pct5" w:color="auto" w:fill="FFFFFF"/>
          </w:tcPr>
          <w:p w14:paraId="70B2B53A" w14:textId="77777777" w:rsidR="00F56D5D" w:rsidRDefault="00F56D5D" w:rsidP="00F56D5D">
            <w:pPr>
              <w:shd w:val="pct5" w:color="000000" w:fill="FFFFFF"/>
              <w:spacing w:line="117" w:lineRule="exact"/>
              <w:jc w:val="right"/>
              <w:rPr>
                <w:rFonts w:ascii="Arial" w:hAnsi="Arial" w:cs="Arial"/>
                <w:b/>
                <w:sz w:val="20"/>
              </w:rPr>
            </w:pPr>
          </w:p>
          <w:p w14:paraId="12DF63D1"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600,000      </w:t>
            </w:r>
          </w:p>
        </w:tc>
        <w:tc>
          <w:tcPr>
            <w:tcW w:w="1710" w:type="dxa"/>
            <w:tcBorders>
              <w:top w:val="single" w:sz="6" w:space="0" w:color="auto"/>
              <w:bottom w:val="single" w:sz="6" w:space="0" w:color="auto"/>
            </w:tcBorders>
            <w:shd w:val="pct5" w:color="auto" w:fill="FFFFFF"/>
          </w:tcPr>
          <w:p w14:paraId="1F04F237" w14:textId="77777777" w:rsidR="00F56D5D" w:rsidRDefault="00F56D5D" w:rsidP="00F56D5D">
            <w:pPr>
              <w:shd w:val="pct5" w:color="000000" w:fill="FFFFFF"/>
              <w:spacing w:line="117" w:lineRule="exact"/>
              <w:jc w:val="right"/>
              <w:rPr>
                <w:rFonts w:ascii="Arial" w:hAnsi="Arial" w:cs="Arial"/>
                <w:b/>
                <w:sz w:val="20"/>
              </w:rPr>
            </w:pPr>
          </w:p>
          <w:p w14:paraId="1BCCDEAE"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400,000      </w:t>
            </w:r>
          </w:p>
        </w:tc>
        <w:tc>
          <w:tcPr>
            <w:tcW w:w="1350" w:type="dxa"/>
            <w:tcBorders>
              <w:top w:val="single" w:sz="6" w:space="0" w:color="auto"/>
              <w:bottom w:val="single" w:sz="6" w:space="0" w:color="auto"/>
            </w:tcBorders>
            <w:shd w:val="pct5" w:color="auto" w:fill="FFFFFF"/>
          </w:tcPr>
          <w:p w14:paraId="72D10608" w14:textId="1535A835" w:rsidR="00F56D5D" w:rsidRDefault="00F56D5D" w:rsidP="00F56D5D">
            <w:pPr>
              <w:shd w:val="pct5" w:color="000000" w:fill="FFFFFF"/>
              <w:tabs>
                <w:tab w:val="right" w:pos="1584"/>
              </w:tabs>
              <w:spacing w:after="48"/>
              <w:jc w:val="right"/>
              <w:rPr>
                <w:rFonts w:ascii="Arial" w:hAnsi="Arial" w:cs="Arial"/>
                <w:b/>
                <w:sz w:val="20"/>
              </w:rPr>
            </w:pPr>
          </w:p>
        </w:tc>
        <w:tc>
          <w:tcPr>
            <w:tcW w:w="1800" w:type="dxa"/>
            <w:tcBorders>
              <w:top w:val="single" w:sz="6" w:space="0" w:color="auto"/>
              <w:bottom w:val="single" w:sz="6" w:space="0" w:color="auto"/>
              <w:right w:val="thinThickLargeGap" w:sz="24" w:space="0" w:color="auto"/>
            </w:tcBorders>
            <w:shd w:val="pct5" w:color="auto" w:fill="FFFFFF"/>
          </w:tcPr>
          <w:p w14:paraId="57E1659A" w14:textId="77777777" w:rsidR="00F56D5D" w:rsidRDefault="00F56D5D" w:rsidP="00F56D5D">
            <w:pPr>
              <w:shd w:val="pct5" w:color="000000" w:fill="FFFFFF"/>
              <w:spacing w:line="117" w:lineRule="exact"/>
              <w:jc w:val="right"/>
              <w:rPr>
                <w:rFonts w:ascii="Arial" w:hAnsi="Arial" w:cs="Arial"/>
                <w:b/>
                <w:sz w:val="20"/>
              </w:rPr>
            </w:pPr>
          </w:p>
          <w:p w14:paraId="7D03B928" w14:textId="3356D5D2"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1,300,000      </w:t>
            </w:r>
          </w:p>
        </w:tc>
      </w:tr>
      <w:tr w:rsidR="00F56D5D" w14:paraId="5A43C387" w14:textId="77777777" w:rsidTr="00251601">
        <w:trPr>
          <w:trHeight w:val="416"/>
        </w:trPr>
        <w:tc>
          <w:tcPr>
            <w:tcW w:w="2793" w:type="dxa"/>
            <w:tcBorders>
              <w:top w:val="single" w:sz="6" w:space="0" w:color="auto"/>
              <w:bottom w:val="single" w:sz="6" w:space="0" w:color="auto"/>
            </w:tcBorders>
            <w:shd w:val="pct5" w:color="auto" w:fill="FFFFFF"/>
          </w:tcPr>
          <w:p w14:paraId="2FAF375B" w14:textId="77777777" w:rsidR="00F56D5D" w:rsidRDefault="00F56D5D" w:rsidP="00F56D5D">
            <w:pPr>
              <w:shd w:val="pct5" w:color="000000" w:fill="FFFFFF"/>
              <w:spacing w:line="117" w:lineRule="exact"/>
              <w:rPr>
                <w:rFonts w:ascii="Arial" w:hAnsi="Arial" w:cs="Arial"/>
                <w:b/>
                <w:sz w:val="20"/>
              </w:rPr>
            </w:pPr>
          </w:p>
          <w:p w14:paraId="6FEB64A3" w14:textId="77777777" w:rsidR="00F56D5D" w:rsidRDefault="00F56D5D" w:rsidP="00F56D5D">
            <w:pPr>
              <w:shd w:val="pct5" w:color="000000" w:fill="FFFFFF"/>
              <w:spacing w:after="48"/>
              <w:rPr>
                <w:rFonts w:ascii="Arial" w:hAnsi="Arial" w:cs="Arial"/>
                <w:b/>
                <w:sz w:val="20"/>
              </w:rPr>
            </w:pPr>
            <w:r>
              <w:rPr>
                <w:rFonts w:ascii="Arial" w:hAnsi="Arial" w:cs="Arial"/>
                <w:b/>
                <w:sz w:val="20"/>
              </w:rPr>
              <w:t>Contingency</w:t>
            </w:r>
          </w:p>
        </w:tc>
        <w:tc>
          <w:tcPr>
            <w:tcW w:w="1220" w:type="dxa"/>
            <w:tcBorders>
              <w:top w:val="single" w:sz="6" w:space="0" w:color="auto"/>
              <w:bottom w:val="single" w:sz="6" w:space="0" w:color="auto"/>
            </w:tcBorders>
            <w:shd w:val="pct5" w:color="auto" w:fill="FFFFFF"/>
          </w:tcPr>
          <w:p w14:paraId="3480C577" w14:textId="77777777" w:rsidR="00F56D5D" w:rsidRDefault="00F56D5D" w:rsidP="00F56D5D">
            <w:pPr>
              <w:shd w:val="pct5" w:color="000000" w:fill="FFFFFF"/>
              <w:spacing w:line="117" w:lineRule="exact"/>
              <w:jc w:val="right"/>
              <w:rPr>
                <w:rFonts w:ascii="Arial" w:hAnsi="Arial" w:cs="Arial"/>
                <w:b/>
                <w:sz w:val="20"/>
              </w:rPr>
            </w:pPr>
          </w:p>
          <w:p w14:paraId="4B2430A2" w14:textId="77777777" w:rsidR="00F56D5D" w:rsidRDefault="00F56D5D" w:rsidP="00F56D5D">
            <w:pPr>
              <w:shd w:val="pct5" w:color="000000" w:fill="FFFFFF"/>
              <w:spacing w:after="48"/>
              <w:jc w:val="right"/>
              <w:rPr>
                <w:rFonts w:ascii="Arial" w:hAnsi="Arial" w:cs="Arial"/>
                <w:b/>
                <w:sz w:val="20"/>
              </w:rPr>
            </w:pPr>
            <w:r>
              <w:rPr>
                <w:rFonts w:ascii="Arial" w:hAnsi="Arial" w:cs="Arial"/>
                <w:b/>
                <w:sz w:val="20"/>
              </w:rPr>
              <w:t>30,000</w:t>
            </w:r>
          </w:p>
        </w:tc>
        <w:tc>
          <w:tcPr>
            <w:tcW w:w="1710" w:type="dxa"/>
            <w:tcBorders>
              <w:top w:val="single" w:sz="6" w:space="0" w:color="auto"/>
              <w:bottom w:val="single" w:sz="6" w:space="0" w:color="auto"/>
            </w:tcBorders>
            <w:shd w:val="pct5" w:color="auto" w:fill="FFFFFF"/>
          </w:tcPr>
          <w:p w14:paraId="466A9EDA" w14:textId="77777777" w:rsidR="00F56D5D" w:rsidRDefault="00F56D5D" w:rsidP="00F56D5D">
            <w:pPr>
              <w:shd w:val="pct5" w:color="000000" w:fill="FFFFFF"/>
              <w:spacing w:line="117" w:lineRule="exact"/>
              <w:jc w:val="right"/>
              <w:rPr>
                <w:rFonts w:ascii="Arial" w:hAnsi="Arial" w:cs="Arial"/>
                <w:b/>
                <w:sz w:val="20"/>
              </w:rPr>
            </w:pPr>
          </w:p>
          <w:p w14:paraId="035CEF89"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40,000      </w:t>
            </w:r>
          </w:p>
        </w:tc>
        <w:tc>
          <w:tcPr>
            <w:tcW w:w="1710" w:type="dxa"/>
            <w:tcBorders>
              <w:top w:val="single" w:sz="6" w:space="0" w:color="auto"/>
              <w:bottom w:val="single" w:sz="6" w:space="0" w:color="auto"/>
            </w:tcBorders>
            <w:shd w:val="pct5" w:color="auto" w:fill="FFFFFF"/>
          </w:tcPr>
          <w:p w14:paraId="1F5E022F" w14:textId="77777777" w:rsidR="00F56D5D" w:rsidRDefault="00F56D5D" w:rsidP="00F56D5D">
            <w:pPr>
              <w:shd w:val="pct5" w:color="000000" w:fill="FFFFFF"/>
              <w:spacing w:line="117" w:lineRule="exact"/>
              <w:jc w:val="right"/>
              <w:rPr>
                <w:rFonts w:ascii="Arial" w:hAnsi="Arial" w:cs="Arial"/>
                <w:b/>
                <w:sz w:val="20"/>
              </w:rPr>
            </w:pPr>
          </w:p>
          <w:p w14:paraId="74868D61" w14:textId="77777777"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ab/>
              <w:t xml:space="preserve">40,000      </w:t>
            </w:r>
          </w:p>
        </w:tc>
        <w:tc>
          <w:tcPr>
            <w:tcW w:w="1350" w:type="dxa"/>
            <w:tcBorders>
              <w:top w:val="single" w:sz="6" w:space="0" w:color="auto"/>
              <w:bottom w:val="single" w:sz="6" w:space="0" w:color="auto"/>
            </w:tcBorders>
            <w:shd w:val="pct5" w:color="auto" w:fill="FFFFFF"/>
          </w:tcPr>
          <w:p w14:paraId="68EAA6F1" w14:textId="77777777" w:rsidR="00F56D5D" w:rsidRDefault="00F56D5D" w:rsidP="00F56D5D">
            <w:pPr>
              <w:shd w:val="pct5" w:color="000000" w:fill="FFFFFF"/>
              <w:spacing w:line="117" w:lineRule="exact"/>
              <w:jc w:val="right"/>
              <w:rPr>
                <w:rFonts w:ascii="Arial" w:hAnsi="Arial" w:cs="Arial"/>
                <w:b/>
                <w:sz w:val="20"/>
              </w:rPr>
            </w:pPr>
          </w:p>
          <w:p w14:paraId="0D134A30" w14:textId="7616265D"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20,000      </w:t>
            </w:r>
          </w:p>
        </w:tc>
        <w:tc>
          <w:tcPr>
            <w:tcW w:w="1800" w:type="dxa"/>
            <w:tcBorders>
              <w:top w:val="single" w:sz="6" w:space="0" w:color="auto"/>
              <w:bottom w:val="single" w:sz="6" w:space="0" w:color="auto"/>
              <w:right w:val="thinThickLargeGap" w:sz="24" w:space="0" w:color="auto"/>
            </w:tcBorders>
            <w:shd w:val="pct5" w:color="auto" w:fill="FFFFFF"/>
          </w:tcPr>
          <w:p w14:paraId="3811D6B9" w14:textId="77777777" w:rsidR="00F56D5D" w:rsidRDefault="00F56D5D" w:rsidP="00F56D5D">
            <w:pPr>
              <w:shd w:val="pct5" w:color="000000" w:fill="FFFFFF"/>
              <w:spacing w:line="117" w:lineRule="exact"/>
              <w:jc w:val="right"/>
              <w:rPr>
                <w:rFonts w:ascii="Arial" w:hAnsi="Arial" w:cs="Arial"/>
                <w:b/>
                <w:sz w:val="20"/>
              </w:rPr>
            </w:pPr>
          </w:p>
          <w:p w14:paraId="1F675565" w14:textId="618F8423" w:rsidR="00F56D5D" w:rsidRDefault="00F56D5D" w:rsidP="00F56D5D">
            <w:pPr>
              <w:shd w:val="pct5" w:color="000000" w:fill="FFFFFF"/>
              <w:tabs>
                <w:tab w:val="right" w:pos="1584"/>
              </w:tabs>
              <w:spacing w:after="48"/>
              <w:jc w:val="right"/>
              <w:rPr>
                <w:rFonts w:ascii="Arial" w:hAnsi="Arial" w:cs="Arial"/>
                <w:b/>
                <w:sz w:val="20"/>
              </w:rPr>
            </w:pPr>
            <w:r>
              <w:rPr>
                <w:rFonts w:ascii="Arial" w:hAnsi="Arial" w:cs="Arial"/>
                <w:b/>
                <w:sz w:val="20"/>
              </w:rPr>
              <w:t xml:space="preserve">130,000      </w:t>
            </w:r>
          </w:p>
        </w:tc>
      </w:tr>
      <w:tr w:rsidR="00F56D5D" w14:paraId="7123EB2D" w14:textId="77777777" w:rsidTr="00251601">
        <w:trPr>
          <w:trHeight w:hRule="exact" w:val="587"/>
        </w:trPr>
        <w:tc>
          <w:tcPr>
            <w:tcW w:w="2793" w:type="dxa"/>
            <w:tcBorders>
              <w:top w:val="single" w:sz="6" w:space="0" w:color="auto"/>
              <w:bottom w:val="single" w:sz="6" w:space="0" w:color="auto"/>
            </w:tcBorders>
            <w:shd w:val="pct5" w:color="auto" w:fill="FFFFFF"/>
          </w:tcPr>
          <w:p w14:paraId="74B108F4" w14:textId="77777777" w:rsidR="00F56D5D" w:rsidRDefault="00F56D5D" w:rsidP="00F56D5D">
            <w:pPr>
              <w:shd w:val="pct5" w:color="000000" w:fill="FFFFFF"/>
              <w:spacing w:line="117" w:lineRule="exact"/>
              <w:rPr>
                <w:rFonts w:ascii="Arial" w:hAnsi="Arial" w:cs="Arial"/>
                <w:b/>
                <w:sz w:val="20"/>
              </w:rPr>
            </w:pPr>
          </w:p>
          <w:p w14:paraId="46B15C98" w14:textId="77777777" w:rsidR="00F56D5D" w:rsidRDefault="00F56D5D" w:rsidP="00F56D5D">
            <w:pPr>
              <w:shd w:val="pct5" w:color="000000" w:fill="FFFFFF"/>
              <w:spacing w:after="144"/>
              <w:rPr>
                <w:rFonts w:ascii="Arial" w:hAnsi="Arial" w:cs="Arial"/>
                <w:b/>
                <w:sz w:val="20"/>
              </w:rPr>
            </w:pPr>
            <w:r>
              <w:rPr>
                <w:rFonts w:ascii="Arial" w:hAnsi="Arial" w:cs="Arial"/>
                <w:b/>
                <w:sz w:val="20"/>
              </w:rPr>
              <w:t>TOTAL ACTIVITY COSTS</w:t>
            </w:r>
          </w:p>
        </w:tc>
        <w:tc>
          <w:tcPr>
            <w:tcW w:w="1220" w:type="dxa"/>
            <w:tcBorders>
              <w:top w:val="single" w:sz="6" w:space="0" w:color="auto"/>
              <w:bottom w:val="single" w:sz="6" w:space="0" w:color="auto"/>
            </w:tcBorders>
            <w:shd w:val="pct5" w:color="auto" w:fill="FFFFFF"/>
          </w:tcPr>
          <w:p w14:paraId="1D3A190C" w14:textId="77777777" w:rsidR="00F56D5D" w:rsidRDefault="00F56D5D" w:rsidP="00F56D5D">
            <w:pPr>
              <w:shd w:val="pct5" w:color="000000" w:fill="FFFFFF"/>
              <w:spacing w:line="117" w:lineRule="exact"/>
              <w:jc w:val="right"/>
              <w:rPr>
                <w:rFonts w:ascii="Arial" w:hAnsi="Arial" w:cs="Arial"/>
                <w:b/>
                <w:sz w:val="20"/>
              </w:rPr>
            </w:pPr>
          </w:p>
          <w:p w14:paraId="58DFB56D" w14:textId="77777777" w:rsidR="00F56D5D" w:rsidRDefault="00F56D5D" w:rsidP="00F56D5D">
            <w:pPr>
              <w:shd w:val="pct5" w:color="000000" w:fill="FFFFFF"/>
              <w:spacing w:after="144"/>
              <w:jc w:val="right"/>
              <w:rPr>
                <w:rFonts w:ascii="Arial" w:hAnsi="Arial" w:cs="Arial"/>
                <w:b/>
                <w:sz w:val="20"/>
              </w:rPr>
            </w:pPr>
            <w:r>
              <w:rPr>
                <w:rFonts w:ascii="Arial" w:hAnsi="Arial" w:cs="Arial"/>
                <w:b/>
                <w:sz w:val="20"/>
              </w:rPr>
              <w:t>$410,000</w:t>
            </w:r>
          </w:p>
        </w:tc>
        <w:tc>
          <w:tcPr>
            <w:tcW w:w="1710" w:type="dxa"/>
            <w:tcBorders>
              <w:top w:val="single" w:sz="6" w:space="0" w:color="auto"/>
              <w:bottom w:val="single" w:sz="6" w:space="0" w:color="auto"/>
            </w:tcBorders>
            <w:shd w:val="pct5" w:color="auto" w:fill="FFFFFF"/>
          </w:tcPr>
          <w:p w14:paraId="19400F29" w14:textId="77777777" w:rsidR="00F56D5D" w:rsidRDefault="00F56D5D" w:rsidP="00F56D5D">
            <w:pPr>
              <w:shd w:val="pct5" w:color="000000" w:fill="FFFFFF"/>
              <w:spacing w:line="117" w:lineRule="exact"/>
              <w:jc w:val="right"/>
              <w:rPr>
                <w:rFonts w:ascii="Arial" w:hAnsi="Arial" w:cs="Arial"/>
                <w:b/>
                <w:sz w:val="20"/>
              </w:rPr>
            </w:pPr>
          </w:p>
          <w:p w14:paraId="49925556" w14:textId="77777777"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ab/>
              <w:t xml:space="preserve">$755,000      </w:t>
            </w:r>
          </w:p>
        </w:tc>
        <w:tc>
          <w:tcPr>
            <w:tcW w:w="1710" w:type="dxa"/>
            <w:tcBorders>
              <w:top w:val="single" w:sz="6" w:space="0" w:color="auto"/>
              <w:bottom w:val="single" w:sz="6" w:space="0" w:color="auto"/>
            </w:tcBorders>
            <w:shd w:val="pct5" w:color="auto" w:fill="FFFFFF"/>
          </w:tcPr>
          <w:p w14:paraId="0DE09BFD" w14:textId="77777777" w:rsidR="00F56D5D" w:rsidRDefault="00F56D5D" w:rsidP="00F56D5D">
            <w:pPr>
              <w:shd w:val="pct5" w:color="000000" w:fill="FFFFFF"/>
              <w:spacing w:line="117" w:lineRule="exact"/>
              <w:jc w:val="right"/>
              <w:rPr>
                <w:rFonts w:ascii="Arial" w:hAnsi="Arial" w:cs="Arial"/>
                <w:b/>
                <w:sz w:val="20"/>
              </w:rPr>
            </w:pPr>
          </w:p>
          <w:p w14:paraId="7CCCE0EB" w14:textId="77777777"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ab/>
              <w:t xml:space="preserve">$530,000      </w:t>
            </w:r>
          </w:p>
        </w:tc>
        <w:tc>
          <w:tcPr>
            <w:tcW w:w="1350" w:type="dxa"/>
            <w:tcBorders>
              <w:top w:val="single" w:sz="6" w:space="0" w:color="auto"/>
              <w:bottom w:val="single" w:sz="6" w:space="0" w:color="auto"/>
            </w:tcBorders>
            <w:shd w:val="pct5" w:color="auto" w:fill="FFFFFF"/>
          </w:tcPr>
          <w:p w14:paraId="5ADD976C" w14:textId="77777777" w:rsidR="00F56D5D" w:rsidRDefault="00F56D5D" w:rsidP="00F56D5D">
            <w:pPr>
              <w:shd w:val="pct5" w:color="000000" w:fill="FFFFFF"/>
              <w:spacing w:line="117" w:lineRule="exact"/>
              <w:jc w:val="right"/>
              <w:rPr>
                <w:rFonts w:ascii="Arial" w:hAnsi="Arial" w:cs="Arial"/>
                <w:b/>
                <w:sz w:val="20"/>
              </w:rPr>
            </w:pPr>
          </w:p>
          <w:p w14:paraId="0206F469" w14:textId="5B8BEB40"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 xml:space="preserve">$35,000      </w:t>
            </w:r>
          </w:p>
        </w:tc>
        <w:tc>
          <w:tcPr>
            <w:tcW w:w="1800" w:type="dxa"/>
            <w:tcBorders>
              <w:top w:val="single" w:sz="6" w:space="0" w:color="auto"/>
              <w:bottom w:val="single" w:sz="6" w:space="0" w:color="auto"/>
              <w:right w:val="thinThickLargeGap" w:sz="24" w:space="0" w:color="auto"/>
            </w:tcBorders>
            <w:shd w:val="pct5" w:color="auto" w:fill="FFFFFF"/>
          </w:tcPr>
          <w:p w14:paraId="5FDB2261" w14:textId="77777777" w:rsidR="00F56D5D" w:rsidRDefault="00F56D5D" w:rsidP="00F56D5D">
            <w:pPr>
              <w:shd w:val="pct5" w:color="000000" w:fill="FFFFFF"/>
              <w:spacing w:line="117" w:lineRule="exact"/>
              <w:jc w:val="right"/>
              <w:rPr>
                <w:rFonts w:ascii="Arial" w:hAnsi="Arial" w:cs="Arial"/>
                <w:b/>
                <w:sz w:val="20"/>
              </w:rPr>
            </w:pPr>
          </w:p>
          <w:p w14:paraId="74C2D2F5" w14:textId="2B44CB4D"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 xml:space="preserve">$1,730,000      </w:t>
            </w:r>
          </w:p>
        </w:tc>
      </w:tr>
      <w:tr w:rsidR="00F56D5D" w14:paraId="5CD4C319" w14:textId="77777777" w:rsidTr="00251601">
        <w:trPr>
          <w:trHeight w:val="503"/>
        </w:trPr>
        <w:tc>
          <w:tcPr>
            <w:tcW w:w="2793" w:type="dxa"/>
            <w:tcBorders>
              <w:top w:val="single" w:sz="6" w:space="0" w:color="auto"/>
              <w:bottom w:val="thickThinLargeGap" w:sz="24" w:space="0" w:color="auto"/>
            </w:tcBorders>
            <w:shd w:val="pct5" w:color="auto" w:fill="FFFFFF"/>
          </w:tcPr>
          <w:p w14:paraId="0A020607" w14:textId="77777777" w:rsidR="00F56D5D" w:rsidRDefault="00F56D5D" w:rsidP="00F56D5D">
            <w:pPr>
              <w:shd w:val="pct5" w:color="000000" w:fill="FFFFFF"/>
              <w:spacing w:line="117" w:lineRule="exact"/>
              <w:rPr>
                <w:rFonts w:ascii="Arial" w:hAnsi="Arial" w:cs="Arial"/>
                <w:b/>
                <w:sz w:val="20"/>
              </w:rPr>
            </w:pPr>
          </w:p>
          <w:p w14:paraId="0AADE495" w14:textId="77777777" w:rsidR="00F56D5D" w:rsidRDefault="00F56D5D" w:rsidP="00F56D5D">
            <w:pPr>
              <w:shd w:val="pct5" w:color="000000" w:fill="FFFFFF"/>
              <w:spacing w:after="144"/>
              <w:rPr>
                <w:rFonts w:ascii="Arial" w:hAnsi="Arial" w:cs="Arial"/>
                <w:b/>
                <w:sz w:val="20"/>
              </w:rPr>
            </w:pPr>
            <w:r>
              <w:rPr>
                <w:rFonts w:ascii="Arial" w:hAnsi="Arial" w:cs="Arial"/>
                <w:b/>
                <w:sz w:val="20"/>
              </w:rPr>
              <w:t xml:space="preserve">TOTAL PROJECT COSTS </w:t>
            </w:r>
          </w:p>
        </w:tc>
        <w:tc>
          <w:tcPr>
            <w:tcW w:w="1220" w:type="dxa"/>
            <w:tcBorders>
              <w:top w:val="single" w:sz="6" w:space="0" w:color="auto"/>
              <w:bottom w:val="thickThinLargeGap" w:sz="24" w:space="0" w:color="auto"/>
            </w:tcBorders>
            <w:shd w:val="pct5" w:color="auto" w:fill="FFFFFF"/>
          </w:tcPr>
          <w:p w14:paraId="4C26D7C8" w14:textId="77777777" w:rsidR="00F56D5D" w:rsidRDefault="00F56D5D" w:rsidP="00F56D5D">
            <w:pPr>
              <w:shd w:val="pct5" w:color="000000" w:fill="FFFFFF"/>
              <w:spacing w:line="117" w:lineRule="exact"/>
              <w:jc w:val="right"/>
              <w:rPr>
                <w:rFonts w:ascii="Arial" w:hAnsi="Arial" w:cs="Arial"/>
                <w:b/>
                <w:sz w:val="20"/>
              </w:rPr>
            </w:pPr>
          </w:p>
          <w:p w14:paraId="09310194" w14:textId="77777777" w:rsidR="00F56D5D" w:rsidRDefault="00F56D5D" w:rsidP="00F56D5D">
            <w:pPr>
              <w:shd w:val="pct5" w:color="000000" w:fill="FFFFFF"/>
              <w:spacing w:after="144"/>
              <w:jc w:val="right"/>
              <w:rPr>
                <w:rFonts w:ascii="Arial" w:hAnsi="Arial" w:cs="Arial"/>
                <w:b/>
                <w:sz w:val="20"/>
              </w:rPr>
            </w:pPr>
            <w:r>
              <w:rPr>
                <w:rFonts w:ascii="Arial" w:hAnsi="Arial" w:cs="Arial"/>
                <w:b/>
                <w:sz w:val="20"/>
              </w:rPr>
              <w:t>$426,500</w:t>
            </w:r>
          </w:p>
        </w:tc>
        <w:tc>
          <w:tcPr>
            <w:tcW w:w="1710" w:type="dxa"/>
            <w:tcBorders>
              <w:top w:val="single" w:sz="6" w:space="0" w:color="auto"/>
              <w:bottom w:val="thickThinLargeGap" w:sz="24" w:space="0" w:color="auto"/>
            </w:tcBorders>
            <w:shd w:val="pct5" w:color="auto" w:fill="FFFFFF"/>
          </w:tcPr>
          <w:p w14:paraId="38165026" w14:textId="77777777" w:rsidR="00F56D5D" w:rsidRDefault="00F56D5D" w:rsidP="00F56D5D">
            <w:pPr>
              <w:shd w:val="pct5" w:color="000000" w:fill="FFFFFF"/>
              <w:spacing w:line="117" w:lineRule="exact"/>
              <w:jc w:val="right"/>
              <w:rPr>
                <w:rFonts w:ascii="Arial" w:hAnsi="Arial" w:cs="Arial"/>
                <w:b/>
                <w:sz w:val="20"/>
              </w:rPr>
            </w:pPr>
          </w:p>
          <w:p w14:paraId="4B0DA349" w14:textId="77777777"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ab/>
              <w:t xml:space="preserve">$814,500      </w:t>
            </w:r>
          </w:p>
        </w:tc>
        <w:tc>
          <w:tcPr>
            <w:tcW w:w="1710" w:type="dxa"/>
            <w:tcBorders>
              <w:top w:val="single" w:sz="6" w:space="0" w:color="auto"/>
              <w:bottom w:val="thickThinLargeGap" w:sz="24" w:space="0" w:color="auto"/>
            </w:tcBorders>
            <w:shd w:val="pct5" w:color="auto" w:fill="FFFFFF"/>
          </w:tcPr>
          <w:p w14:paraId="653E0D6C" w14:textId="77777777" w:rsidR="00F56D5D" w:rsidRDefault="00F56D5D" w:rsidP="00F56D5D">
            <w:pPr>
              <w:shd w:val="pct5" w:color="000000" w:fill="FFFFFF"/>
              <w:spacing w:line="117" w:lineRule="exact"/>
              <w:jc w:val="right"/>
              <w:rPr>
                <w:rFonts w:ascii="Arial" w:hAnsi="Arial" w:cs="Arial"/>
                <w:b/>
                <w:sz w:val="20"/>
              </w:rPr>
            </w:pPr>
          </w:p>
          <w:p w14:paraId="1895C346" w14:textId="77777777"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ab/>
              <w:t xml:space="preserve">$550,500      </w:t>
            </w:r>
          </w:p>
        </w:tc>
        <w:tc>
          <w:tcPr>
            <w:tcW w:w="1350" w:type="dxa"/>
            <w:tcBorders>
              <w:top w:val="single" w:sz="6" w:space="0" w:color="auto"/>
              <w:bottom w:val="thickThinLargeGap" w:sz="24" w:space="0" w:color="auto"/>
            </w:tcBorders>
            <w:shd w:val="pct5" w:color="auto" w:fill="FFFFFF"/>
          </w:tcPr>
          <w:p w14:paraId="44712281" w14:textId="77777777" w:rsidR="00F56D5D" w:rsidRDefault="00F56D5D" w:rsidP="00F56D5D">
            <w:pPr>
              <w:shd w:val="pct5" w:color="000000" w:fill="FFFFFF"/>
              <w:spacing w:line="117" w:lineRule="exact"/>
              <w:jc w:val="right"/>
              <w:rPr>
                <w:rFonts w:ascii="Arial" w:hAnsi="Arial" w:cs="Arial"/>
                <w:b/>
                <w:sz w:val="20"/>
              </w:rPr>
            </w:pPr>
          </w:p>
          <w:p w14:paraId="4345930B" w14:textId="49F5ECEA"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 xml:space="preserve">$38,000      </w:t>
            </w:r>
          </w:p>
        </w:tc>
        <w:tc>
          <w:tcPr>
            <w:tcW w:w="1800" w:type="dxa"/>
            <w:tcBorders>
              <w:top w:val="single" w:sz="6" w:space="0" w:color="auto"/>
              <w:bottom w:val="thickThinLargeGap" w:sz="24" w:space="0" w:color="auto"/>
              <w:right w:val="thinThickLargeGap" w:sz="24" w:space="0" w:color="auto"/>
            </w:tcBorders>
            <w:shd w:val="pct5" w:color="auto" w:fill="FFFFFF"/>
          </w:tcPr>
          <w:p w14:paraId="5F26E137" w14:textId="77777777" w:rsidR="00F56D5D" w:rsidRDefault="00F56D5D" w:rsidP="00F56D5D">
            <w:pPr>
              <w:shd w:val="pct5" w:color="000000" w:fill="FFFFFF"/>
              <w:spacing w:line="117" w:lineRule="exact"/>
              <w:jc w:val="right"/>
              <w:rPr>
                <w:rFonts w:ascii="Arial" w:hAnsi="Arial" w:cs="Arial"/>
                <w:b/>
                <w:sz w:val="20"/>
              </w:rPr>
            </w:pPr>
          </w:p>
          <w:p w14:paraId="719ADB1C" w14:textId="47FB89FD" w:rsidR="00F56D5D" w:rsidRDefault="00F56D5D" w:rsidP="00F56D5D">
            <w:pPr>
              <w:shd w:val="pct5" w:color="000000" w:fill="FFFFFF"/>
              <w:tabs>
                <w:tab w:val="right" w:pos="1584"/>
              </w:tabs>
              <w:spacing w:after="144"/>
              <w:jc w:val="right"/>
              <w:rPr>
                <w:rFonts w:ascii="Arial" w:hAnsi="Arial" w:cs="Arial"/>
                <w:b/>
                <w:sz w:val="20"/>
              </w:rPr>
            </w:pPr>
            <w:r>
              <w:rPr>
                <w:rFonts w:ascii="Arial" w:hAnsi="Arial" w:cs="Arial"/>
                <w:b/>
                <w:sz w:val="20"/>
              </w:rPr>
              <w:t xml:space="preserve">$1,829,500      </w:t>
            </w:r>
          </w:p>
        </w:tc>
      </w:tr>
      <w:bookmarkEnd w:id="0"/>
    </w:tbl>
    <w:p w14:paraId="7831320B" w14:textId="77777777" w:rsidR="00DA33D5" w:rsidRDefault="00DA33D5">
      <w:pPr>
        <w:rPr>
          <w:rFonts w:ascii="Arial" w:hAnsi="Arial" w:cs="Arial"/>
          <w:sz w:val="20"/>
        </w:rPr>
      </w:pPr>
    </w:p>
    <w:p w14:paraId="1259B8D3" w14:textId="77777777" w:rsidR="00DA33D5" w:rsidRDefault="00DA33D5">
      <w:pPr>
        <w:rPr>
          <w:rFonts w:ascii="Arial" w:hAnsi="Arial" w:cs="Arial"/>
          <w:sz w:val="20"/>
        </w:rPr>
      </w:pPr>
    </w:p>
    <w:p w14:paraId="17142EA0" w14:textId="77777777" w:rsidR="00DA33D5" w:rsidRDefault="00DA33D5">
      <w:pPr>
        <w:rPr>
          <w:rFonts w:ascii="Arial" w:hAnsi="Arial" w:cs="Arial"/>
          <w:sz w:val="20"/>
        </w:rPr>
      </w:pPr>
    </w:p>
    <w:p w14:paraId="7C4D7DE6" w14:textId="77777777" w:rsidR="00DA33D5" w:rsidRDefault="00DA33D5">
      <w:pPr>
        <w:rPr>
          <w:rFonts w:ascii="Arial" w:hAnsi="Arial" w:cs="Arial"/>
          <w:sz w:val="20"/>
        </w:rPr>
      </w:pPr>
    </w:p>
    <w:p w14:paraId="73A349D4" w14:textId="77777777" w:rsidR="00DA33D5" w:rsidRDefault="00DA33D5">
      <w:pPr>
        <w:pBdr>
          <w:top w:val="thinThickLargeGap" w:sz="24" w:space="0" w:color="auto"/>
          <w:left w:val="thinThickLargeGap" w:sz="24" w:space="1" w:color="auto"/>
          <w:bottom w:val="thickThinLargeGap" w:sz="24" w:space="0" w:color="auto"/>
          <w:right w:val="thickThinLargeGap" w:sz="24" w:space="0" w:color="auto"/>
        </w:pBdr>
        <w:shd w:val="pct5" w:color="auto" w:fill="FFFFFF"/>
        <w:jc w:val="center"/>
        <w:rPr>
          <w:rFonts w:ascii="Arial" w:hAnsi="Arial" w:cs="Arial"/>
          <w:b/>
          <w:sz w:val="20"/>
        </w:rPr>
      </w:pPr>
      <w:r>
        <w:rPr>
          <w:rFonts w:ascii="Arial" w:hAnsi="Arial" w:cs="Arial"/>
          <w:b/>
          <w:sz w:val="20"/>
        </w:rPr>
        <w:lastRenderedPageBreak/>
        <w:t>EXAMPLE OF COMPLETED BUDGET NARRATIVE</w:t>
      </w:r>
    </w:p>
    <w:p w14:paraId="5A544EF0" w14:textId="77777777" w:rsidR="00DA33D5" w:rsidRDefault="00DA33D5">
      <w:pPr>
        <w:pBdr>
          <w:top w:val="thinThickLargeGap" w:sz="24" w:space="0" w:color="auto"/>
          <w:left w:val="thinThickLargeGap" w:sz="24" w:space="1" w:color="auto"/>
          <w:bottom w:val="thickThinLargeGap" w:sz="24" w:space="0" w:color="auto"/>
          <w:right w:val="thickThinLargeGap" w:sz="24" w:space="0" w:color="auto"/>
        </w:pBdr>
        <w:shd w:val="pct5" w:color="auto" w:fill="FFFFFF"/>
        <w:jc w:val="center"/>
        <w:rPr>
          <w:rFonts w:ascii="Arial" w:hAnsi="Arial" w:cs="Arial"/>
          <w:sz w:val="20"/>
        </w:rPr>
      </w:pPr>
      <w:r>
        <w:rPr>
          <w:rFonts w:ascii="Arial" w:hAnsi="Arial" w:cs="Arial"/>
          <w:b/>
          <w:sz w:val="20"/>
          <w:u w:val="single"/>
        </w:rPr>
        <w:t>ADMINISTRATIVE/FINANCIAL COSTS</w:t>
      </w:r>
    </w:p>
    <w:p w14:paraId="6F653004" w14:textId="77777777" w:rsidR="00DA33D5" w:rsidRDefault="00DA33D5">
      <w:pPr>
        <w:pBdr>
          <w:top w:val="thinThickLargeGap" w:sz="24" w:space="0" w:color="auto"/>
          <w:left w:val="thinThickLargeGap" w:sz="24" w:space="1" w:color="auto"/>
          <w:bottom w:val="thickThinLargeGap" w:sz="24" w:space="0" w:color="auto"/>
          <w:right w:val="thickThinLargeGap" w:sz="24" w:space="0" w:color="auto"/>
        </w:pBdr>
        <w:shd w:val="pct5" w:color="auto" w:fill="FFFFFF"/>
        <w:jc w:val="center"/>
        <w:rPr>
          <w:rFonts w:ascii="Arial" w:hAnsi="Arial" w:cs="Arial"/>
          <w:sz w:val="20"/>
        </w:rPr>
      </w:pPr>
    </w:p>
    <w:p w14:paraId="17EFF9B3" w14:textId="77777777" w:rsidR="00DA33D5" w:rsidRDefault="00DA33D5">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rPr>
          <w:rFonts w:ascii="Arial" w:hAnsi="Arial" w:cs="Arial"/>
          <w:sz w:val="20"/>
        </w:rPr>
      </w:pPr>
      <w:r>
        <w:rPr>
          <w:rFonts w:ascii="Arial" w:hAnsi="Arial" w:cs="Arial"/>
          <w:b/>
          <w:sz w:val="20"/>
        </w:rPr>
        <w:t>Personnel Services</w:t>
      </w:r>
      <w:r>
        <w:rPr>
          <w:rFonts w:ascii="Arial" w:hAnsi="Arial" w:cs="Arial"/>
          <w:b/>
          <w:sz w:val="20"/>
        </w:rPr>
        <w:tab/>
        <w:t>$5,000</w:t>
      </w:r>
    </w:p>
    <w:p w14:paraId="6C4AFF66" w14:textId="77777777" w:rsidR="00DA33D5" w:rsidRDefault="00DA33D5" w:rsidP="003D247D">
      <w:pPr>
        <w:pStyle w:val="BodyTextIndent2"/>
        <w:pBdr>
          <w:left w:val="thinThickLargeGap" w:sz="24" w:space="1" w:color="auto"/>
        </w:pBdr>
        <w:jc w:val="both"/>
        <w:rPr>
          <w:rFonts w:cs="Arial"/>
          <w:sz w:val="20"/>
        </w:rPr>
      </w:pPr>
      <w:r>
        <w:rPr>
          <w:rFonts w:cs="Arial"/>
          <w:sz w:val="20"/>
        </w:rPr>
        <w:tab/>
      </w:r>
    </w:p>
    <w:p w14:paraId="1434CED0" w14:textId="6B79A308" w:rsidR="00DA33D5" w:rsidRDefault="00DA33D5" w:rsidP="003D247D">
      <w:pPr>
        <w:pStyle w:val="BodyTextIndent2"/>
        <w:pBdr>
          <w:left w:val="thinThickLargeGap" w:sz="24" w:space="1" w:color="auto"/>
        </w:pBdr>
        <w:ind w:left="360" w:hanging="360"/>
        <w:jc w:val="both"/>
        <w:rPr>
          <w:rFonts w:cs="Arial"/>
          <w:sz w:val="20"/>
        </w:rPr>
      </w:pPr>
      <w:r>
        <w:rPr>
          <w:rFonts w:cs="Arial"/>
          <w:sz w:val="20"/>
        </w:rPr>
        <w:tab/>
        <w:t xml:space="preserve">This will be used to pay the City Clerk for time spent on the project, calculated at the current rate of pay plus fringe, over the </w:t>
      </w:r>
      <w:r w:rsidR="00C54377">
        <w:rPr>
          <w:rFonts w:cs="Arial"/>
          <w:sz w:val="20"/>
        </w:rPr>
        <w:t>24-month</w:t>
      </w:r>
      <w:r>
        <w:rPr>
          <w:rFonts w:cs="Arial"/>
          <w:sz w:val="20"/>
        </w:rPr>
        <w:t xml:space="preserve"> project duration. Only services performed for the project, such as financial and project record keeping, that are beyond the normal duties of the position will be reimbursed under this budget item. Detailed time logs outlining specific tasks performed will be provided. Funds for this budget item will be provided by the TSEP grant since it is not RD eligible.</w:t>
      </w:r>
    </w:p>
    <w:p w14:paraId="48EEC4A0"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0AF9F769" w14:textId="77777777" w:rsidR="00DA33D5" w:rsidRDefault="00EB0463"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Grant and Loan Administration</w:t>
      </w:r>
      <w:r w:rsidR="00DA33D5">
        <w:rPr>
          <w:rFonts w:ascii="Arial" w:hAnsi="Arial" w:cs="Arial"/>
          <w:b/>
          <w:sz w:val="20"/>
        </w:rPr>
        <w:t xml:space="preserve"> Services</w:t>
      </w:r>
      <w:r w:rsidR="00DA33D5">
        <w:rPr>
          <w:rFonts w:ascii="Arial" w:hAnsi="Arial" w:cs="Arial"/>
          <w:b/>
          <w:sz w:val="20"/>
        </w:rPr>
        <w:tab/>
        <w:t>$30,000</w:t>
      </w:r>
    </w:p>
    <w:p w14:paraId="32951CFC"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1D85BEF9" w14:textId="53F4B056"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 xml:space="preserve">The City plans to procure the services of a </w:t>
      </w:r>
      <w:r w:rsidR="00EB0463">
        <w:rPr>
          <w:rFonts w:ascii="Arial" w:hAnsi="Arial" w:cs="Arial"/>
          <w:sz w:val="20"/>
        </w:rPr>
        <w:t>grant and loan</w:t>
      </w:r>
      <w:r>
        <w:rPr>
          <w:rFonts w:ascii="Arial" w:hAnsi="Arial" w:cs="Arial"/>
          <w:sz w:val="20"/>
        </w:rPr>
        <w:t xml:space="preserve"> administrator to ensure that the project is implemented in accordance with TSEP and RD requirements. Funds for this budget item will be split between the TSEP grant and RD loan. These services will supplement the services provided by the City Clerk.</w:t>
      </w:r>
    </w:p>
    <w:p w14:paraId="2EFC1E9D"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192F43CE"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Legal Costs</w:t>
      </w:r>
      <w:r>
        <w:rPr>
          <w:rFonts w:ascii="Arial" w:hAnsi="Arial" w:cs="Arial"/>
          <w:b/>
          <w:sz w:val="20"/>
        </w:rPr>
        <w:tab/>
        <w:t>$1,000</w:t>
      </w:r>
    </w:p>
    <w:p w14:paraId="4548F659"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1B1F9D3C" w14:textId="28D8D588"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left" w:pos="360"/>
        </w:tabs>
        <w:ind w:left="360" w:hanging="360"/>
        <w:jc w:val="both"/>
        <w:rPr>
          <w:rFonts w:ascii="Arial" w:hAnsi="Arial" w:cs="Arial"/>
          <w:sz w:val="20"/>
        </w:rPr>
      </w:pPr>
      <w:r>
        <w:rPr>
          <w:rFonts w:ascii="Arial" w:hAnsi="Arial" w:cs="Arial"/>
          <w:sz w:val="20"/>
        </w:rPr>
        <w:tab/>
        <w:t>This amount will be used for legal fees related to the review of contracts, bid specifications and any other legal services associated with the land purchase and easement acquisition. Funds for this budget item will be provided from the RD loan.</w:t>
      </w:r>
    </w:p>
    <w:p w14:paraId="26DFC5AA"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71AECD71"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Audit Fees</w:t>
      </w:r>
      <w:r>
        <w:rPr>
          <w:rFonts w:ascii="Arial" w:hAnsi="Arial" w:cs="Arial"/>
          <w:b/>
          <w:sz w:val="20"/>
        </w:rPr>
        <w:tab/>
        <w:t>$3,000</w:t>
      </w:r>
    </w:p>
    <w:p w14:paraId="5A0C5B37"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27142DDD" w14:textId="218492CE"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$3,000 is budgeted to meet the portion of the organizational audit that can be attributed to the project in accordance with the State Single-Audit Act</w:t>
      </w:r>
      <w:r w:rsidR="00EB0463">
        <w:rPr>
          <w:rFonts w:ascii="Arial" w:hAnsi="Arial" w:cs="Arial"/>
          <w:sz w:val="20"/>
        </w:rPr>
        <w:t xml:space="preserve"> and OMB Circular A-133. The City will provide these funds.</w:t>
      </w:r>
      <w:r>
        <w:rPr>
          <w:rFonts w:ascii="Arial" w:hAnsi="Arial" w:cs="Arial"/>
          <w:sz w:val="20"/>
        </w:rPr>
        <w:t xml:space="preserve">  </w:t>
      </w:r>
    </w:p>
    <w:p w14:paraId="4C304BCE" w14:textId="77777777" w:rsidR="00BD31BA" w:rsidRDefault="00BD31BA"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p>
    <w:p w14:paraId="73D8F37A"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650180C3"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Travel &amp; Training</w:t>
      </w:r>
      <w:r>
        <w:rPr>
          <w:rFonts w:ascii="Arial" w:hAnsi="Arial" w:cs="Arial"/>
          <w:b/>
          <w:sz w:val="20"/>
        </w:rPr>
        <w:tab/>
        <w:t>$500</w:t>
      </w:r>
    </w:p>
    <w:p w14:paraId="05B592FC"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21D46E5E" w14:textId="15A69F1E"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Cost to attend the TSEP project administration training workshop and meetings related to the project.</w:t>
      </w:r>
      <w:r w:rsidR="00EB0463">
        <w:rPr>
          <w:rFonts w:ascii="Arial" w:hAnsi="Arial" w:cs="Arial"/>
          <w:sz w:val="20"/>
        </w:rPr>
        <w:t xml:space="preserve"> Cost for operator certification necessitated by the project. (Annual operator training to maintain certification via continuing education credits is included in the City’s annual operating budget and is not included here.)</w:t>
      </w:r>
    </w:p>
    <w:p w14:paraId="6D9AD50D"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67EC49CF"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Interim Interest</w:t>
      </w:r>
      <w:r>
        <w:rPr>
          <w:rFonts w:ascii="Arial" w:hAnsi="Arial" w:cs="Arial"/>
          <w:b/>
          <w:sz w:val="20"/>
        </w:rPr>
        <w:tab/>
        <w:t>$40,000</w:t>
      </w:r>
    </w:p>
    <w:p w14:paraId="6ED86E3A"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000993B8" w14:textId="3433075C"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This amount has been budgeted to cover the interest that will be paid on an INTERCAP interim loan that will be required because of RD funding. Funds for this budget item will be provided from the RD loan.</w:t>
      </w:r>
    </w:p>
    <w:p w14:paraId="0A74BC02"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3B5D5B1D"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Bond Counsel and Related Costs</w:t>
      </w:r>
      <w:r>
        <w:rPr>
          <w:rFonts w:ascii="Arial" w:hAnsi="Arial" w:cs="Arial"/>
          <w:b/>
          <w:sz w:val="20"/>
        </w:rPr>
        <w:tab/>
        <w:t>$20,000</w:t>
      </w:r>
    </w:p>
    <w:p w14:paraId="077D4C7C"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6CEBF65A" w14:textId="24AE1683"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$20,000 has been budgeted for the costs of bond counsel and issuance, which includes assistance from a financial advisor, bond counsel, bond printing, and registrar fees. Funds for this budget item will be provided from the RD loan.</w:t>
      </w:r>
    </w:p>
    <w:p w14:paraId="3356DB93"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jc w:val="both"/>
        <w:rPr>
          <w:rFonts w:ascii="Arial" w:hAnsi="Arial" w:cs="Arial"/>
          <w:sz w:val="20"/>
        </w:rPr>
      </w:pPr>
    </w:p>
    <w:p w14:paraId="26325A11"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TOTAL ADMI</w:t>
      </w:r>
      <w:r w:rsidR="00D94372">
        <w:rPr>
          <w:rFonts w:ascii="Arial" w:hAnsi="Arial" w:cs="Arial"/>
          <w:b/>
          <w:sz w:val="20"/>
        </w:rPr>
        <w:t>NISTRATIVE/FINANCIAL COSTS</w:t>
      </w:r>
      <w:r w:rsidR="00D94372">
        <w:rPr>
          <w:rFonts w:ascii="Arial" w:hAnsi="Arial" w:cs="Arial"/>
          <w:b/>
          <w:sz w:val="20"/>
        </w:rPr>
        <w:tab/>
        <w:t>$99,5</w:t>
      </w:r>
      <w:r>
        <w:rPr>
          <w:rFonts w:ascii="Arial" w:hAnsi="Arial" w:cs="Arial"/>
          <w:b/>
          <w:sz w:val="20"/>
        </w:rPr>
        <w:t>00</w:t>
      </w:r>
    </w:p>
    <w:p w14:paraId="74B5F279"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r>
    </w:p>
    <w:p w14:paraId="032403EC"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r>
        <w:rPr>
          <w:rFonts w:ascii="Arial" w:hAnsi="Arial" w:cs="Arial"/>
          <w:sz w:val="20"/>
        </w:rPr>
        <w:tab/>
        <w:t>Administrative/Financial costs represent five percent of the total project costs.</w:t>
      </w:r>
    </w:p>
    <w:p w14:paraId="17B720DF" w14:textId="77777777" w:rsidR="00DA33D5" w:rsidRDefault="00DA33D5" w:rsidP="003D247D">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6774BDF7" w14:textId="77777777" w:rsidR="00DA33D5" w:rsidRDefault="00DA33D5">
      <w:pPr>
        <w:pBdr>
          <w:top w:val="thinThickLargeGap" w:sz="24" w:space="0" w:color="auto"/>
          <w:left w:val="thinThickLargeGap" w:sz="24" w:space="1" w:color="auto"/>
          <w:bottom w:val="thickThinLargeGap" w:sz="24" w:space="0" w:color="auto"/>
          <w:right w:val="thickThinLargeGap" w:sz="24" w:space="0" w:color="auto"/>
        </w:pBdr>
        <w:shd w:val="pct5" w:color="auto" w:fill="FFFFFF"/>
        <w:ind w:left="720" w:hanging="720"/>
        <w:jc w:val="center"/>
        <w:rPr>
          <w:rFonts w:ascii="Arial" w:hAnsi="Arial" w:cs="Arial"/>
          <w:b/>
          <w:sz w:val="20"/>
        </w:rPr>
      </w:pPr>
      <w:r>
        <w:rPr>
          <w:rFonts w:ascii="Arial" w:hAnsi="Arial" w:cs="Arial"/>
          <w:b/>
          <w:sz w:val="20"/>
        </w:rPr>
        <w:t>(Example continued on next page)</w:t>
      </w:r>
    </w:p>
    <w:p w14:paraId="04A88AF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50E8F914" w14:textId="77777777" w:rsidR="00DA33D5" w:rsidRDefault="00DA33D5">
      <w:pPr>
        <w:pStyle w:val="Heading8"/>
        <w:framePr w:wrap="auto"/>
        <w:rPr>
          <w:rFonts w:cs="Arial"/>
          <w:sz w:val="20"/>
        </w:rPr>
      </w:pPr>
    </w:p>
    <w:p w14:paraId="14A8670F" w14:textId="77777777" w:rsidR="00DA33D5" w:rsidRDefault="00DA33D5">
      <w:pPr>
        <w:pStyle w:val="Heading8"/>
        <w:framePr w:wrap="auto"/>
        <w:rPr>
          <w:rFonts w:cs="Arial"/>
          <w:sz w:val="20"/>
        </w:rPr>
      </w:pPr>
      <w:r>
        <w:rPr>
          <w:rFonts w:cs="Arial"/>
          <w:sz w:val="20"/>
        </w:rPr>
        <w:t>ACTIVITY COSTS</w:t>
      </w:r>
    </w:p>
    <w:p w14:paraId="1B86686B"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center"/>
        <w:rPr>
          <w:rFonts w:ascii="Arial" w:hAnsi="Arial" w:cs="Arial"/>
          <w:b/>
          <w:sz w:val="20"/>
          <w:u w:val="single"/>
        </w:rPr>
      </w:pPr>
    </w:p>
    <w:p w14:paraId="0E608CAB"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center"/>
        <w:rPr>
          <w:rFonts w:ascii="Arial" w:hAnsi="Arial" w:cs="Arial"/>
          <w:b/>
          <w:sz w:val="20"/>
          <w:u w:val="single"/>
        </w:rPr>
      </w:pPr>
    </w:p>
    <w:p w14:paraId="29012DA7" w14:textId="77777777" w:rsidR="00DA33D5" w:rsidRDefault="00DA33D5" w:rsidP="0043464F">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Land Acquisition</w:t>
      </w:r>
      <w:r>
        <w:rPr>
          <w:rFonts w:ascii="Arial" w:hAnsi="Arial" w:cs="Arial"/>
          <w:b/>
          <w:sz w:val="20"/>
        </w:rPr>
        <w:tab/>
        <w:t>$20,000</w:t>
      </w:r>
    </w:p>
    <w:p w14:paraId="2D41159E" w14:textId="77777777" w:rsidR="00DA33D5" w:rsidRDefault="00DA33D5" w:rsidP="0043464F">
      <w:pPr>
        <w:pStyle w:val="BodyTextIndent3"/>
        <w:framePr w:wrap="auto"/>
        <w:jc w:val="both"/>
        <w:rPr>
          <w:rFonts w:cs="Arial"/>
          <w:sz w:val="20"/>
        </w:rPr>
      </w:pPr>
    </w:p>
    <w:p w14:paraId="34E71FD9" w14:textId="387C926D" w:rsidR="00DA33D5" w:rsidRDefault="00DA33D5" w:rsidP="0043464F">
      <w:pPr>
        <w:pStyle w:val="BodyTextIndent3"/>
        <w:framePr w:wrap="auto"/>
        <w:ind w:left="360" w:hanging="360"/>
        <w:jc w:val="both"/>
        <w:rPr>
          <w:rFonts w:cs="Arial"/>
          <w:sz w:val="20"/>
        </w:rPr>
      </w:pPr>
      <w:r>
        <w:rPr>
          <w:rFonts w:cs="Arial"/>
          <w:sz w:val="20"/>
        </w:rPr>
        <w:tab/>
        <w:t>Three easements are expected to be required at a total estimated cost of $4,500. The remaining $15,500 is the estimated cost to purchase the land for the site of the water treatment plant. The amount budgeted is for the actual acquisition itself. A separate amount is budgeted under the legal line item for legal services related to the acquisition. The amount budgeted for land acquisition will come from the TSEP grant since RD funds will not be available until the construction phase.</w:t>
      </w:r>
    </w:p>
    <w:p w14:paraId="21BD8C52" w14:textId="77777777" w:rsidR="00DA33D5" w:rsidRDefault="00DA33D5" w:rsidP="0043464F">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7FBCDA03" w14:textId="77777777" w:rsidR="00DA33D5" w:rsidRDefault="00DA33D5" w:rsidP="0043464F">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Engineering</w:t>
      </w:r>
      <w:r w:rsidR="00A56511">
        <w:rPr>
          <w:rFonts w:ascii="Arial" w:hAnsi="Arial" w:cs="Arial"/>
          <w:b/>
          <w:sz w:val="20"/>
        </w:rPr>
        <w:t xml:space="preserve"> – Basic Services</w:t>
      </w:r>
      <w:r>
        <w:rPr>
          <w:rFonts w:ascii="Arial" w:hAnsi="Arial" w:cs="Arial"/>
          <w:b/>
          <w:sz w:val="20"/>
        </w:rPr>
        <w:tab/>
        <w:t>$1</w:t>
      </w:r>
      <w:r w:rsidR="00A56511">
        <w:rPr>
          <w:rFonts w:ascii="Arial" w:hAnsi="Arial" w:cs="Arial"/>
          <w:b/>
          <w:sz w:val="20"/>
        </w:rPr>
        <w:t>9</w:t>
      </w:r>
      <w:r w:rsidR="003C63C6">
        <w:rPr>
          <w:rFonts w:ascii="Arial" w:hAnsi="Arial" w:cs="Arial"/>
          <w:b/>
          <w:sz w:val="20"/>
        </w:rPr>
        <w:t>0</w:t>
      </w:r>
      <w:r>
        <w:rPr>
          <w:rFonts w:ascii="Arial" w:hAnsi="Arial" w:cs="Arial"/>
          <w:b/>
          <w:sz w:val="20"/>
        </w:rPr>
        <w:t>,000</w:t>
      </w:r>
    </w:p>
    <w:p w14:paraId="0B049616" w14:textId="77777777" w:rsidR="00DA33D5" w:rsidRDefault="00DA33D5" w:rsidP="0043464F">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49FE7A2C" w14:textId="53929E6C" w:rsidR="00DA33D5" w:rsidRDefault="00DA33D5" w:rsidP="0043464F">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r>
      <w:r w:rsidR="004639DC">
        <w:rPr>
          <w:rFonts w:ascii="Arial" w:hAnsi="Arial" w:cs="Arial"/>
          <w:sz w:val="20"/>
        </w:rPr>
        <w:t xml:space="preserve">Based on </w:t>
      </w:r>
      <w:r w:rsidR="00017D0F">
        <w:rPr>
          <w:rFonts w:ascii="Arial" w:hAnsi="Arial" w:cs="Arial"/>
          <w:sz w:val="20"/>
        </w:rPr>
        <w:t>the engineering services estimates in the Preliminary Engineering Report</w:t>
      </w:r>
      <w:r w:rsidR="00155E67">
        <w:rPr>
          <w:rFonts w:ascii="Arial" w:hAnsi="Arial" w:cs="Arial"/>
          <w:sz w:val="20"/>
        </w:rPr>
        <w:t xml:space="preserve"> (PER)</w:t>
      </w:r>
      <w:r w:rsidR="00017D0F">
        <w:rPr>
          <w:rFonts w:ascii="Arial" w:hAnsi="Arial" w:cs="Arial"/>
          <w:sz w:val="20"/>
        </w:rPr>
        <w:t>, the following breakout of Basic Engineering Services is estimated to be:</w:t>
      </w:r>
    </w:p>
    <w:p w14:paraId="2D6CCBC9" w14:textId="03FB5149" w:rsidR="00703A01" w:rsidRPr="0081458A"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u w:val="single"/>
        </w:rPr>
      </w:pPr>
    </w:p>
    <w:p w14:paraId="3B84E180" w14:textId="42F35D1C"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sidRPr="00703A01">
        <w:rPr>
          <w:rFonts w:ascii="Arial" w:hAnsi="Arial" w:cs="Arial"/>
          <w:sz w:val="20"/>
        </w:rPr>
        <w:t xml:space="preserve">      </w:t>
      </w:r>
      <w:r w:rsidRPr="0081458A">
        <w:rPr>
          <w:rFonts w:ascii="Arial" w:hAnsi="Arial" w:cs="Arial"/>
          <w:sz w:val="20"/>
          <w:u w:val="single"/>
        </w:rPr>
        <w:t>Study &amp; Report:</w:t>
      </w:r>
      <w:r>
        <w:rPr>
          <w:rFonts w:ascii="Arial" w:hAnsi="Arial" w:cs="Arial"/>
          <w:sz w:val="20"/>
        </w:rPr>
        <w:t xml:space="preserve"> Completed previously: PER and Environmental Report. </w:t>
      </w:r>
      <w:r>
        <w:rPr>
          <w:rFonts w:ascii="Arial" w:hAnsi="Arial" w:cs="Arial"/>
          <w:sz w:val="20"/>
        </w:rPr>
        <w:tab/>
      </w:r>
      <w:r>
        <w:rPr>
          <w:rFonts w:ascii="Arial" w:hAnsi="Arial" w:cs="Arial"/>
          <w:sz w:val="20"/>
        </w:rPr>
        <w:tab/>
      </w:r>
      <w:r>
        <w:rPr>
          <w:rFonts w:ascii="Arial" w:hAnsi="Arial" w:cs="Arial"/>
          <w:sz w:val="20"/>
        </w:rPr>
        <w:tab/>
      </w:r>
      <w:r w:rsidR="00155E67">
        <w:rPr>
          <w:rFonts w:ascii="Arial" w:hAnsi="Arial" w:cs="Arial"/>
          <w:sz w:val="20"/>
        </w:rPr>
        <w:t xml:space="preserve">         </w:t>
      </w:r>
      <w:r>
        <w:rPr>
          <w:rFonts w:ascii="Arial" w:hAnsi="Arial" w:cs="Arial"/>
          <w:sz w:val="20"/>
        </w:rPr>
        <w:t xml:space="preserve">$0.00  </w:t>
      </w:r>
    </w:p>
    <w:p w14:paraId="73CBC44A" w14:textId="2C210988"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Pr>
          <w:rFonts w:ascii="Arial" w:hAnsi="Arial" w:cs="Arial"/>
          <w:sz w:val="20"/>
        </w:rPr>
        <w:tab/>
      </w:r>
      <w:r w:rsidRPr="0081458A">
        <w:rPr>
          <w:rFonts w:ascii="Arial" w:hAnsi="Arial" w:cs="Arial"/>
          <w:sz w:val="20"/>
          <w:u w:val="single"/>
        </w:rPr>
        <w:t>Preliminary Design:</w:t>
      </w:r>
      <w:r>
        <w:rPr>
          <w:rFonts w:ascii="Arial" w:hAnsi="Arial" w:cs="Arial"/>
          <w:sz w:val="20"/>
        </w:rPr>
        <w:tab/>
        <w:t>Design criteria; preliminary drawings; outline specifications.</w:t>
      </w:r>
      <w:r w:rsidR="00155E67">
        <w:rPr>
          <w:rFonts w:ascii="Arial" w:hAnsi="Arial" w:cs="Arial"/>
          <w:sz w:val="20"/>
        </w:rPr>
        <w:tab/>
      </w:r>
      <w:r w:rsidR="00155E67">
        <w:rPr>
          <w:rFonts w:ascii="Arial" w:hAnsi="Arial" w:cs="Arial"/>
          <w:sz w:val="20"/>
        </w:rPr>
        <w:tab/>
      </w:r>
      <w:r>
        <w:rPr>
          <w:rFonts w:ascii="Arial" w:hAnsi="Arial" w:cs="Arial"/>
          <w:sz w:val="20"/>
        </w:rPr>
        <w:t xml:space="preserve">$30,000.00  </w:t>
      </w:r>
    </w:p>
    <w:p w14:paraId="6B362E16" w14:textId="40BEC87F"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Pr>
          <w:rFonts w:ascii="Arial" w:hAnsi="Arial" w:cs="Arial"/>
          <w:sz w:val="20"/>
        </w:rPr>
        <w:tab/>
      </w:r>
      <w:r w:rsidRPr="0081458A">
        <w:rPr>
          <w:rFonts w:ascii="Arial" w:hAnsi="Arial" w:cs="Arial"/>
          <w:sz w:val="20"/>
          <w:u w:val="single"/>
        </w:rPr>
        <w:t>Final Design:</w:t>
      </w:r>
      <w:r>
        <w:rPr>
          <w:rFonts w:ascii="Arial" w:hAnsi="Arial" w:cs="Arial"/>
          <w:sz w:val="20"/>
        </w:rPr>
        <w:t xml:space="preserve"> Final drawings and specifications. </w:t>
      </w:r>
      <w:r w:rsidR="00155E67">
        <w:rPr>
          <w:rFonts w:ascii="Arial" w:hAnsi="Arial" w:cs="Arial"/>
          <w:sz w:val="20"/>
        </w:rPr>
        <w:tab/>
      </w:r>
      <w:r w:rsidR="00155E67">
        <w:rPr>
          <w:rFonts w:ascii="Arial" w:hAnsi="Arial" w:cs="Arial"/>
          <w:sz w:val="20"/>
        </w:rPr>
        <w:tab/>
      </w:r>
      <w:r w:rsidR="00155E67">
        <w:rPr>
          <w:rFonts w:ascii="Arial" w:hAnsi="Arial" w:cs="Arial"/>
          <w:sz w:val="20"/>
        </w:rPr>
        <w:tab/>
      </w:r>
      <w:r w:rsidR="00155E67">
        <w:rPr>
          <w:rFonts w:ascii="Arial" w:hAnsi="Arial" w:cs="Arial"/>
          <w:sz w:val="20"/>
        </w:rPr>
        <w:tab/>
      </w:r>
      <w:r w:rsidR="00155E67">
        <w:rPr>
          <w:rFonts w:ascii="Arial" w:hAnsi="Arial" w:cs="Arial"/>
          <w:sz w:val="20"/>
        </w:rPr>
        <w:tab/>
      </w:r>
      <w:r w:rsidR="00155E67">
        <w:rPr>
          <w:rFonts w:ascii="Arial" w:hAnsi="Arial" w:cs="Arial"/>
          <w:sz w:val="20"/>
        </w:rPr>
        <w:tab/>
      </w:r>
      <w:r>
        <w:rPr>
          <w:rFonts w:ascii="Arial" w:hAnsi="Arial" w:cs="Arial"/>
          <w:sz w:val="20"/>
        </w:rPr>
        <w:t xml:space="preserve">$30,000.00  </w:t>
      </w:r>
    </w:p>
    <w:p w14:paraId="1749FCE2" w14:textId="6B451887" w:rsidR="00155E67"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Pr>
          <w:rFonts w:ascii="Arial" w:hAnsi="Arial" w:cs="Arial"/>
          <w:sz w:val="20"/>
        </w:rPr>
        <w:tab/>
      </w:r>
      <w:r w:rsidRPr="0081458A">
        <w:rPr>
          <w:rFonts w:ascii="Arial" w:hAnsi="Arial" w:cs="Arial"/>
          <w:sz w:val="20"/>
          <w:u w:val="single"/>
        </w:rPr>
        <w:t>Bidding:</w:t>
      </w:r>
      <w:r>
        <w:rPr>
          <w:rFonts w:ascii="Arial" w:hAnsi="Arial" w:cs="Arial"/>
          <w:sz w:val="20"/>
        </w:rPr>
        <w:t xml:space="preserve"> Assisting with advertising, obtaining bids, and evaluating bids. </w:t>
      </w:r>
      <w:r w:rsidR="00155E67">
        <w:rPr>
          <w:rFonts w:ascii="Arial" w:hAnsi="Arial" w:cs="Arial"/>
          <w:sz w:val="20"/>
        </w:rPr>
        <w:tab/>
      </w:r>
      <w:r w:rsidR="00155E67">
        <w:rPr>
          <w:rFonts w:ascii="Arial" w:hAnsi="Arial" w:cs="Arial"/>
          <w:sz w:val="20"/>
        </w:rPr>
        <w:tab/>
      </w:r>
      <w:r w:rsidR="00155E67">
        <w:rPr>
          <w:rFonts w:ascii="Arial" w:hAnsi="Arial" w:cs="Arial"/>
          <w:sz w:val="20"/>
        </w:rPr>
        <w:tab/>
      </w:r>
      <w:r>
        <w:rPr>
          <w:rFonts w:ascii="Arial" w:hAnsi="Arial" w:cs="Arial"/>
          <w:sz w:val="20"/>
        </w:rPr>
        <w:t>$30,000.00</w:t>
      </w:r>
    </w:p>
    <w:p w14:paraId="1892EEB7" w14:textId="3AD47C90" w:rsidR="00703A01" w:rsidRDefault="00155E67"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sidRPr="00155E67">
        <w:rPr>
          <w:rFonts w:ascii="Arial" w:hAnsi="Arial" w:cs="Arial"/>
          <w:sz w:val="20"/>
        </w:rPr>
        <w:t xml:space="preserve">      </w:t>
      </w:r>
      <w:r w:rsidR="00703A01" w:rsidRPr="0081458A">
        <w:rPr>
          <w:rFonts w:ascii="Arial" w:hAnsi="Arial" w:cs="Arial"/>
          <w:sz w:val="20"/>
          <w:u w:val="single"/>
        </w:rPr>
        <w:t>Construction Administration:</w:t>
      </w:r>
      <w:r w:rsidR="00703A01">
        <w:rPr>
          <w:rFonts w:ascii="Arial" w:hAnsi="Arial" w:cs="Arial"/>
          <w:sz w:val="20"/>
        </w:rPr>
        <w:t xml:space="preserve"> Preconstruction conference, review of submittals,</w:t>
      </w:r>
    </w:p>
    <w:p w14:paraId="57DCAB89" w14:textId="77777777"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Pr>
          <w:rFonts w:ascii="Arial" w:hAnsi="Arial" w:cs="Arial"/>
          <w:sz w:val="20"/>
        </w:rPr>
        <w:t xml:space="preserve">       monthly progress meeting, review and recommendation on contractors applications</w:t>
      </w:r>
    </w:p>
    <w:p w14:paraId="47AD846E" w14:textId="54CADB7E"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rPr>
          <w:rFonts w:ascii="Arial" w:hAnsi="Arial" w:cs="Arial"/>
          <w:sz w:val="20"/>
        </w:rPr>
      </w:pPr>
      <w:r>
        <w:rPr>
          <w:rFonts w:ascii="Arial" w:hAnsi="Arial" w:cs="Arial"/>
          <w:sz w:val="20"/>
        </w:rPr>
        <w:t xml:space="preserve">       for payment and change orders; recommendation as to substantial completion.</w:t>
      </w:r>
      <w:r w:rsidR="00155E67">
        <w:rPr>
          <w:rFonts w:ascii="Arial" w:hAnsi="Arial" w:cs="Arial"/>
          <w:sz w:val="20"/>
        </w:rPr>
        <w:tab/>
      </w:r>
      <w:r w:rsidR="00155E67">
        <w:rPr>
          <w:rFonts w:ascii="Arial" w:hAnsi="Arial" w:cs="Arial"/>
          <w:sz w:val="20"/>
        </w:rPr>
        <w:tab/>
      </w:r>
      <w:r>
        <w:rPr>
          <w:rFonts w:ascii="Arial" w:hAnsi="Arial" w:cs="Arial"/>
          <w:sz w:val="20"/>
        </w:rPr>
        <w:t>$90,000.00</w:t>
      </w:r>
    </w:p>
    <w:p w14:paraId="0C63BDC0" w14:textId="6AB7FEF4" w:rsidR="00703A01" w:rsidRDefault="00703A01" w:rsidP="002516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7830"/>
        </w:tabs>
        <w:jc w:val="both"/>
        <w:rPr>
          <w:rFonts w:ascii="Arial" w:hAnsi="Arial" w:cs="Arial"/>
          <w:sz w:val="20"/>
        </w:rPr>
      </w:pPr>
      <w:r w:rsidRPr="00703A01">
        <w:rPr>
          <w:rFonts w:ascii="Arial" w:hAnsi="Arial" w:cs="Arial"/>
          <w:sz w:val="20"/>
        </w:rPr>
        <w:t xml:space="preserve">      </w:t>
      </w:r>
      <w:r w:rsidRPr="0034509E">
        <w:rPr>
          <w:rFonts w:ascii="Arial" w:hAnsi="Arial" w:cs="Arial"/>
          <w:sz w:val="20"/>
          <w:u w:val="single"/>
        </w:rPr>
        <w:t>Post Construction:</w:t>
      </w:r>
      <w:r w:rsidRPr="0034509E">
        <w:rPr>
          <w:rFonts w:ascii="Arial" w:hAnsi="Arial" w:cs="Arial"/>
          <w:sz w:val="20"/>
        </w:rPr>
        <w:t xml:space="preserve"> </w:t>
      </w:r>
      <w:r>
        <w:rPr>
          <w:rFonts w:ascii="Arial" w:hAnsi="Arial" w:cs="Arial"/>
          <w:sz w:val="20"/>
        </w:rPr>
        <w:t xml:space="preserve">Recommendations on replacement or correction of final work. </w:t>
      </w:r>
      <w:r w:rsidR="00155E67">
        <w:rPr>
          <w:rFonts w:ascii="Arial" w:hAnsi="Arial" w:cs="Arial"/>
          <w:sz w:val="20"/>
        </w:rPr>
        <w:tab/>
      </w:r>
      <w:r w:rsidR="00155E67">
        <w:rPr>
          <w:rFonts w:ascii="Arial" w:hAnsi="Arial" w:cs="Arial"/>
          <w:sz w:val="20"/>
        </w:rPr>
        <w:tab/>
      </w:r>
      <w:r w:rsidR="00D2434B">
        <w:rPr>
          <w:rFonts w:ascii="Arial" w:hAnsi="Arial" w:cs="Arial"/>
          <w:sz w:val="20"/>
        </w:rPr>
        <w:tab/>
      </w:r>
      <w:r>
        <w:rPr>
          <w:rFonts w:ascii="Arial" w:hAnsi="Arial" w:cs="Arial"/>
          <w:sz w:val="20"/>
        </w:rPr>
        <w:t>$10,000.00</w:t>
      </w:r>
    </w:p>
    <w:p w14:paraId="04424193" w14:textId="560EAF31" w:rsidR="00DA33D5"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r>
        <w:rPr>
          <w:rFonts w:ascii="Arial" w:hAnsi="Arial" w:cs="Arial"/>
          <w:sz w:val="20"/>
        </w:rPr>
        <w:t xml:space="preserve">  </w:t>
      </w:r>
    </w:p>
    <w:p w14:paraId="7CDA53C2"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Engineering</w:t>
      </w:r>
      <w:r w:rsidR="00FE2546">
        <w:rPr>
          <w:rFonts w:ascii="Arial" w:hAnsi="Arial" w:cs="Arial"/>
          <w:b/>
          <w:sz w:val="20"/>
        </w:rPr>
        <w:t xml:space="preserve"> – Resident Project Representative Services</w:t>
      </w:r>
      <w:r>
        <w:rPr>
          <w:rFonts w:ascii="Arial" w:hAnsi="Arial" w:cs="Arial"/>
          <w:b/>
          <w:sz w:val="20"/>
        </w:rPr>
        <w:tab/>
        <w:t>$</w:t>
      </w:r>
      <w:r w:rsidR="00BE00FB">
        <w:rPr>
          <w:rFonts w:ascii="Arial" w:hAnsi="Arial" w:cs="Arial"/>
          <w:b/>
          <w:sz w:val="20"/>
        </w:rPr>
        <w:t>65</w:t>
      </w:r>
      <w:r>
        <w:rPr>
          <w:rFonts w:ascii="Arial" w:hAnsi="Arial" w:cs="Arial"/>
          <w:b/>
          <w:sz w:val="20"/>
        </w:rPr>
        <w:t>,000</w:t>
      </w:r>
    </w:p>
    <w:p w14:paraId="5ECC2284"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585505FB" w14:textId="77777777" w:rsidR="00A56511"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jc w:val="both"/>
        <w:rPr>
          <w:rFonts w:ascii="Arial" w:hAnsi="Arial" w:cs="Arial"/>
          <w:sz w:val="20"/>
        </w:rPr>
      </w:pPr>
      <w:r>
        <w:rPr>
          <w:rFonts w:ascii="Arial" w:hAnsi="Arial" w:cs="Arial"/>
          <w:sz w:val="20"/>
        </w:rPr>
        <w:tab/>
      </w:r>
      <w:r w:rsidR="00BE00FB">
        <w:rPr>
          <w:rFonts w:ascii="Arial" w:hAnsi="Arial" w:cs="Arial"/>
          <w:sz w:val="20"/>
        </w:rPr>
        <w:t>Based on the engineering services estimates in the Preliminary Engineering Report, the cost for resident project representative (RPR) services for construction observation as necessary to ensure the project is constructed in accordance with the approved project plans and specifications.</w:t>
      </w:r>
    </w:p>
    <w:p w14:paraId="50D35AD4"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57505F64"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Engineering</w:t>
      </w:r>
      <w:r w:rsidR="00BE00FB">
        <w:rPr>
          <w:rFonts w:ascii="Arial" w:hAnsi="Arial" w:cs="Arial"/>
          <w:b/>
          <w:sz w:val="20"/>
        </w:rPr>
        <w:t xml:space="preserve"> – Additional Services</w:t>
      </w:r>
      <w:r>
        <w:rPr>
          <w:rFonts w:ascii="Arial" w:hAnsi="Arial" w:cs="Arial"/>
          <w:b/>
          <w:sz w:val="20"/>
        </w:rPr>
        <w:tab/>
        <w:t>$</w:t>
      </w:r>
      <w:r w:rsidR="00BE00FB">
        <w:rPr>
          <w:rFonts w:ascii="Arial" w:hAnsi="Arial" w:cs="Arial"/>
          <w:b/>
          <w:sz w:val="20"/>
        </w:rPr>
        <w:t>2</w:t>
      </w:r>
      <w:r>
        <w:rPr>
          <w:rFonts w:ascii="Arial" w:hAnsi="Arial" w:cs="Arial"/>
          <w:b/>
          <w:sz w:val="20"/>
        </w:rPr>
        <w:t>0,000</w:t>
      </w:r>
    </w:p>
    <w:p w14:paraId="41685A24"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1122C85E" w14:textId="1DCCA6D8" w:rsidR="00703A01"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r>
      <w:r w:rsidR="00BE00FB">
        <w:rPr>
          <w:rFonts w:ascii="Arial" w:hAnsi="Arial" w:cs="Arial"/>
          <w:sz w:val="20"/>
        </w:rPr>
        <w:t>Based on the engineering services estimates in the Preliminary Engineering Report, the following additional services are necessary, and the cost for each are estimated as follows:</w:t>
      </w:r>
    </w:p>
    <w:p w14:paraId="4F296916" w14:textId="77777777"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p>
    <w:p w14:paraId="74CFC98B" w14:textId="40ED9972"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 xml:space="preserve">      </w:t>
      </w:r>
      <w:r w:rsidR="00BE00FB">
        <w:rPr>
          <w:rFonts w:ascii="Arial" w:hAnsi="Arial" w:cs="Arial"/>
          <w:sz w:val="20"/>
        </w:rPr>
        <w:t xml:space="preserve">Geotechnical Report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BE00FB">
        <w:rPr>
          <w:rFonts w:ascii="Arial" w:hAnsi="Arial" w:cs="Arial"/>
          <w:sz w:val="20"/>
        </w:rPr>
        <w:t>$12,000</w:t>
      </w:r>
    </w:p>
    <w:p w14:paraId="6643028A" w14:textId="2FBCB8CC" w:rsidR="00703A01"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 xml:space="preserve">      </w:t>
      </w:r>
      <w:r w:rsidR="00BE00FB">
        <w:rPr>
          <w:rFonts w:ascii="Arial" w:hAnsi="Arial" w:cs="Arial"/>
          <w:sz w:val="20"/>
        </w:rPr>
        <w:t xml:space="preserve">Permitting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155E67">
        <w:rPr>
          <w:rFonts w:ascii="Arial" w:hAnsi="Arial" w:cs="Arial"/>
          <w:sz w:val="20"/>
        </w:rPr>
        <w:t xml:space="preserve">  </w:t>
      </w:r>
      <w:r w:rsidR="00BE00FB">
        <w:rPr>
          <w:rFonts w:ascii="Arial" w:hAnsi="Arial" w:cs="Arial"/>
          <w:sz w:val="20"/>
        </w:rPr>
        <w:t xml:space="preserve">$4,000 </w:t>
      </w:r>
    </w:p>
    <w:p w14:paraId="5B56F69C" w14:textId="760A41FF" w:rsidR="00DA33D5" w:rsidRDefault="00703A01"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 xml:space="preserve">      </w:t>
      </w:r>
      <w:r w:rsidR="00BE00FB">
        <w:rPr>
          <w:rFonts w:ascii="Arial" w:hAnsi="Arial" w:cs="Arial"/>
          <w:sz w:val="20"/>
        </w:rPr>
        <w:t xml:space="preserve">Assistance in obtaining easements and rights-of-way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155E67">
        <w:rPr>
          <w:rFonts w:ascii="Arial" w:hAnsi="Arial" w:cs="Arial"/>
          <w:sz w:val="20"/>
        </w:rPr>
        <w:t xml:space="preserve">  </w:t>
      </w:r>
      <w:r w:rsidR="00BE00FB">
        <w:rPr>
          <w:rFonts w:ascii="Arial" w:hAnsi="Arial" w:cs="Arial"/>
          <w:sz w:val="20"/>
        </w:rPr>
        <w:t>$4,000</w:t>
      </w:r>
    </w:p>
    <w:p w14:paraId="323FAF37"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5031A413"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Construction</w:t>
      </w:r>
      <w:r>
        <w:rPr>
          <w:rFonts w:ascii="Arial" w:hAnsi="Arial" w:cs="Arial"/>
          <w:b/>
          <w:sz w:val="20"/>
        </w:rPr>
        <w:tab/>
        <w:t>$1,300,000</w:t>
      </w:r>
    </w:p>
    <w:p w14:paraId="1B70579A"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3FDD7B99"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 xml:space="preserve">Based on the engineering cost estimates in the </w:t>
      </w:r>
      <w:r w:rsidR="00BE00FB">
        <w:rPr>
          <w:rFonts w:ascii="Arial" w:hAnsi="Arial" w:cs="Arial"/>
          <w:sz w:val="20"/>
        </w:rPr>
        <w:t>P</w:t>
      </w:r>
      <w:r>
        <w:rPr>
          <w:rFonts w:ascii="Arial" w:hAnsi="Arial" w:cs="Arial"/>
          <w:sz w:val="20"/>
        </w:rPr>
        <w:t xml:space="preserve">reliminary </w:t>
      </w:r>
      <w:r w:rsidR="00BE00FB">
        <w:rPr>
          <w:rFonts w:ascii="Arial" w:hAnsi="Arial" w:cs="Arial"/>
          <w:sz w:val="20"/>
        </w:rPr>
        <w:t>E</w:t>
      </w:r>
      <w:r>
        <w:rPr>
          <w:rFonts w:ascii="Arial" w:hAnsi="Arial" w:cs="Arial"/>
          <w:sz w:val="20"/>
        </w:rPr>
        <w:t xml:space="preserve">ngineering </w:t>
      </w:r>
      <w:r w:rsidR="00BE00FB">
        <w:rPr>
          <w:rFonts w:ascii="Arial" w:hAnsi="Arial" w:cs="Arial"/>
          <w:sz w:val="20"/>
        </w:rPr>
        <w:t>R</w:t>
      </w:r>
      <w:r>
        <w:rPr>
          <w:rFonts w:ascii="Arial" w:hAnsi="Arial" w:cs="Arial"/>
          <w:sz w:val="20"/>
        </w:rPr>
        <w:t>eport, the total cost of constructing a water treatment plant is estimated at $1,300,000.</w:t>
      </w:r>
    </w:p>
    <w:p w14:paraId="2EDB6F74"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334F8AEF"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jc w:val="both"/>
        <w:rPr>
          <w:rFonts w:ascii="Arial" w:hAnsi="Arial" w:cs="Arial"/>
          <w:sz w:val="20"/>
        </w:rPr>
      </w:pPr>
      <w:r>
        <w:rPr>
          <w:rFonts w:ascii="Arial" w:hAnsi="Arial" w:cs="Arial"/>
          <w:b/>
          <w:sz w:val="20"/>
        </w:rPr>
        <w:t>Contingency</w:t>
      </w:r>
      <w:r>
        <w:rPr>
          <w:rFonts w:ascii="Arial" w:hAnsi="Arial" w:cs="Arial"/>
          <w:b/>
          <w:sz w:val="20"/>
        </w:rPr>
        <w:tab/>
        <w:t>$130,000</w:t>
      </w:r>
    </w:p>
    <w:p w14:paraId="0D91CBD8"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jc w:val="both"/>
        <w:rPr>
          <w:rFonts w:ascii="Arial" w:hAnsi="Arial" w:cs="Arial"/>
          <w:sz w:val="20"/>
        </w:rPr>
      </w:pPr>
    </w:p>
    <w:p w14:paraId="2D45C8DB" w14:textId="04BB664D"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360" w:hanging="360"/>
        <w:jc w:val="both"/>
        <w:rPr>
          <w:rFonts w:ascii="Arial" w:hAnsi="Arial" w:cs="Arial"/>
          <w:sz w:val="20"/>
        </w:rPr>
      </w:pPr>
      <w:r>
        <w:rPr>
          <w:rFonts w:ascii="Arial" w:hAnsi="Arial" w:cs="Arial"/>
          <w:sz w:val="20"/>
        </w:rPr>
        <w:tab/>
        <w:t xml:space="preserve">Contingency funds are </w:t>
      </w:r>
      <w:r w:rsidR="00DE715C">
        <w:rPr>
          <w:rFonts w:ascii="Arial" w:hAnsi="Arial" w:cs="Arial"/>
          <w:sz w:val="20"/>
        </w:rPr>
        <w:t>ten percent of the total construction costs.</w:t>
      </w:r>
    </w:p>
    <w:p w14:paraId="6937338D" w14:textId="77777777" w:rsidR="00DA33D5" w:rsidRDefault="00DA33D5" w:rsidP="00703A01">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both"/>
        <w:rPr>
          <w:rFonts w:ascii="Arial" w:hAnsi="Arial" w:cs="Arial"/>
          <w:sz w:val="20"/>
        </w:rPr>
      </w:pPr>
    </w:p>
    <w:p w14:paraId="05C198B2"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rPr>
          <w:rFonts w:ascii="Arial" w:hAnsi="Arial" w:cs="Arial"/>
          <w:sz w:val="20"/>
        </w:rPr>
      </w:pPr>
      <w:r>
        <w:rPr>
          <w:rFonts w:ascii="Arial" w:hAnsi="Arial" w:cs="Arial"/>
          <w:b/>
          <w:sz w:val="20"/>
        </w:rPr>
        <w:t>TOTAL ACTIVITY COSTS</w:t>
      </w:r>
      <w:r>
        <w:rPr>
          <w:rFonts w:ascii="Arial" w:hAnsi="Arial" w:cs="Arial"/>
          <w:b/>
          <w:sz w:val="20"/>
        </w:rPr>
        <w:tab/>
        <w:t>$1,</w:t>
      </w:r>
      <w:r w:rsidR="00DE715C">
        <w:rPr>
          <w:rFonts w:ascii="Arial" w:hAnsi="Arial" w:cs="Arial"/>
          <w:b/>
          <w:sz w:val="20"/>
        </w:rPr>
        <w:t>730</w:t>
      </w:r>
      <w:r>
        <w:rPr>
          <w:rFonts w:ascii="Arial" w:hAnsi="Arial" w:cs="Arial"/>
          <w:b/>
          <w:sz w:val="20"/>
        </w:rPr>
        <w:t>,000</w:t>
      </w:r>
    </w:p>
    <w:p w14:paraId="6F0B8A6D"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rPr>
          <w:rFonts w:ascii="Arial" w:hAnsi="Arial" w:cs="Arial"/>
          <w:sz w:val="20"/>
        </w:rPr>
      </w:pPr>
    </w:p>
    <w:p w14:paraId="28CA666B"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rPr>
          <w:rFonts w:ascii="Arial" w:hAnsi="Arial" w:cs="Arial"/>
          <w:sz w:val="20"/>
        </w:rPr>
      </w:pPr>
    </w:p>
    <w:p w14:paraId="77C7E338" w14:textId="77777777" w:rsidR="00DA33D5" w:rsidRDefault="00DA33D5">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tabs>
          <w:tab w:val="right" w:pos="10080"/>
        </w:tabs>
        <w:rPr>
          <w:rFonts w:ascii="Arial" w:hAnsi="Arial" w:cs="Arial"/>
          <w:sz w:val="20"/>
        </w:rPr>
      </w:pPr>
      <w:r>
        <w:rPr>
          <w:rFonts w:ascii="Arial" w:hAnsi="Arial" w:cs="Arial"/>
          <w:b/>
          <w:sz w:val="20"/>
        </w:rPr>
        <w:t xml:space="preserve">TOTAL PROJECT COSTS </w:t>
      </w:r>
      <w:r>
        <w:rPr>
          <w:rFonts w:ascii="Arial" w:hAnsi="Arial" w:cs="Arial"/>
          <w:b/>
          <w:sz w:val="20"/>
        </w:rPr>
        <w:tab/>
        <w:t>$1,</w:t>
      </w:r>
      <w:r w:rsidR="00DE715C">
        <w:rPr>
          <w:rFonts w:ascii="Arial" w:hAnsi="Arial" w:cs="Arial"/>
          <w:b/>
          <w:sz w:val="20"/>
        </w:rPr>
        <w:t>829</w:t>
      </w:r>
      <w:r>
        <w:rPr>
          <w:rFonts w:ascii="Arial" w:hAnsi="Arial" w:cs="Arial"/>
          <w:b/>
          <w:sz w:val="20"/>
        </w:rPr>
        <w:t>,500</w:t>
      </w:r>
    </w:p>
    <w:p w14:paraId="4A64DF11"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p>
    <w:p w14:paraId="1ACE759B" w14:textId="77777777" w:rsidR="00C43B38" w:rsidRDefault="00C43B38"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p>
    <w:p w14:paraId="6B28DCD3" w14:textId="538F98A2"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lastRenderedPageBreak/>
        <w:t>5.</w:t>
      </w:r>
      <w:r>
        <w:rPr>
          <w:rFonts w:ascii="Arial" w:hAnsi="Arial" w:cs="Arial"/>
          <w:sz w:val="20"/>
        </w:rPr>
        <w:tab/>
      </w:r>
      <w:r>
        <w:rPr>
          <w:rFonts w:ascii="Arial" w:hAnsi="Arial" w:cs="Arial"/>
          <w:sz w:val="20"/>
          <w:u w:val="single"/>
        </w:rPr>
        <w:t>CURRENT DEBT</w:t>
      </w:r>
      <w:r>
        <w:rPr>
          <w:rFonts w:ascii="Arial" w:hAnsi="Arial" w:cs="Arial"/>
          <w:sz w:val="20"/>
        </w:rPr>
        <w:t xml:space="preserve">:  Enter the current debt obligations of the applicant. </w:t>
      </w:r>
      <w:r>
        <w:rPr>
          <w:rFonts w:ascii="Arial" w:hAnsi="Arial" w:cs="Arial"/>
          <w:sz w:val="20"/>
          <w:u w:val="single"/>
        </w:rPr>
        <w:t>If the applicant is a water, wastewater, solid waste, or other "enterprise" type system, which relies on rates and charges for its financial support, only debt related to that system need be entered</w:t>
      </w:r>
      <w:r>
        <w:rPr>
          <w:rFonts w:ascii="Arial" w:hAnsi="Arial" w:cs="Arial"/>
          <w:sz w:val="20"/>
        </w:rPr>
        <w:t>. If the applicant is a city, county, or district that relies on general taxing authority for its financial support, or is a not</w:t>
      </w:r>
      <w:r>
        <w:rPr>
          <w:rFonts w:ascii="Arial" w:hAnsi="Arial" w:cs="Arial"/>
          <w:sz w:val="20"/>
        </w:rPr>
        <w:noBreakHyphen/>
        <w:t>for</w:t>
      </w:r>
      <w:r>
        <w:rPr>
          <w:rFonts w:ascii="Arial" w:hAnsi="Arial" w:cs="Arial"/>
          <w:sz w:val="20"/>
        </w:rPr>
        <w:noBreakHyphen/>
        <w:t>profit organization, debt related to the general obligations of the city, county, district, or not</w:t>
      </w:r>
      <w:r>
        <w:rPr>
          <w:rFonts w:ascii="Arial" w:hAnsi="Arial" w:cs="Arial"/>
          <w:sz w:val="20"/>
        </w:rPr>
        <w:noBreakHyphen/>
        <w:t>for</w:t>
      </w:r>
      <w:r>
        <w:rPr>
          <w:rFonts w:ascii="Arial" w:hAnsi="Arial" w:cs="Arial"/>
          <w:sz w:val="20"/>
        </w:rPr>
        <w:noBreakHyphen/>
        <w:t>profit organization should be entered. The table when completed on a computer can be expanded as needed to accommodate as many current debt obligations as necessary.</w:t>
      </w:r>
    </w:p>
    <w:p w14:paraId="247DAAC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1080"/>
        <w:gridCol w:w="1170"/>
        <w:gridCol w:w="1350"/>
        <w:gridCol w:w="1080"/>
        <w:gridCol w:w="1170"/>
        <w:gridCol w:w="1260"/>
        <w:gridCol w:w="1160"/>
        <w:gridCol w:w="1540"/>
      </w:tblGrid>
      <w:tr w:rsidR="00DA33D5" w14:paraId="217ABA36" w14:textId="77777777">
        <w:trPr>
          <w:cantSplit/>
        </w:trPr>
        <w:tc>
          <w:tcPr>
            <w:tcW w:w="10728" w:type="dxa"/>
            <w:gridSpan w:val="9"/>
            <w:tcBorders>
              <w:top w:val="thinThickLargeGap" w:sz="24" w:space="0" w:color="auto"/>
              <w:left w:val="thinThickLargeGap" w:sz="24" w:space="0" w:color="auto"/>
              <w:bottom w:val="single" w:sz="6" w:space="0" w:color="auto"/>
              <w:right w:val="thickThinLargeGap" w:sz="24" w:space="0" w:color="auto"/>
            </w:tcBorders>
            <w:shd w:val="pct5" w:color="auto" w:fill="FFFFFF"/>
          </w:tcPr>
          <w:p w14:paraId="040D3BDC" w14:textId="77777777" w:rsidR="00DA33D5" w:rsidRDefault="00DA33D5">
            <w:pPr>
              <w:pStyle w:val="Heading3"/>
              <w:rPr>
                <w:rFonts w:cs="Arial"/>
                <w:sz w:val="20"/>
              </w:rPr>
            </w:pPr>
          </w:p>
          <w:p w14:paraId="0ABE16CE" w14:textId="77777777" w:rsidR="00DA33D5" w:rsidRDefault="00DA33D5">
            <w:pPr>
              <w:pStyle w:val="Heading3"/>
              <w:rPr>
                <w:rFonts w:cs="Arial"/>
                <w:sz w:val="20"/>
              </w:rPr>
            </w:pPr>
            <w:r>
              <w:rPr>
                <w:rFonts w:cs="Arial"/>
                <w:sz w:val="20"/>
              </w:rPr>
              <w:t>EXAMPLE OF A COMPLETED CURRENT DEBT SUMMARY</w:t>
            </w:r>
          </w:p>
          <w:p w14:paraId="397D92E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p>
        </w:tc>
      </w:tr>
      <w:tr w:rsidR="00DA33D5" w14:paraId="7C4C29F0" w14:textId="77777777">
        <w:tc>
          <w:tcPr>
            <w:tcW w:w="918" w:type="dxa"/>
            <w:tcBorders>
              <w:top w:val="single" w:sz="6" w:space="0" w:color="auto"/>
              <w:left w:val="thinThickLargeGap" w:sz="24" w:space="0" w:color="auto"/>
              <w:bottom w:val="single" w:sz="6" w:space="0" w:color="auto"/>
              <w:right w:val="single" w:sz="6" w:space="0" w:color="auto"/>
            </w:tcBorders>
            <w:shd w:val="pct5" w:color="auto" w:fill="FFFFFF"/>
          </w:tcPr>
          <w:p w14:paraId="7C4665D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Year Issued</w:t>
            </w:r>
          </w:p>
        </w:tc>
        <w:tc>
          <w:tcPr>
            <w:tcW w:w="1080" w:type="dxa"/>
            <w:tcBorders>
              <w:top w:val="single" w:sz="6" w:space="0" w:color="auto"/>
              <w:left w:val="single" w:sz="6" w:space="0" w:color="auto"/>
              <w:bottom w:val="single" w:sz="6" w:space="0" w:color="auto"/>
              <w:right w:val="single" w:sz="6" w:space="0" w:color="auto"/>
            </w:tcBorders>
            <w:shd w:val="pct5" w:color="auto" w:fill="FFFFFF"/>
          </w:tcPr>
          <w:p w14:paraId="33BE8443" w14:textId="77777777" w:rsidR="00DA33D5" w:rsidRDefault="00DA33D5">
            <w:pPr>
              <w:pStyle w:val="Heading5"/>
              <w:rPr>
                <w:rFonts w:cs="Arial"/>
                <w:b w:val="0"/>
                <w:sz w:val="20"/>
                <w:bdr w:val="none" w:sz="0" w:space="0" w:color="auto"/>
                <w:shd w:val="clear" w:color="auto" w:fill="auto"/>
              </w:rPr>
            </w:pPr>
            <w:r>
              <w:rPr>
                <w:rFonts w:cs="Arial"/>
                <w:b w:val="0"/>
                <w:sz w:val="20"/>
                <w:bdr w:val="none" w:sz="0" w:space="0" w:color="auto"/>
                <w:shd w:val="clear" w:color="auto" w:fill="auto"/>
              </w:rPr>
              <w:t>Purpose</w:t>
            </w:r>
          </w:p>
        </w:tc>
        <w:tc>
          <w:tcPr>
            <w:tcW w:w="1170" w:type="dxa"/>
            <w:tcBorders>
              <w:top w:val="single" w:sz="6" w:space="0" w:color="auto"/>
              <w:left w:val="single" w:sz="6" w:space="0" w:color="auto"/>
              <w:bottom w:val="single" w:sz="6" w:space="0" w:color="auto"/>
              <w:right w:val="single" w:sz="6" w:space="0" w:color="auto"/>
            </w:tcBorders>
            <w:shd w:val="pct5" w:color="auto" w:fill="FFFFFF"/>
          </w:tcPr>
          <w:p w14:paraId="2EE4C20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Type of Bond/ Security</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18F354AA" w14:textId="77777777" w:rsidR="00DA33D5" w:rsidRDefault="00DA33D5">
            <w:pPr>
              <w:pStyle w:val="Heading5"/>
              <w:rPr>
                <w:rFonts w:cs="Arial"/>
                <w:b w:val="0"/>
                <w:sz w:val="20"/>
                <w:bdr w:val="none" w:sz="0" w:space="0" w:color="auto"/>
                <w:shd w:val="clear" w:color="auto" w:fill="auto"/>
              </w:rPr>
            </w:pPr>
            <w:r>
              <w:rPr>
                <w:rFonts w:cs="Arial"/>
                <w:b w:val="0"/>
                <w:sz w:val="20"/>
                <w:bdr w:val="none" w:sz="0" w:space="0" w:color="auto"/>
                <w:shd w:val="clear" w:color="auto" w:fill="auto"/>
              </w:rPr>
              <w:t>Amount</w:t>
            </w:r>
          </w:p>
        </w:tc>
        <w:tc>
          <w:tcPr>
            <w:tcW w:w="1080" w:type="dxa"/>
            <w:tcBorders>
              <w:top w:val="single" w:sz="6" w:space="0" w:color="auto"/>
              <w:left w:val="single" w:sz="6" w:space="0" w:color="auto"/>
              <w:bottom w:val="single" w:sz="6" w:space="0" w:color="auto"/>
              <w:right w:val="single" w:sz="6" w:space="0" w:color="auto"/>
            </w:tcBorders>
            <w:shd w:val="pct5" w:color="auto" w:fill="FFFFFF"/>
          </w:tcPr>
          <w:p w14:paraId="4A03CF5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Maturity Date (mo/yr)</w:t>
            </w:r>
          </w:p>
        </w:tc>
        <w:tc>
          <w:tcPr>
            <w:tcW w:w="1170" w:type="dxa"/>
            <w:tcBorders>
              <w:top w:val="single" w:sz="6" w:space="0" w:color="auto"/>
              <w:left w:val="single" w:sz="6" w:space="0" w:color="auto"/>
              <w:bottom w:val="single" w:sz="6" w:space="0" w:color="auto"/>
              <w:right w:val="single" w:sz="6" w:space="0" w:color="auto"/>
            </w:tcBorders>
            <w:shd w:val="pct5" w:color="auto" w:fill="FFFFFF"/>
          </w:tcPr>
          <w:p w14:paraId="0F36A87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Debt Holder</w:t>
            </w:r>
          </w:p>
        </w:tc>
        <w:tc>
          <w:tcPr>
            <w:tcW w:w="1260" w:type="dxa"/>
            <w:tcBorders>
              <w:top w:val="single" w:sz="6" w:space="0" w:color="auto"/>
              <w:left w:val="single" w:sz="6" w:space="0" w:color="auto"/>
              <w:bottom w:val="single" w:sz="6" w:space="0" w:color="auto"/>
              <w:right w:val="single" w:sz="6" w:space="0" w:color="auto"/>
            </w:tcBorders>
            <w:shd w:val="pct5" w:color="auto" w:fill="FFFFFF"/>
          </w:tcPr>
          <w:p w14:paraId="3EEA490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Coverage Require-ment</w:t>
            </w:r>
          </w:p>
        </w:tc>
        <w:tc>
          <w:tcPr>
            <w:tcW w:w="1160" w:type="dxa"/>
            <w:tcBorders>
              <w:top w:val="single" w:sz="6" w:space="0" w:color="auto"/>
              <w:left w:val="single" w:sz="6" w:space="0" w:color="auto"/>
              <w:bottom w:val="single" w:sz="6" w:space="0" w:color="auto"/>
              <w:right w:val="single" w:sz="6" w:space="0" w:color="auto"/>
            </w:tcBorders>
            <w:shd w:val="pct5" w:color="auto" w:fill="FFFFFF"/>
          </w:tcPr>
          <w:p w14:paraId="3D00834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Annual Payment Amount</w:t>
            </w:r>
          </w:p>
        </w:tc>
        <w:tc>
          <w:tcPr>
            <w:tcW w:w="1540" w:type="dxa"/>
            <w:tcBorders>
              <w:top w:val="single" w:sz="6" w:space="0" w:color="auto"/>
              <w:left w:val="single" w:sz="6" w:space="0" w:color="auto"/>
              <w:bottom w:val="single" w:sz="6" w:space="0" w:color="auto"/>
              <w:right w:val="thickThinLargeGap" w:sz="24" w:space="0" w:color="auto"/>
            </w:tcBorders>
            <w:shd w:val="pct5" w:color="auto" w:fill="FFFFFF"/>
          </w:tcPr>
          <w:p w14:paraId="57B9570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Outstanding Balance</w:t>
            </w:r>
          </w:p>
        </w:tc>
      </w:tr>
      <w:tr w:rsidR="00DA33D5" w14:paraId="3F9AD9F1" w14:textId="77777777">
        <w:tc>
          <w:tcPr>
            <w:tcW w:w="918" w:type="dxa"/>
            <w:tcBorders>
              <w:top w:val="single" w:sz="6" w:space="0" w:color="auto"/>
              <w:left w:val="thinThickLargeGap" w:sz="24" w:space="0" w:color="auto"/>
              <w:bottom w:val="single" w:sz="6" w:space="0" w:color="auto"/>
              <w:right w:val="single" w:sz="6" w:space="0" w:color="auto"/>
            </w:tcBorders>
            <w:shd w:val="pct5" w:color="auto" w:fill="FFFFFF"/>
          </w:tcPr>
          <w:p w14:paraId="10F1D53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1991</w:t>
            </w:r>
          </w:p>
        </w:tc>
        <w:tc>
          <w:tcPr>
            <w:tcW w:w="1080" w:type="dxa"/>
            <w:tcBorders>
              <w:top w:val="single" w:sz="6" w:space="0" w:color="auto"/>
              <w:left w:val="single" w:sz="6" w:space="0" w:color="auto"/>
              <w:bottom w:val="single" w:sz="6" w:space="0" w:color="auto"/>
              <w:right w:val="single" w:sz="6" w:space="0" w:color="auto"/>
            </w:tcBorders>
            <w:shd w:val="pct5" w:color="auto" w:fill="FFFFFF"/>
          </w:tcPr>
          <w:p w14:paraId="288CC67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Water System</w:t>
            </w:r>
          </w:p>
        </w:tc>
        <w:tc>
          <w:tcPr>
            <w:tcW w:w="1170" w:type="dxa"/>
            <w:tcBorders>
              <w:top w:val="single" w:sz="6" w:space="0" w:color="auto"/>
              <w:left w:val="single" w:sz="6" w:space="0" w:color="auto"/>
              <w:bottom w:val="single" w:sz="6" w:space="0" w:color="auto"/>
              <w:right w:val="single" w:sz="6" w:space="0" w:color="auto"/>
            </w:tcBorders>
            <w:shd w:val="pct5" w:color="auto" w:fill="FFFFFF"/>
          </w:tcPr>
          <w:p w14:paraId="3BA795C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Revenue Bond</w:t>
            </w:r>
          </w:p>
        </w:tc>
        <w:tc>
          <w:tcPr>
            <w:tcW w:w="1350" w:type="dxa"/>
            <w:tcBorders>
              <w:top w:val="single" w:sz="6" w:space="0" w:color="auto"/>
              <w:left w:val="single" w:sz="6" w:space="0" w:color="auto"/>
              <w:bottom w:val="single" w:sz="6" w:space="0" w:color="auto"/>
              <w:right w:val="single" w:sz="6" w:space="0" w:color="auto"/>
            </w:tcBorders>
            <w:shd w:val="pct5" w:color="auto" w:fill="FFFFFF"/>
          </w:tcPr>
          <w:p w14:paraId="2728FFF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$2,500,000</w:t>
            </w:r>
          </w:p>
        </w:tc>
        <w:tc>
          <w:tcPr>
            <w:tcW w:w="1080" w:type="dxa"/>
            <w:tcBorders>
              <w:top w:val="single" w:sz="6" w:space="0" w:color="auto"/>
              <w:left w:val="single" w:sz="6" w:space="0" w:color="auto"/>
              <w:bottom w:val="single" w:sz="6" w:space="0" w:color="auto"/>
              <w:right w:val="single" w:sz="6" w:space="0" w:color="auto"/>
            </w:tcBorders>
            <w:shd w:val="pct5" w:color="auto" w:fill="FFFFFF"/>
          </w:tcPr>
          <w:p w14:paraId="6AF1051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8/2031</w:t>
            </w:r>
          </w:p>
        </w:tc>
        <w:tc>
          <w:tcPr>
            <w:tcW w:w="1170" w:type="dxa"/>
            <w:tcBorders>
              <w:top w:val="single" w:sz="6" w:space="0" w:color="auto"/>
              <w:left w:val="single" w:sz="6" w:space="0" w:color="auto"/>
              <w:bottom w:val="single" w:sz="6" w:space="0" w:color="auto"/>
              <w:right w:val="single" w:sz="6" w:space="0" w:color="auto"/>
            </w:tcBorders>
            <w:shd w:val="pct5" w:color="auto" w:fill="FFFFFF"/>
          </w:tcPr>
          <w:p w14:paraId="3B5E2DE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FmHA</w:t>
            </w:r>
          </w:p>
        </w:tc>
        <w:tc>
          <w:tcPr>
            <w:tcW w:w="1260" w:type="dxa"/>
            <w:tcBorders>
              <w:top w:val="single" w:sz="6" w:space="0" w:color="auto"/>
              <w:left w:val="single" w:sz="6" w:space="0" w:color="auto"/>
              <w:bottom w:val="single" w:sz="6" w:space="0" w:color="auto"/>
              <w:right w:val="single" w:sz="6" w:space="0" w:color="auto"/>
            </w:tcBorders>
            <w:shd w:val="pct5" w:color="auto" w:fill="FFFFFF"/>
          </w:tcPr>
          <w:p w14:paraId="2715022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110%</w:t>
            </w:r>
          </w:p>
        </w:tc>
        <w:tc>
          <w:tcPr>
            <w:tcW w:w="1160" w:type="dxa"/>
            <w:tcBorders>
              <w:top w:val="single" w:sz="6" w:space="0" w:color="auto"/>
              <w:left w:val="single" w:sz="6" w:space="0" w:color="auto"/>
              <w:bottom w:val="single" w:sz="6" w:space="0" w:color="auto"/>
              <w:right w:val="single" w:sz="6" w:space="0" w:color="auto"/>
            </w:tcBorders>
            <w:shd w:val="pct5" w:color="auto" w:fill="FFFFFF"/>
          </w:tcPr>
          <w:p w14:paraId="6C00E50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$150,716</w:t>
            </w:r>
          </w:p>
        </w:tc>
        <w:tc>
          <w:tcPr>
            <w:tcW w:w="1540" w:type="dxa"/>
            <w:tcBorders>
              <w:top w:val="single" w:sz="6" w:space="0" w:color="auto"/>
              <w:left w:val="single" w:sz="6" w:space="0" w:color="auto"/>
              <w:bottom w:val="single" w:sz="6" w:space="0" w:color="auto"/>
              <w:right w:val="thickThinLargeGap" w:sz="24" w:space="0" w:color="auto"/>
            </w:tcBorders>
            <w:shd w:val="pct5" w:color="auto" w:fill="FFFFFF"/>
          </w:tcPr>
          <w:p w14:paraId="795EA98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$2,368,526</w:t>
            </w:r>
          </w:p>
        </w:tc>
      </w:tr>
      <w:tr w:rsidR="00DA33D5" w14:paraId="7F59B82F" w14:textId="77777777">
        <w:tc>
          <w:tcPr>
            <w:tcW w:w="918" w:type="dxa"/>
            <w:tcBorders>
              <w:top w:val="single" w:sz="6" w:space="0" w:color="auto"/>
              <w:left w:val="thinThickLargeGap" w:sz="24" w:space="0" w:color="auto"/>
              <w:bottom w:val="thickThinLargeGap" w:sz="24" w:space="0" w:color="auto"/>
              <w:right w:val="single" w:sz="6" w:space="0" w:color="auto"/>
            </w:tcBorders>
            <w:shd w:val="pct5" w:color="auto" w:fill="FFFFFF"/>
          </w:tcPr>
          <w:p w14:paraId="32A7BF0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1982</w:t>
            </w:r>
          </w:p>
        </w:tc>
        <w:tc>
          <w:tcPr>
            <w:tcW w:w="1080" w:type="dxa"/>
            <w:tcBorders>
              <w:top w:val="single" w:sz="6" w:space="0" w:color="auto"/>
              <w:left w:val="single" w:sz="6" w:space="0" w:color="auto"/>
              <w:bottom w:val="thickThinLargeGap" w:sz="24" w:space="0" w:color="auto"/>
              <w:right w:val="single" w:sz="6" w:space="0" w:color="auto"/>
            </w:tcBorders>
            <w:shd w:val="pct5" w:color="auto" w:fill="FFFFFF"/>
          </w:tcPr>
          <w:p w14:paraId="6859410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Sewer System</w:t>
            </w:r>
          </w:p>
        </w:tc>
        <w:tc>
          <w:tcPr>
            <w:tcW w:w="1170" w:type="dxa"/>
            <w:tcBorders>
              <w:top w:val="single" w:sz="6" w:space="0" w:color="auto"/>
              <w:left w:val="single" w:sz="6" w:space="0" w:color="auto"/>
              <w:bottom w:val="thickThinLargeGap" w:sz="24" w:space="0" w:color="auto"/>
              <w:right w:val="single" w:sz="6" w:space="0" w:color="auto"/>
            </w:tcBorders>
            <w:shd w:val="pct5" w:color="auto" w:fill="FFFFFF"/>
          </w:tcPr>
          <w:p w14:paraId="43203AD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Revenue</w:t>
            </w:r>
          </w:p>
          <w:p w14:paraId="467E957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Bond</w:t>
            </w:r>
          </w:p>
        </w:tc>
        <w:tc>
          <w:tcPr>
            <w:tcW w:w="1350" w:type="dxa"/>
            <w:tcBorders>
              <w:top w:val="single" w:sz="6" w:space="0" w:color="auto"/>
              <w:left w:val="single" w:sz="6" w:space="0" w:color="auto"/>
              <w:bottom w:val="thickThinLargeGap" w:sz="24" w:space="0" w:color="auto"/>
              <w:right w:val="single" w:sz="6" w:space="0" w:color="auto"/>
            </w:tcBorders>
            <w:shd w:val="pct5" w:color="auto" w:fill="FFFFFF"/>
          </w:tcPr>
          <w:p w14:paraId="0138A8A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$500,000</w:t>
            </w:r>
          </w:p>
        </w:tc>
        <w:tc>
          <w:tcPr>
            <w:tcW w:w="1080" w:type="dxa"/>
            <w:tcBorders>
              <w:top w:val="single" w:sz="6" w:space="0" w:color="auto"/>
              <w:left w:val="single" w:sz="6" w:space="0" w:color="auto"/>
              <w:bottom w:val="thickThinLargeGap" w:sz="24" w:space="0" w:color="auto"/>
              <w:right w:val="single" w:sz="6" w:space="0" w:color="auto"/>
            </w:tcBorders>
            <w:shd w:val="pct5" w:color="auto" w:fill="FFFFFF"/>
          </w:tcPr>
          <w:p w14:paraId="75AB183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6/2002</w:t>
            </w:r>
          </w:p>
        </w:tc>
        <w:tc>
          <w:tcPr>
            <w:tcW w:w="1170" w:type="dxa"/>
            <w:tcBorders>
              <w:top w:val="single" w:sz="6" w:space="0" w:color="auto"/>
              <w:left w:val="single" w:sz="6" w:space="0" w:color="auto"/>
              <w:bottom w:val="thickThinLargeGap" w:sz="24" w:space="0" w:color="auto"/>
              <w:right w:val="single" w:sz="6" w:space="0" w:color="auto"/>
            </w:tcBorders>
            <w:shd w:val="pct5" w:color="auto" w:fill="FFFFFF"/>
          </w:tcPr>
          <w:p w14:paraId="3FCDA28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D.A. Davidson</w:t>
            </w:r>
          </w:p>
        </w:tc>
        <w:tc>
          <w:tcPr>
            <w:tcW w:w="1260" w:type="dxa"/>
            <w:tcBorders>
              <w:top w:val="single" w:sz="6" w:space="0" w:color="auto"/>
              <w:left w:val="single" w:sz="6" w:space="0" w:color="auto"/>
              <w:bottom w:val="thickThinLargeGap" w:sz="24" w:space="0" w:color="auto"/>
              <w:right w:val="single" w:sz="6" w:space="0" w:color="auto"/>
            </w:tcBorders>
            <w:shd w:val="pct5" w:color="auto" w:fill="FFFFFF"/>
          </w:tcPr>
          <w:p w14:paraId="4EE09CE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125%</w:t>
            </w:r>
          </w:p>
        </w:tc>
        <w:tc>
          <w:tcPr>
            <w:tcW w:w="1160" w:type="dxa"/>
            <w:tcBorders>
              <w:top w:val="single" w:sz="6" w:space="0" w:color="auto"/>
              <w:left w:val="single" w:sz="6" w:space="0" w:color="auto"/>
              <w:bottom w:val="thickThinLargeGap" w:sz="24" w:space="0" w:color="auto"/>
              <w:right w:val="single" w:sz="6" w:space="0" w:color="auto"/>
            </w:tcBorders>
            <w:shd w:val="pct5" w:color="auto" w:fill="FFFFFF"/>
          </w:tcPr>
          <w:p w14:paraId="19F0734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$36,790</w:t>
            </w:r>
          </w:p>
        </w:tc>
        <w:tc>
          <w:tcPr>
            <w:tcW w:w="1540" w:type="dxa"/>
            <w:tcBorders>
              <w:top w:val="single" w:sz="6" w:space="0" w:color="auto"/>
              <w:left w:val="single" w:sz="6" w:space="0" w:color="auto"/>
              <w:bottom w:val="thickThinLargeGap" w:sz="24" w:space="0" w:color="auto"/>
              <w:right w:val="thickThinLargeGap" w:sz="24" w:space="0" w:color="auto"/>
            </w:tcBorders>
            <w:shd w:val="pct5" w:color="auto" w:fill="FFFFFF"/>
          </w:tcPr>
          <w:p w14:paraId="388271E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$164,177</w:t>
            </w:r>
          </w:p>
        </w:tc>
      </w:tr>
    </w:tbl>
    <w:p w14:paraId="2FFBE587"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DA128A8" w14:textId="037C7768"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6.</w:t>
      </w:r>
      <w:r>
        <w:rPr>
          <w:rFonts w:ascii="Arial" w:hAnsi="Arial" w:cs="Arial"/>
          <w:sz w:val="20"/>
        </w:rPr>
        <w:tab/>
      </w:r>
      <w:r>
        <w:rPr>
          <w:rFonts w:ascii="Arial" w:hAnsi="Arial" w:cs="Arial"/>
          <w:sz w:val="20"/>
          <w:u w:val="single"/>
        </w:rPr>
        <w:t>CURRENT ASSETS</w:t>
      </w:r>
      <w:r>
        <w:rPr>
          <w:rFonts w:ascii="Arial" w:hAnsi="Arial" w:cs="Arial"/>
          <w:sz w:val="20"/>
        </w:rPr>
        <w:t>:  List all current assets including cash, investments, certificates of deposit, accounts receivable, and any other current assets not specifically indicated. Indicate whether assets are obligated for a specific purpose and what that purpose is (i.e., Certificate of Deposit, $100,000 - reserve requirement for SRF loan; Investments, $200,000 - $100,000 of it is needed to purchase line inspection equipment in 2005).</w:t>
      </w:r>
    </w:p>
    <w:p w14:paraId="5AA1B336"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864F3F7" w14:textId="0E5AC596"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7.</w:t>
      </w:r>
      <w:r>
        <w:rPr>
          <w:rFonts w:ascii="Arial" w:hAnsi="Arial" w:cs="Arial"/>
          <w:sz w:val="20"/>
        </w:rPr>
        <w:tab/>
      </w:r>
      <w:r>
        <w:rPr>
          <w:rFonts w:ascii="Arial" w:hAnsi="Arial" w:cs="Arial"/>
          <w:sz w:val="20"/>
          <w:u w:val="single"/>
        </w:rPr>
        <w:t>BALANCE SHEET</w:t>
      </w:r>
      <w:r>
        <w:rPr>
          <w:rFonts w:ascii="Arial" w:hAnsi="Arial" w:cs="Arial"/>
          <w:sz w:val="20"/>
        </w:rPr>
        <w:t xml:space="preserve">:  </w:t>
      </w:r>
      <w:r>
        <w:rPr>
          <w:rFonts w:ascii="Arial" w:hAnsi="Arial" w:cs="Arial"/>
          <w:b/>
          <w:sz w:val="20"/>
        </w:rPr>
        <w:t>(Submit if applying to RD; contact the other programs to determine if or when this information is needed.)</w:t>
      </w:r>
      <w:r>
        <w:rPr>
          <w:rFonts w:ascii="Arial" w:hAnsi="Arial" w:cs="Arial"/>
          <w:sz w:val="20"/>
        </w:rPr>
        <w:t xml:space="preserve"> Submit a balance sheet for the current year and previous year of operation of the system.  (Applicants may submit this information using their own format, or they may complete the form that is provided on page 4</w:t>
      </w:r>
      <w:r w:rsidR="000631DE">
        <w:rPr>
          <w:rFonts w:ascii="Arial" w:hAnsi="Arial" w:cs="Arial"/>
          <w:sz w:val="20"/>
        </w:rPr>
        <w:t>5</w:t>
      </w:r>
      <w:r>
        <w:rPr>
          <w:rFonts w:ascii="Arial" w:hAnsi="Arial" w:cs="Arial"/>
          <w:sz w:val="20"/>
        </w:rPr>
        <w:t>.)</w:t>
      </w:r>
    </w:p>
    <w:p w14:paraId="23EFF9F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4854304C" w14:textId="090E1EE2"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8.</w:t>
      </w:r>
      <w:r>
        <w:rPr>
          <w:rFonts w:ascii="Arial" w:hAnsi="Arial" w:cs="Arial"/>
          <w:sz w:val="20"/>
        </w:rPr>
        <w:tab/>
      </w:r>
      <w:r>
        <w:rPr>
          <w:rFonts w:ascii="Arial" w:hAnsi="Arial" w:cs="Arial"/>
          <w:sz w:val="20"/>
          <w:u w:val="single"/>
        </w:rPr>
        <w:t>INCOME AND EXPENSE STATEMENT</w:t>
      </w:r>
      <w:r>
        <w:rPr>
          <w:rFonts w:ascii="Arial" w:hAnsi="Arial" w:cs="Arial"/>
          <w:sz w:val="20"/>
        </w:rPr>
        <w:t xml:space="preserve">:  </w:t>
      </w:r>
      <w:r>
        <w:rPr>
          <w:rFonts w:ascii="Arial" w:hAnsi="Arial" w:cs="Arial"/>
          <w:b/>
          <w:sz w:val="20"/>
        </w:rPr>
        <w:t xml:space="preserve">(Submit if applying to RD; contact the other programs to determine if or when this information is needed.) </w:t>
      </w:r>
      <w:r>
        <w:rPr>
          <w:rFonts w:ascii="Arial" w:hAnsi="Arial" w:cs="Arial"/>
          <w:sz w:val="20"/>
        </w:rPr>
        <w:t xml:space="preserve"> Submit income and expense statements for the past three years of operation of the system, and a pro forma income and expense statement for the first full year of operation after construction. Provide the assumptions made in developing the pro forma income and expense statement. (Applicants may submit this information using their own format, or they may complete the form that is provided on page 4</w:t>
      </w:r>
      <w:r w:rsidR="000631DE">
        <w:rPr>
          <w:rFonts w:ascii="Arial" w:hAnsi="Arial" w:cs="Arial"/>
          <w:sz w:val="20"/>
        </w:rPr>
        <w:t>6</w:t>
      </w:r>
      <w:r>
        <w:rPr>
          <w:rFonts w:ascii="Arial" w:hAnsi="Arial" w:cs="Arial"/>
          <w:sz w:val="20"/>
        </w:rPr>
        <w:t xml:space="preserve">.) </w:t>
      </w:r>
    </w:p>
    <w:p w14:paraId="4E27BF14"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5DA36EF"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b/>
          <w:sz w:val="20"/>
          <w:u w:val="single"/>
        </w:rPr>
        <w:t>SECTION D</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CENSUS INFORMATION</w:t>
      </w:r>
      <w:r>
        <w:rPr>
          <w:rFonts w:ascii="Arial" w:hAnsi="Arial" w:cs="Arial"/>
          <w:sz w:val="20"/>
        </w:rPr>
        <w:tab/>
      </w:r>
      <w:r>
        <w:rPr>
          <w:rFonts w:ascii="Arial" w:hAnsi="Arial" w:cs="Arial"/>
          <w:b/>
          <w:sz w:val="20"/>
        </w:rPr>
        <w:t>(Do not complete this section.)</w:t>
      </w:r>
    </w:p>
    <w:p w14:paraId="7F7A5266"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2B8229F"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information in this section </w:t>
      </w:r>
      <w:r>
        <w:rPr>
          <w:rFonts w:ascii="Arial" w:hAnsi="Arial" w:cs="Arial"/>
          <w:sz w:val="20"/>
          <w:u w:val="single"/>
        </w:rPr>
        <w:t>will be completed by the receiving agency</w:t>
      </w:r>
      <w:r>
        <w:rPr>
          <w:rFonts w:ascii="Arial" w:hAnsi="Arial" w:cs="Arial"/>
          <w:sz w:val="20"/>
        </w:rPr>
        <w:t xml:space="preserve"> using data supplied by the U.S. Bureau of the Census and the U.S. Department of Housing and Urban Development based on Census data. </w:t>
      </w:r>
    </w:p>
    <w:p w14:paraId="65343147"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E536575"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b/>
          <w:sz w:val="20"/>
        </w:rPr>
      </w:pPr>
      <w:r>
        <w:rPr>
          <w:rFonts w:ascii="Arial" w:hAnsi="Arial" w:cs="Arial"/>
          <w:b/>
          <w:sz w:val="20"/>
          <w:u w:val="single"/>
        </w:rPr>
        <w:t>SECTION E</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SYSTEM INFORMATION</w:t>
      </w:r>
    </w:p>
    <w:p w14:paraId="00680C3B"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2A9D4ED" w14:textId="77777777" w:rsidR="00DA33D5" w:rsidRDefault="00DA33D5" w:rsidP="00ED7BFD">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r>
        <w:rPr>
          <w:rFonts w:cs="Arial"/>
          <w:sz w:val="20"/>
        </w:rPr>
        <w:t xml:space="preserve">The system information is required in order for the W2ASACT funding agencies to evaluate financial need in a consistent manner.  It is not expected that the methodology used to compute this information will also be used by the owners of the system to compute actual user rates.  Nor is it expected of engineers to use this methodology in the preliminary engineering report to discuss the proposed funding strategy and resultant user costs.  </w:t>
      </w:r>
    </w:p>
    <w:p w14:paraId="385A695B"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F88A770" w14:textId="7DC36A63"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b/>
          <w:bCs/>
          <w:sz w:val="20"/>
        </w:rPr>
      </w:pPr>
      <w:r>
        <w:rPr>
          <w:rFonts w:ascii="Arial" w:hAnsi="Arial" w:cs="Arial"/>
          <w:b/>
          <w:bCs/>
          <w:sz w:val="20"/>
        </w:rPr>
        <w:t xml:space="preserve">Number of unimproved properties in </w:t>
      </w:r>
      <w:r w:rsidR="00AF504B">
        <w:rPr>
          <w:rFonts w:ascii="Arial" w:hAnsi="Arial" w:cs="Arial"/>
          <w:b/>
          <w:bCs/>
          <w:sz w:val="20"/>
        </w:rPr>
        <w:t>jurisdiction: _</w:t>
      </w:r>
      <w:r>
        <w:rPr>
          <w:rFonts w:ascii="Arial" w:hAnsi="Arial" w:cs="Arial"/>
          <w:b/>
          <w:bCs/>
          <w:sz w:val="20"/>
        </w:rPr>
        <w:t>________________________</w:t>
      </w:r>
    </w:p>
    <w:p w14:paraId="388C7CA8"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097145F" w14:textId="1E0A21C3" w:rsidR="00DA33D5" w:rsidRDefault="00DA33D5" w:rsidP="00ED7BFD">
      <w:p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b/>
          <w:sz w:val="20"/>
        </w:rPr>
        <w:t xml:space="preserve">Complete and attach the </w:t>
      </w:r>
      <w:r>
        <w:rPr>
          <w:rFonts w:ascii="Arial" w:hAnsi="Arial" w:cs="Arial"/>
          <w:b/>
          <w:sz w:val="20"/>
          <w:u w:val="single"/>
        </w:rPr>
        <w:t>System Information Worksheet</w:t>
      </w:r>
      <w:r>
        <w:rPr>
          <w:rFonts w:ascii="Arial" w:hAnsi="Arial" w:cs="Arial"/>
          <w:b/>
          <w:sz w:val="20"/>
        </w:rPr>
        <w:t xml:space="preserve"> </w:t>
      </w:r>
      <w:r>
        <w:rPr>
          <w:rFonts w:ascii="Arial" w:hAnsi="Arial" w:cs="Arial"/>
          <w:sz w:val="20"/>
        </w:rPr>
        <w:t>beginning on page 3</w:t>
      </w:r>
      <w:r w:rsidR="00EE3917">
        <w:rPr>
          <w:rFonts w:ascii="Arial" w:hAnsi="Arial" w:cs="Arial"/>
          <w:sz w:val="20"/>
        </w:rPr>
        <w:t>9</w:t>
      </w:r>
      <w:r>
        <w:rPr>
          <w:rFonts w:ascii="Arial" w:hAnsi="Arial" w:cs="Arial"/>
          <w:sz w:val="20"/>
        </w:rPr>
        <w:t xml:space="preserve"> to display the calculations and assumptions used to compute items listed below that are denoted with </w:t>
      </w:r>
      <w:r w:rsidR="00AF504B">
        <w:rPr>
          <w:rFonts w:ascii="Arial" w:hAnsi="Arial" w:cs="Arial"/>
          <w:sz w:val="20"/>
        </w:rPr>
        <w:t>a</w:t>
      </w:r>
      <w:r w:rsidR="00ED7BFD">
        <w:rPr>
          <w:rFonts w:ascii="Arial" w:hAnsi="Arial" w:cs="Arial"/>
          <w:sz w:val="20"/>
        </w:rPr>
        <w:t xml:space="preserve"> </w:t>
      </w:r>
      <w:r w:rsidR="00AF504B">
        <w:rPr>
          <w:rFonts w:ascii="Arial" w:hAnsi="Arial" w:cs="Arial"/>
          <w:sz w:val="20"/>
        </w:rPr>
        <w:t>”</w:t>
      </w:r>
      <w:r>
        <w:rPr>
          <w:rFonts w:ascii="Arial" w:hAnsi="Arial" w:cs="Arial"/>
          <w:sz w:val="20"/>
        </w:rPr>
        <w:sym w:font="Wingdings 2" w:char="F045"/>
      </w:r>
      <w:r>
        <w:rPr>
          <w:rFonts w:ascii="Arial" w:hAnsi="Arial" w:cs="Arial"/>
          <w:sz w:val="20"/>
        </w:rPr>
        <w:t xml:space="preserve">“. A letter will be provided in parenthesis, which denotes the location in the worksheet to find the figure to be inserted. The worksheet is used to compute the number of equivalent dwelling units (EDU) and the projected average monthly residential rate. The number of EDU’s will need to be computed even if the applicant is not currently served by a central water system.  For more information about EDU’s and on completing the worksheet, see </w:t>
      </w:r>
      <w:r w:rsidR="000631DE">
        <w:rPr>
          <w:rFonts w:ascii="Arial" w:hAnsi="Arial" w:cs="Arial"/>
          <w:sz w:val="20"/>
        </w:rPr>
        <w:t>subsections 1 and 2 of this section</w:t>
      </w:r>
      <w:r>
        <w:rPr>
          <w:rFonts w:ascii="Arial" w:hAnsi="Arial" w:cs="Arial"/>
          <w:sz w:val="20"/>
        </w:rPr>
        <w:t>.</w:t>
      </w:r>
    </w:p>
    <w:p w14:paraId="3EF54419" w14:textId="7B812611"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49E658B" w14:textId="77777777" w:rsidR="0019463B" w:rsidRDefault="0019463B"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8565D28" w14:textId="77777777" w:rsidR="00D2434B" w:rsidRDefault="00D2434B"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24246C7" w14:textId="43F38941"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lastRenderedPageBreak/>
        <w:t xml:space="preserve">1.  </w:t>
      </w:r>
      <w:r>
        <w:rPr>
          <w:rFonts w:ascii="Arial" w:hAnsi="Arial" w:cs="Arial"/>
          <w:sz w:val="20"/>
        </w:rPr>
        <w:tab/>
      </w:r>
      <w:r>
        <w:rPr>
          <w:rFonts w:ascii="Arial" w:hAnsi="Arial" w:cs="Arial"/>
          <w:sz w:val="20"/>
          <w:u w:val="single"/>
        </w:rPr>
        <w:t>TOTAL SYSTEM ANNUAL REVENUE</w:t>
      </w:r>
      <w:r>
        <w:rPr>
          <w:rFonts w:ascii="Arial" w:hAnsi="Arial" w:cs="Arial"/>
          <w:sz w:val="20"/>
        </w:rPr>
        <w:t>:  Enter the total annual revenue received by the system for the last fiscal year, and the projected amount for the first year of operation after the project is completed.</w:t>
      </w:r>
    </w:p>
    <w:p w14:paraId="23A2217A"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DEB0F5A" w14:textId="70E54BF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2.</w:t>
      </w:r>
      <w:r>
        <w:rPr>
          <w:rFonts w:ascii="Arial" w:hAnsi="Arial" w:cs="Arial"/>
          <w:sz w:val="20"/>
        </w:rPr>
        <w:tab/>
      </w:r>
      <w:r>
        <w:rPr>
          <w:rFonts w:ascii="Arial" w:hAnsi="Arial" w:cs="Arial"/>
          <w:sz w:val="20"/>
          <w:u w:val="single"/>
        </w:rPr>
        <w:t>TOTAL ANNUAL OPERATION AND MAINTENANCE COSTS</w:t>
      </w:r>
      <w:r>
        <w:rPr>
          <w:rFonts w:ascii="Arial" w:hAnsi="Arial" w:cs="Arial"/>
          <w:sz w:val="20"/>
        </w:rPr>
        <w:t>:  Enter the total annual operation and maintenance costs for the system for the last fiscal year, and the projected amount for the first year of operation after the project is completed.</w:t>
      </w:r>
    </w:p>
    <w:p w14:paraId="5DB8B4DA"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1FF0223" w14:textId="014E1AA4" w:rsidR="00DA33D5" w:rsidRDefault="00DA33D5" w:rsidP="00ED7BFD">
      <w:pPr>
        <w:numPr>
          <w:ilvl w:val="0"/>
          <w:numId w:val="11"/>
        </w:num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u w:val="single"/>
        </w:rPr>
        <w:t xml:space="preserve">TOTAL </w:t>
      </w:r>
      <w:r>
        <w:rPr>
          <w:rFonts w:ascii="Arial" w:hAnsi="Arial" w:cs="Arial"/>
          <w:caps/>
          <w:sz w:val="20"/>
          <w:u w:val="single"/>
        </w:rPr>
        <w:t>Equivalent Dwelling Units</w:t>
      </w:r>
      <w:r>
        <w:rPr>
          <w:rFonts w:ascii="Arial" w:hAnsi="Arial" w:cs="Arial"/>
          <w:sz w:val="20"/>
        </w:rPr>
        <w:t xml:space="preserve">: </w:t>
      </w:r>
      <w:r>
        <w:rPr>
          <w:rFonts w:ascii="Arial" w:hAnsi="Arial" w:cs="Arial"/>
          <w:sz w:val="20"/>
        </w:rPr>
        <w:sym w:font="Wingdings 2" w:char="F045"/>
      </w:r>
      <w:r>
        <w:rPr>
          <w:rFonts w:ascii="Arial" w:hAnsi="Arial" w:cs="Arial"/>
          <w:sz w:val="20"/>
        </w:rPr>
        <w:t></w:t>
      </w:r>
      <w:r>
        <w:rPr>
          <w:rFonts w:ascii="Arial" w:hAnsi="Arial" w:cs="Arial"/>
          <w:i/>
          <w:sz w:val="20"/>
          <w:u w:val="single"/>
        </w:rPr>
        <w:t xml:space="preserve"> If the application is for a water or wastewater project</w:t>
      </w:r>
      <w:r>
        <w:rPr>
          <w:rFonts w:ascii="Arial" w:hAnsi="Arial" w:cs="Arial"/>
          <w:sz w:val="20"/>
        </w:rPr>
        <w:t xml:space="preserve">, enter the total number of EDU’s that are currently served by the system. This figure is found on line (e) of the worksheet.  Also enter the total number of EDU’s that are projected to be served by the system once the project is </w:t>
      </w:r>
      <w:r w:rsidR="00ED7BFD">
        <w:rPr>
          <w:rFonts w:ascii="Arial" w:hAnsi="Arial" w:cs="Arial"/>
          <w:sz w:val="20"/>
        </w:rPr>
        <w:t>completed. This</w:t>
      </w:r>
      <w:r>
        <w:rPr>
          <w:rFonts w:ascii="Arial" w:hAnsi="Arial" w:cs="Arial"/>
          <w:sz w:val="20"/>
        </w:rPr>
        <w:t xml:space="preserve"> figure is found on line (k) of the worksheet.  </w:t>
      </w:r>
    </w:p>
    <w:p w14:paraId="7F01C49D"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u w:val="single"/>
        </w:rPr>
      </w:pPr>
    </w:p>
    <w:p w14:paraId="01E0BB51" w14:textId="77777777" w:rsidR="00DA33D5" w:rsidRDefault="00DA33D5" w:rsidP="00ED7BFD">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jc w:val="both"/>
        <w:rPr>
          <w:rFonts w:ascii="Arial" w:hAnsi="Arial" w:cs="Arial"/>
          <w:sz w:val="20"/>
        </w:rPr>
      </w:pPr>
      <w:r>
        <w:rPr>
          <w:rFonts w:ascii="Arial" w:hAnsi="Arial" w:cs="Arial"/>
          <w:i/>
          <w:sz w:val="20"/>
          <w:u w:val="single"/>
        </w:rPr>
        <w:t>If the application is for a solid waste project</w:t>
      </w:r>
      <w:r>
        <w:rPr>
          <w:rFonts w:ascii="Arial" w:hAnsi="Arial" w:cs="Arial"/>
          <w:sz w:val="20"/>
        </w:rPr>
        <w:t>, enter both the current and projected total number of solid waste customers.</w:t>
      </w:r>
    </w:p>
    <w:p w14:paraId="257EC4B4"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B4D02AA" w14:textId="669B3400" w:rsidR="00DA33D5" w:rsidRDefault="00DA33D5" w:rsidP="00ED7BFD">
      <w:pPr>
        <w:numPr>
          <w:ilvl w:val="0"/>
          <w:numId w:val="10"/>
        </w:num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u w:val="single"/>
        </w:rPr>
        <w:t xml:space="preserve">TOTAL </w:t>
      </w:r>
      <w:r>
        <w:rPr>
          <w:rFonts w:ascii="Arial" w:hAnsi="Arial" w:cs="Arial"/>
          <w:b/>
          <w:sz w:val="20"/>
          <w:u w:val="single"/>
        </w:rPr>
        <w:t>RESIDENTIAL</w:t>
      </w:r>
      <w:r>
        <w:rPr>
          <w:rFonts w:ascii="Arial" w:hAnsi="Arial" w:cs="Arial"/>
          <w:caps/>
          <w:sz w:val="20"/>
          <w:u w:val="single"/>
        </w:rPr>
        <w:t xml:space="preserve"> Equivalent Dwelling Units</w:t>
      </w:r>
      <w:r>
        <w:rPr>
          <w:rFonts w:ascii="Arial" w:hAnsi="Arial" w:cs="Arial"/>
          <w:sz w:val="20"/>
        </w:rPr>
        <w:t xml:space="preserve">: </w:t>
      </w:r>
      <w:r>
        <w:rPr>
          <w:rFonts w:ascii="Arial" w:hAnsi="Arial" w:cs="Arial"/>
          <w:sz w:val="20"/>
        </w:rPr>
        <w:sym w:font="Wingdings 2" w:char="F045"/>
      </w:r>
      <w:r>
        <w:rPr>
          <w:rFonts w:ascii="Arial" w:hAnsi="Arial" w:cs="Arial"/>
          <w:sz w:val="20"/>
        </w:rPr>
        <w:t></w:t>
      </w:r>
      <w:r>
        <w:rPr>
          <w:rFonts w:ascii="Arial" w:hAnsi="Arial" w:cs="Arial"/>
          <w:i/>
          <w:sz w:val="20"/>
          <w:u w:val="single"/>
        </w:rPr>
        <w:t>If the application is for a water or wastewater project</w:t>
      </w:r>
      <w:r>
        <w:rPr>
          <w:rFonts w:ascii="Arial" w:hAnsi="Arial" w:cs="Arial"/>
          <w:sz w:val="20"/>
        </w:rPr>
        <w:t xml:space="preserve">, enter the number of EDU’s that currently serve residential households </w:t>
      </w:r>
      <w:r>
        <w:rPr>
          <w:rFonts w:ascii="Arial" w:hAnsi="Arial" w:cs="Arial"/>
          <w:i/>
          <w:sz w:val="20"/>
        </w:rPr>
        <w:t>(commercial and industrial service connections should not be included in this figure)</w:t>
      </w:r>
      <w:r>
        <w:rPr>
          <w:rFonts w:ascii="Arial" w:hAnsi="Arial" w:cs="Arial"/>
          <w:sz w:val="20"/>
        </w:rPr>
        <w:t xml:space="preserve">. This figure is found on line (f) of the worksheet. Also enter the total number of residential EDU’s that are projected to be served by the system once the project is completed.  This figure is found on line (m) of the worksheet. </w:t>
      </w:r>
    </w:p>
    <w:p w14:paraId="246BF30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u w:val="single"/>
        </w:rPr>
      </w:pPr>
    </w:p>
    <w:p w14:paraId="5C56062A" w14:textId="77777777" w:rsidR="00DA33D5" w:rsidRDefault="00DA33D5" w:rsidP="00ED7BFD">
      <w:pPr>
        <w:tabs>
          <w:tab w:val="left" w:pos="45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jc w:val="both"/>
        <w:rPr>
          <w:rFonts w:ascii="Arial" w:hAnsi="Arial" w:cs="Arial"/>
          <w:sz w:val="20"/>
        </w:rPr>
      </w:pPr>
      <w:r>
        <w:rPr>
          <w:rFonts w:ascii="Arial" w:hAnsi="Arial" w:cs="Arial"/>
          <w:i/>
          <w:sz w:val="20"/>
          <w:u w:val="single"/>
        </w:rPr>
        <w:t>If the application is for a solid waste project</w:t>
      </w:r>
      <w:r>
        <w:rPr>
          <w:rFonts w:ascii="Arial" w:hAnsi="Arial" w:cs="Arial"/>
          <w:sz w:val="20"/>
        </w:rPr>
        <w:t xml:space="preserve">, enter the current and projected number of residential households served by the solid waste system. </w:t>
      </w:r>
    </w:p>
    <w:p w14:paraId="6B3757D1"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4530CF9B" w14:textId="162F39AF"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 xml:space="preserve">5.  </w:t>
      </w:r>
      <w:r>
        <w:rPr>
          <w:rFonts w:ascii="Arial" w:hAnsi="Arial" w:cs="Arial"/>
          <w:sz w:val="20"/>
        </w:rPr>
        <w:tab/>
      </w:r>
      <w:r>
        <w:rPr>
          <w:rFonts w:ascii="Arial" w:hAnsi="Arial" w:cs="Arial"/>
          <w:sz w:val="20"/>
          <w:u w:val="single"/>
        </w:rPr>
        <w:t>ANNUAL REVENUE FROM RESIDENTIAL HOOKUPS/</w:t>
      </w:r>
      <w:r>
        <w:rPr>
          <w:rFonts w:ascii="Arial" w:hAnsi="Arial" w:cs="Arial"/>
          <w:caps/>
          <w:sz w:val="20"/>
          <w:u w:val="single"/>
        </w:rPr>
        <w:t>customers</w:t>
      </w:r>
      <w:r>
        <w:rPr>
          <w:rFonts w:ascii="Arial" w:hAnsi="Arial" w:cs="Arial"/>
          <w:sz w:val="20"/>
        </w:rPr>
        <w:t xml:space="preserve">:  Enter the amount of annual revenue received from residential hookups/customers.  </w:t>
      </w:r>
      <w:r>
        <w:rPr>
          <w:rFonts w:ascii="Arial" w:hAnsi="Arial" w:cs="Arial"/>
          <w:i/>
          <w:sz w:val="20"/>
        </w:rPr>
        <w:t xml:space="preserve">(Show the calculations used to determine this amount. Depending on the manner in which financial records are kept, it may be as simple as copying a number from a system document, </w:t>
      </w:r>
      <w:r>
        <w:rPr>
          <w:rFonts w:ascii="Arial" w:hAnsi="Arial" w:cs="Arial"/>
          <w:i/>
          <w:sz w:val="20"/>
          <w:u w:val="single"/>
        </w:rPr>
        <w:t>or</w:t>
      </w:r>
      <w:r>
        <w:rPr>
          <w:rFonts w:ascii="Arial" w:hAnsi="Arial" w:cs="Arial"/>
          <w:i/>
          <w:sz w:val="20"/>
        </w:rPr>
        <w:t xml:space="preserve"> it may be necessary to calculate the amount. One method could entail determining the average usage of individual residences, calculating an average residential rate using the system's rate tables, and then multiplying the average residential rate times the number of residential hookups/customers.)</w:t>
      </w:r>
      <w:r w:rsidR="00AF504B">
        <w:rPr>
          <w:rFonts w:ascii="Arial" w:hAnsi="Arial" w:cs="Arial"/>
          <w:sz w:val="20"/>
        </w:rPr>
        <w:t xml:space="preserve">. </w:t>
      </w:r>
      <w:r>
        <w:rPr>
          <w:rFonts w:ascii="Arial" w:hAnsi="Arial" w:cs="Arial"/>
          <w:sz w:val="20"/>
        </w:rPr>
        <w:t>Also enter the projected amount of annual revenue to be received from residential hookups/customers for the first year of operation after the project is completed.</w:t>
      </w:r>
    </w:p>
    <w:p w14:paraId="7C994FB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092FFBC" w14:textId="15400DB1"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 xml:space="preserve">6.  </w:t>
      </w:r>
      <w:r>
        <w:rPr>
          <w:rFonts w:ascii="Arial" w:hAnsi="Arial" w:cs="Arial"/>
          <w:sz w:val="20"/>
        </w:rPr>
        <w:tab/>
      </w:r>
      <w:r>
        <w:rPr>
          <w:rFonts w:ascii="Arial" w:hAnsi="Arial" w:cs="Arial"/>
          <w:sz w:val="20"/>
          <w:u w:val="single"/>
        </w:rPr>
        <w:t>PERCENT OF TOTAL ANNUAL REVENUE FROM RESIDENTIAL HOOKUPS/CUSTOMERS</w:t>
      </w:r>
      <w:r>
        <w:rPr>
          <w:rFonts w:ascii="Arial" w:hAnsi="Arial" w:cs="Arial"/>
          <w:sz w:val="20"/>
        </w:rPr>
        <w:t>:  Calculate the percent of total revenues derived from residential hookups/customers. (Divide the amount on Line 5 by the amount on Line 1 and multiply by 100.)</w:t>
      </w:r>
      <w:r w:rsidR="00AF504B">
        <w:rPr>
          <w:rFonts w:ascii="Arial" w:hAnsi="Arial" w:cs="Arial"/>
          <w:sz w:val="20"/>
        </w:rPr>
        <w:t>.</w:t>
      </w:r>
      <w:r>
        <w:rPr>
          <w:rFonts w:ascii="Arial" w:hAnsi="Arial" w:cs="Arial"/>
          <w:sz w:val="20"/>
        </w:rPr>
        <w:t xml:space="preserve"> Also enter the projected percent of total revenues derived from residential hookups/customers, if that percentage is expected to change.</w:t>
      </w:r>
    </w:p>
    <w:p w14:paraId="42699F3F"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90F0675"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 xml:space="preserve">7.  </w:t>
      </w:r>
      <w:r>
        <w:rPr>
          <w:rFonts w:ascii="Arial" w:hAnsi="Arial" w:cs="Arial"/>
          <w:sz w:val="20"/>
        </w:rPr>
        <w:tab/>
      </w:r>
      <w:r>
        <w:rPr>
          <w:rFonts w:ascii="Arial" w:hAnsi="Arial" w:cs="Arial"/>
          <w:sz w:val="20"/>
          <w:u w:val="single"/>
        </w:rPr>
        <w:t>AVERAGE MONTHLY RESIDENTIAL RATE</w:t>
      </w:r>
      <w:r>
        <w:rPr>
          <w:rFonts w:ascii="Arial" w:hAnsi="Arial" w:cs="Arial"/>
          <w:sz w:val="20"/>
        </w:rPr>
        <w:t xml:space="preserve">: </w:t>
      </w:r>
    </w:p>
    <w:p w14:paraId="007796CA"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06E08686" w14:textId="7626E503"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b/>
          <w:sz w:val="20"/>
        </w:rPr>
        <w:t>Current Rate:</w:t>
      </w:r>
      <w:r>
        <w:rPr>
          <w:rFonts w:ascii="Arial" w:hAnsi="Arial" w:cs="Arial"/>
          <w:sz w:val="20"/>
        </w:rPr>
        <w:t xml:space="preserve">  Enter the </w:t>
      </w:r>
      <w:r>
        <w:rPr>
          <w:rFonts w:ascii="Arial" w:hAnsi="Arial" w:cs="Arial"/>
          <w:sz w:val="20"/>
          <w:u w:val="single"/>
        </w:rPr>
        <w:t>current average monthly rate</w:t>
      </w:r>
      <w:r>
        <w:rPr>
          <w:rFonts w:ascii="Arial" w:hAnsi="Arial" w:cs="Arial"/>
          <w:sz w:val="20"/>
        </w:rPr>
        <w:t xml:space="preserve"> charged to residential hookups/customers. (Divide the amount on Line 5 by the amount on Line 4 and divide the result by 12.)</w:t>
      </w:r>
      <w:r w:rsidR="00AF504B">
        <w:rPr>
          <w:rFonts w:ascii="Arial" w:hAnsi="Arial" w:cs="Arial"/>
          <w:sz w:val="20"/>
        </w:rPr>
        <w:t>.</w:t>
      </w:r>
      <w:r>
        <w:rPr>
          <w:rFonts w:ascii="Arial" w:hAnsi="Arial" w:cs="Arial"/>
          <w:sz w:val="20"/>
        </w:rPr>
        <w:t xml:space="preserve"> If the current rate is a flat rate charged to every residential hookup, enter that amount and check the box</w:t>
      </w:r>
    </w:p>
    <w:p w14:paraId="6E956C9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572CA41" w14:textId="43764559"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b/>
          <w:sz w:val="20"/>
        </w:rPr>
        <w:t>Projected Rate:</w:t>
      </w:r>
      <w:r>
        <w:rPr>
          <w:rFonts w:ascii="Arial" w:hAnsi="Arial" w:cs="Arial"/>
          <w:sz w:val="20"/>
        </w:rPr>
        <w:t xml:space="preserve"> </w:t>
      </w:r>
      <w:r>
        <w:rPr>
          <w:rFonts w:ascii="Arial" w:hAnsi="Arial" w:cs="Arial"/>
          <w:sz w:val="20"/>
        </w:rPr>
        <w:sym w:font="Wingdings 2" w:char="F045"/>
      </w:r>
      <w:r>
        <w:rPr>
          <w:rFonts w:ascii="Arial" w:hAnsi="Arial" w:cs="Arial"/>
          <w:sz w:val="20"/>
        </w:rPr>
        <w:t xml:space="preserve">Enter the </w:t>
      </w:r>
      <w:r>
        <w:rPr>
          <w:rFonts w:ascii="Arial" w:hAnsi="Arial" w:cs="Arial"/>
          <w:sz w:val="20"/>
          <w:u w:val="single"/>
        </w:rPr>
        <w:t>projected average monthly rate</w:t>
      </w:r>
      <w:r>
        <w:rPr>
          <w:rFonts w:ascii="Arial" w:hAnsi="Arial" w:cs="Arial"/>
          <w:sz w:val="20"/>
        </w:rPr>
        <w:t xml:space="preserve"> that will be charged to residential hookups/customers after the proposed project is complete.</w:t>
      </w:r>
      <w:r>
        <w:rPr>
          <w:rFonts w:ascii="Arial" w:hAnsi="Arial" w:cs="Arial"/>
          <w:b/>
          <w:sz w:val="20"/>
        </w:rPr>
        <w:t xml:space="preserve"> </w:t>
      </w:r>
      <w:r>
        <w:rPr>
          <w:rFonts w:ascii="Arial" w:hAnsi="Arial" w:cs="Arial"/>
          <w:sz w:val="20"/>
        </w:rPr>
        <w:t xml:space="preserve">This figure is found on line (w) of the worksheet.  The projected rate includes the current rate plus increases that are expected to be necessary to retire any debt to be incurred to finance the project plus any increases in operating costs. Applicants should assume that all </w:t>
      </w:r>
      <w:r w:rsidR="00AF504B">
        <w:rPr>
          <w:rFonts w:ascii="Arial" w:hAnsi="Arial" w:cs="Arial"/>
          <w:sz w:val="20"/>
        </w:rPr>
        <w:t>requested,</w:t>
      </w:r>
      <w:r>
        <w:rPr>
          <w:rFonts w:ascii="Arial" w:hAnsi="Arial" w:cs="Arial"/>
          <w:sz w:val="20"/>
        </w:rPr>
        <w:t xml:space="preserve"> and/or uncommitted funds would be received.</w:t>
      </w:r>
    </w:p>
    <w:p w14:paraId="4FC62476"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b/>
          <w:sz w:val="20"/>
        </w:rPr>
      </w:pPr>
    </w:p>
    <w:p w14:paraId="7F719EA7"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i/>
          <w:sz w:val="20"/>
          <w:u w:val="single"/>
        </w:rPr>
        <w:t>If residential hookups will be charged a flat user fee</w:t>
      </w:r>
      <w:r>
        <w:rPr>
          <w:rFonts w:ascii="Arial" w:hAnsi="Arial" w:cs="Arial"/>
          <w:sz w:val="20"/>
        </w:rPr>
        <w:t>, enter the figure from line (x).</w:t>
      </w:r>
    </w:p>
    <w:p w14:paraId="44E05A10" w14:textId="77777777" w:rsidR="00AF504B" w:rsidRDefault="00AF504B"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p>
    <w:p w14:paraId="1B0D7FE2" w14:textId="2B4F4884" w:rsidR="00AF504B"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r>
        <w:rPr>
          <w:rFonts w:ascii="Arial" w:hAnsi="Arial" w:cs="Arial"/>
          <w:sz w:val="20"/>
        </w:rPr>
        <w:t xml:space="preserve">8. </w:t>
      </w:r>
      <w:r>
        <w:rPr>
          <w:rFonts w:ascii="Arial" w:hAnsi="Arial" w:cs="Arial"/>
          <w:sz w:val="20"/>
        </w:rPr>
        <w:tab/>
      </w:r>
      <w:r>
        <w:rPr>
          <w:rFonts w:ascii="Arial" w:hAnsi="Arial" w:cs="Arial"/>
          <w:sz w:val="20"/>
          <w:u w:val="single"/>
        </w:rPr>
        <w:t>OTHER SYSTEM CURRENT AVERAGE MONTHLY RESIDENTIAL RATE</w:t>
      </w:r>
      <w:r>
        <w:rPr>
          <w:rFonts w:ascii="Arial" w:hAnsi="Arial" w:cs="Arial"/>
          <w:sz w:val="20"/>
        </w:rPr>
        <w:t xml:space="preserve">:  If this is an application for a water system project, enter the </w:t>
      </w:r>
      <w:r>
        <w:rPr>
          <w:rFonts w:ascii="Arial" w:hAnsi="Arial" w:cs="Arial"/>
          <w:sz w:val="20"/>
          <w:u w:val="single"/>
        </w:rPr>
        <w:t>current</w:t>
      </w:r>
      <w:r>
        <w:rPr>
          <w:rFonts w:ascii="Arial" w:hAnsi="Arial" w:cs="Arial"/>
          <w:sz w:val="20"/>
        </w:rPr>
        <w:t xml:space="preserve"> average monthly </w:t>
      </w:r>
      <w:r>
        <w:rPr>
          <w:rFonts w:ascii="Arial" w:hAnsi="Arial" w:cs="Arial"/>
          <w:sz w:val="20"/>
          <w:u w:val="single"/>
        </w:rPr>
        <w:t>wastewater</w:t>
      </w:r>
      <w:r>
        <w:rPr>
          <w:rFonts w:ascii="Arial" w:hAnsi="Arial" w:cs="Arial"/>
          <w:sz w:val="20"/>
        </w:rPr>
        <w:t xml:space="preserve"> system rate charged to residential hookups using the same methodology provided above.</w:t>
      </w:r>
    </w:p>
    <w:p w14:paraId="6FEFBDDE" w14:textId="1B9DB9FC"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both"/>
        <w:rPr>
          <w:rFonts w:ascii="Arial" w:hAnsi="Arial" w:cs="Arial"/>
          <w:sz w:val="20"/>
        </w:rPr>
      </w:pPr>
    </w:p>
    <w:p w14:paraId="5B53D366" w14:textId="241E9555" w:rsidR="00DA33D5" w:rsidRDefault="00DA33D5" w:rsidP="00ED7BFD">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60"/>
        <w:jc w:val="center"/>
        <w:rPr>
          <w:rFonts w:ascii="Arial" w:hAnsi="Arial" w:cs="Arial"/>
          <w:sz w:val="20"/>
        </w:rPr>
      </w:pP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t xml:space="preserve"> OR </w:t>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r>
        <w:rPr>
          <w:rFonts w:ascii="Arial" w:hAnsi="Arial" w:cs="Arial"/>
          <w:sz w:val="20"/>
        </w:rPr>
        <w:noBreakHyphen/>
      </w:r>
    </w:p>
    <w:p w14:paraId="39E1E3AB"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9E7FB6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 xml:space="preserve">If this is an application for a wastewater system project, enter the </w:t>
      </w:r>
      <w:r>
        <w:rPr>
          <w:rFonts w:ascii="Arial" w:hAnsi="Arial" w:cs="Arial"/>
          <w:sz w:val="20"/>
          <w:u w:val="single"/>
        </w:rPr>
        <w:t>current</w:t>
      </w:r>
      <w:r>
        <w:rPr>
          <w:rFonts w:ascii="Arial" w:hAnsi="Arial" w:cs="Arial"/>
          <w:sz w:val="20"/>
        </w:rPr>
        <w:t xml:space="preserve"> average monthly </w:t>
      </w:r>
      <w:r>
        <w:rPr>
          <w:rFonts w:ascii="Arial" w:hAnsi="Arial" w:cs="Arial"/>
          <w:sz w:val="20"/>
          <w:u w:val="single"/>
        </w:rPr>
        <w:t>water system</w:t>
      </w:r>
      <w:r>
        <w:rPr>
          <w:rFonts w:ascii="Arial" w:hAnsi="Arial" w:cs="Arial"/>
          <w:sz w:val="20"/>
        </w:rPr>
        <w:t xml:space="preserve"> rate charged to residential hookups using the same methodology provided above.</w:t>
      </w:r>
    </w:p>
    <w:p w14:paraId="43A36D10"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p>
    <w:p w14:paraId="6F9BDAD2" w14:textId="0CF4BDB6"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 xml:space="preserve">Also enter the </w:t>
      </w:r>
      <w:r>
        <w:rPr>
          <w:rFonts w:ascii="Arial" w:hAnsi="Arial" w:cs="Arial"/>
          <w:sz w:val="20"/>
          <w:u w:val="single"/>
        </w:rPr>
        <w:t>projected</w:t>
      </w:r>
      <w:r>
        <w:rPr>
          <w:rFonts w:ascii="Arial" w:hAnsi="Arial" w:cs="Arial"/>
          <w:sz w:val="20"/>
        </w:rPr>
        <w:t xml:space="preserve"> average monthly rate for the other system if that rate is expected to change. If the rate is to stay the same, enter the same amount as the current rate. If the rate is expected to change, provide details explaining the change and when the rate change is expected to occur.</w:t>
      </w:r>
    </w:p>
    <w:p w14:paraId="4926AC97"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6BB7F1E6"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jc w:val="both"/>
        <w:rPr>
          <w:rFonts w:ascii="Arial" w:hAnsi="Arial" w:cs="Arial"/>
          <w:sz w:val="20"/>
        </w:rPr>
      </w:pPr>
      <w:r>
        <w:rPr>
          <w:rFonts w:ascii="Arial" w:hAnsi="Arial" w:cs="Arial"/>
          <w:sz w:val="20"/>
        </w:rPr>
        <w:t>If there is no other public water or wastewater system, enter “no other system.”</w:t>
      </w:r>
    </w:p>
    <w:p w14:paraId="0AC7E49E"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19A2FC8" w14:textId="77777777" w:rsidR="00DA33D5" w:rsidRDefault="00DA33D5" w:rsidP="00ED7BFD">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Arial" w:hAnsi="Arial" w:cs="Arial"/>
          <w:sz w:val="20"/>
        </w:rPr>
      </w:pPr>
      <w:r>
        <w:rPr>
          <w:rFonts w:ascii="Arial" w:hAnsi="Arial" w:cs="Arial"/>
          <w:sz w:val="20"/>
        </w:rPr>
        <w:t>If this application is for a solid waste system project, leave blank.</w:t>
      </w:r>
    </w:p>
    <w:p w14:paraId="0327CFD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center"/>
        <w:rPr>
          <w:rFonts w:ascii="Arial" w:hAnsi="Arial" w:cs="Arial"/>
          <w:b/>
          <w:sz w:val="20"/>
        </w:rPr>
      </w:pPr>
      <w:r>
        <w:rPr>
          <w:rFonts w:ascii="Arial" w:hAnsi="Arial" w:cs="Arial"/>
          <w:sz w:val="20"/>
        </w:rPr>
        <w:br w:type="page"/>
      </w:r>
      <w:r>
        <w:rPr>
          <w:rFonts w:ascii="Arial" w:hAnsi="Arial" w:cs="Arial"/>
          <w:b/>
          <w:sz w:val="20"/>
        </w:rPr>
        <w:lastRenderedPageBreak/>
        <w:t xml:space="preserve">INSTRUCTIONS FOR COMPLETING </w:t>
      </w:r>
    </w:p>
    <w:p w14:paraId="295D502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center"/>
        <w:rPr>
          <w:rFonts w:ascii="Arial" w:hAnsi="Arial" w:cs="Arial"/>
          <w:b/>
          <w:sz w:val="20"/>
        </w:rPr>
      </w:pPr>
      <w:r>
        <w:rPr>
          <w:rFonts w:ascii="Arial" w:hAnsi="Arial" w:cs="Arial"/>
          <w:b/>
          <w:sz w:val="20"/>
        </w:rPr>
        <w:t>THE SYSTEM INFORMATION WORKSHEET</w:t>
      </w:r>
    </w:p>
    <w:p w14:paraId="7BD9F630" w14:textId="77777777" w:rsidR="00DA33D5" w:rsidRDefault="00DA33D5">
      <w:pPr>
        <w:pStyle w:val="Heading5"/>
        <w:jc w:val="center"/>
        <w:rPr>
          <w:rFonts w:cs="Arial"/>
          <w:sz w:val="20"/>
          <w:bdr w:val="none" w:sz="0" w:space="0" w:color="auto"/>
          <w:shd w:val="clear" w:color="auto" w:fill="auto"/>
        </w:rPr>
      </w:pPr>
    </w:p>
    <w:p w14:paraId="73C67B7B" w14:textId="77777777" w:rsidR="00DA33D5" w:rsidRDefault="00DA33D5">
      <w:pPr>
        <w:pStyle w:val="Heading5"/>
        <w:jc w:val="center"/>
        <w:rPr>
          <w:rFonts w:cs="Arial"/>
          <w:sz w:val="20"/>
          <w:bdr w:val="none" w:sz="0" w:space="0" w:color="auto"/>
          <w:shd w:val="clear" w:color="auto" w:fill="auto"/>
        </w:rPr>
      </w:pPr>
    </w:p>
    <w:p w14:paraId="207C1B31" w14:textId="77777777" w:rsidR="00DA33D5" w:rsidRDefault="00DA33D5">
      <w:pPr>
        <w:pStyle w:val="Heading5"/>
        <w:jc w:val="center"/>
        <w:rPr>
          <w:rFonts w:cs="Arial"/>
          <w:caps/>
          <w:sz w:val="20"/>
          <w:bdr w:val="none" w:sz="0" w:space="0" w:color="auto"/>
          <w:shd w:val="clear" w:color="auto" w:fill="auto"/>
        </w:rPr>
      </w:pPr>
      <w:r>
        <w:rPr>
          <w:rFonts w:cs="Arial"/>
          <w:sz w:val="20"/>
          <w:bdr w:val="none" w:sz="0" w:space="0" w:color="auto"/>
          <w:shd w:val="clear" w:color="auto" w:fill="auto"/>
        </w:rPr>
        <w:t xml:space="preserve">SUBSECTION 1 – </w:t>
      </w:r>
      <w:r>
        <w:rPr>
          <w:rFonts w:cs="Arial"/>
          <w:caps/>
          <w:sz w:val="20"/>
          <w:bdr w:val="none" w:sz="0" w:space="0" w:color="auto"/>
          <w:shd w:val="clear" w:color="auto" w:fill="auto"/>
        </w:rPr>
        <w:t>Equivalent Dwelling Unit Computation</w:t>
      </w:r>
    </w:p>
    <w:p w14:paraId="542BE3DE" w14:textId="77777777" w:rsidR="00DA33D5" w:rsidRDefault="00DA33D5">
      <w:pPr>
        <w:rPr>
          <w:rFonts w:ascii="Arial" w:hAnsi="Arial" w:cs="Arial"/>
          <w:sz w:val="20"/>
        </w:rPr>
      </w:pPr>
    </w:p>
    <w:p w14:paraId="32D196EA" w14:textId="5551B4AE" w:rsidR="00DA33D5" w:rsidRDefault="00DA33D5" w:rsidP="00ED7BFD">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0"/>
          <w:tab w:val="clear" w:pos="751"/>
          <w:tab w:val="clear" w:pos="1384"/>
          <w:tab w:val="clear" w:pos="2145"/>
          <w:tab w:val="clear" w:pos="2906"/>
          <w:tab w:val="clear" w:pos="3541"/>
          <w:tab w:val="clear" w:pos="4320"/>
        </w:tabs>
        <w:jc w:val="both"/>
        <w:rPr>
          <w:rFonts w:cs="Arial"/>
          <w:sz w:val="20"/>
        </w:rPr>
      </w:pPr>
      <w:r>
        <w:rPr>
          <w:rFonts w:cs="Arial"/>
          <w:sz w:val="20"/>
        </w:rPr>
        <w:t>The Equivalent Dwelling Unit (EDU) computation is required in order for the W2ASACT funding agencies to evaluate financial need in a consistent manner. Some systems may have unusual circumstances that make it difficult to accurately perform the computation the way it is required. In these situations, engineers are encouraged to discuss the problem with a funding agency in order to determine how to proceed. Depending on the circumstances, some modification of the computation may be allowed.</w:t>
      </w:r>
    </w:p>
    <w:p w14:paraId="2D974BA0" w14:textId="77777777" w:rsidR="00DA33D5" w:rsidRDefault="00DA33D5" w:rsidP="00ED7BFD">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0"/>
          <w:tab w:val="clear" w:pos="751"/>
          <w:tab w:val="clear" w:pos="1384"/>
          <w:tab w:val="clear" w:pos="2145"/>
          <w:tab w:val="clear" w:pos="2906"/>
          <w:tab w:val="clear" w:pos="3541"/>
          <w:tab w:val="clear" w:pos="4320"/>
        </w:tabs>
        <w:jc w:val="both"/>
        <w:rPr>
          <w:rFonts w:cs="Arial"/>
          <w:sz w:val="20"/>
        </w:rPr>
      </w:pPr>
    </w:p>
    <w:p w14:paraId="203D10F1" w14:textId="3A8D4C7B" w:rsidR="00DA33D5" w:rsidRDefault="00DA33D5" w:rsidP="00ED7BFD">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0"/>
          <w:tab w:val="clear" w:pos="751"/>
          <w:tab w:val="clear" w:pos="1384"/>
          <w:tab w:val="clear" w:pos="2145"/>
          <w:tab w:val="clear" w:pos="2906"/>
          <w:tab w:val="clear" w:pos="3541"/>
          <w:tab w:val="clear" w:pos="4320"/>
        </w:tabs>
        <w:jc w:val="both"/>
        <w:rPr>
          <w:rFonts w:cs="Arial"/>
          <w:sz w:val="20"/>
        </w:rPr>
      </w:pPr>
      <w:r>
        <w:rPr>
          <w:rFonts w:cs="Arial"/>
          <w:sz w:val="20"/>
        </w:rPr>
        <w:t xml:space="preserve">Engineers may also be familiar with alternative types of computations that will achieve the same end result, i.e. the number of dwelling units. Engineers may present the alternative computation, along with the required EDU computation, for a funding agency to consider using instead of the EDU computation.   </w:t>
      </w:r>
    </w:p>
    <w:p w14:paraId="61BFC2E4" w14:textId="77777777" w:rsidR="00DA33D5" w:rsidRDefault="00DA33D5" w:rsidP="00ED7BFD">
      <w:pPr>
        <w:pStyle w:val="BodyText3"/>
        <w:jc w:val="both"/>
        <w:rPr>
          <w:rFonts w:cs="Arial"/>
          <w:i w:val="0"/>
          <w:sz w:val="20"/>
        </w:rPr>
      </w:pPr>
    </w:p>
    <w:p w14:paraId="14A4A0C3" w14:textId="5949D018" w:rsidR="00DA33D5" w:rsidRDefault="00DA33D5" w:rsidP="00ED7BFD">
      <w:pPr>
        <w:pStyle w:val="BodyText3"/>
        <w:jc w:val="both"/>
        <w:rPr>
          <w:rFonts w:cs="Arial"/>
          <w:i w:val="0"/>
          <w:sz w:val="20"/>
        </w:rPr>
      </w:pPr>
      <w:r>
        <w:rPr>
          <w:rFonts w:cs="Arial"/>
          <w:i w:val="0"/>
          <w:sz w:val="20"/>
        </w:rPr>
        <w:t>This subsection of the worksheet is used to compute the number of Equivalent Dwelling Units. One EDU is considered to be the level of water service provided to a typical residential dwelling for a single family. Multiple family units, and commercial and industrial users, are assigned a greater number of EDU’s since they are served by a larger service connection and utilize a greater amount of water. EDU’s are used in the computation of average user rates because it provides a more precise calculation of residential water users versus other water users. This concept was originally developed for use by engineers, and has been used by the USDA RD program to determine financial need for several years. This information will be used by all the W2ASACT funding agencies to evaluate financial need. It is also useful to applicants to determine if the applicant’s utility customers are being charged appropriate and equitable rates.</w:t>
      </w:r>
    </w:p>
    <w:p w14:paraId="0AB81CF4" w14:textId="77777777" w:rsidR="00DA33D5" w:rsidRDefault="00DA33D5" w:rsidP="00ED7BFD">
      <w:pPr>
        <w:pStyle w:val="BodyText3"/>
        <w:jc w:val="both"/>
        <w:rPr>
          <w:rFonts w:cs="Arial"/>
          <w:i w:val="0"/>
          <w:sz w:val="20"/>
        </w:rPr>
      </w:pPr>
    </w:p>
    <w:p w14:paraId="543B7463" w14:textId="77777777" w:rsidR="00DA33D5" w:rsidRDefault="00DA33D5" w:rsidP="00ED7BFD">
      <w:pPr>
        <w:pStyle w:val="BodyText3"/>
        <w:jc w:val="both"/>
        <w:rPr>
          <w:rFonts w:cs="Arial"/>
          <w:b/>
          <w:i w:val="0"/>
          <w:sz w:val="20"/>
        </w:rPr>
      </w:pPr>
      <w:r>
        <w:rPr>
          <w:rFonts w:cs="Arial"/>
          <w:b/>
          <w:sz w:val="20"/>
          <w:u w:val="single"/>
        </w:rPr>
        <w:t>Applicants with either a water or wastewater project</w:t>
      </w:r>
      <w:r>
        <w:rPr>
          <w:rFonts w:cs="Arial"/>
          <w:b/>
          <w:sz w:val="20"/>
        </w:rPr>
        <w:t xml:space="preserve"> must complete Section I</w:t>
      </w:r>
      <w:r>
        <w:rPr>
          <w:rFonts w:cs="Arial"/>
          <w:b/>
          <w:i w:val="0"/>
          <w:sz w:val="20"/>
        </w:rPr>
        <w:t>, regardless of whether the applicant is served by a central water system or is planning to charge residential users a flat user fee</w:t>
      </w:r>
      <w:r>
        <w:rPr>
          <w:rFonts w:cs="Arial"/>
          <w:b/>
          <w:sz w:val="20"/>
        </w:rPr>
        <w:t>.</w:t>
      </w:r>
      <w:r>
        <w:rPr>
          <w:rFonts w:cs="Arial"/>
          <w:b/>
          <w:i w:val="0"/>
          <w:sz w:val="20"/>
        </w:rPr>
        <w:t xml:space="preserve"> </w:t>
      </w:r>
      <w:r>
        <w:rPr>
          <w:rFonts w:cs="Arial"/>
          <w:b/>
          <w:sz w:val="20"/>
        </w:rPr>
        <w:t xml:space="preserve"> </w:t>
      </w:r>
      <w:r>
        <w:rPr>
          <w:rFonts w:cs="Arial"/>
          <w:b/>
          <w:sz w:val="20"/>
          <w:u w:val="single"/>
        </w:rPr>
        <w:t>Applicants with solid waste projects</w:t>
      </w:r>
      <w:r>
        <w:rPr>
          <w:rFonts w:cs="Arial"/>
          <w:b/>
          <w:sz w:val="20"/>
        </w:rPr>
        <w:t xml:space="preserve"> are not required to complete Section I</w:t>
      </w:r>
      <w:r>
        <w:rPr>
          <w:rFonts w:cs="Arial"/>
          <w:b/>
          <w:i w:val="0"/>
          <w:sz w:val="20"/>
        </w:rPr>
        <w:t>.</w:t>
      </w:r>
    </w:p>
    <w:p w14:paraId="07ECD934" w14:textId="77777777" w:rsidR="00DA33D5" w:rsidRDefault="00DA33D5" w:rsidP="00ED7BFD">
      <w:pPr>
        <w:pStyle w:val="BodyText3"/>
        <w:jc w:val="both"/>
        <w:rPr>
          <w:rFonts w:cs="Arial"/>
          <w:sz w:val="20"/>
        </w:rPr>
      </w:pPr>
    </w:p>
    <w:p w14:paraId="24554E33" w14:textId="2E23D03D" w:rsidR="00DA33D5" w:rsidRDefault="00DA33D5" w:rsidP="00ED7BFD">
      <w:pPr>
        <w:jc w:val="both"/>
        <w:rPr>
          <w:rFonts w:ascii="Arial" w:hAnsi="Arial" w:cs="Arial"/>
          <w:sz w:val="20"/>
        </w:rPr>
      </w:pPr>
      <w:r>
        <w:rPr>
          <w:rFonts w:ascii="Arial" w:hAnsi="Arial" w:cs="Arial"/>
          <w:sz w:val="20"/>
        </w:rPr>
        <w:t>Both current and projected calculations will be made for both the total number of hookups and for the number of residential hookups alone. The basis of calculating the EDU is that a ¾" water service connection is considered to be one (1) EDU. Any service connections smaller than ¾” are also considered to be one (1) EDU. In addition, if a service connection is larger than ¾”, but it only serves a single-family residence, it should be counted as one EDU.</w:t>
      </w:r>
    </w:p>
    <w:p w14:paraId="77A5B7BE" w14:textId="77777777" w:rsidR="00DA33D5" w:rsidRDefault="00DA33D5" w:rsidP="00ED7BFD">
      <w:pPr>
        <w:jc w:val="both"/>
        <w:rPr>
          <w:rFonts w:ascii="Arial" w:hAnsi="Arial" w:cs="Arial"/>
          <w:sz w:val="20"/>
        </w:rPr>
      </w:pPr>
    </w:p>
    <w:p w14:paraId="2B86DD39" w14:textId="0E390106" w:rsidR="00DA33D5" w:rsidRDefault="00DA33D5" w:rsidP="00ED7BFD">
      <w:pPr>
        <w:pStyle w:val="BodyText3"/>
        <w:jc w:val="both"/>
        <w:rPr>
          <w:rFonts w:cs="Arial"/>
          <w:i w:val="0"/>
          <w:sz w:val="20"/>
        </w:rPr>
      </w:pPr>
      <w:r>
        <w:rPr>
          <w:rFonts w:cs="Arial"/>
          <w:i w:val="0"/>
          <w:sz w:val="20"/>
        </w:rPr>
        <w:t>If the applicant is not served by a central water system, this section must be completed by making the assumption that a central water system exists and estimating the number of service connections by diameter size. Assume that each residential dwelling is equal to one (1) EDU. Engineers will need to make reasonable assumptions on the diameter size of connections serving other types of uses by referencing recognized engineering sources.</w:t>
      </w:r>
    </w:p>
    <w:p w14:paraId="6FE1AE71" w14:textId="77777777" w:rsidR="00DA33D5" w:rsidRDefault="00DA33D5" w:rsidP="00ED7BFD">
      <w:pPr>
        <w:jc w:val="both"/>
        <w:rPr>
          <w:rFonts w:ascii="Arial" w:hAnsi="Arial" w:cs="Arial"/>
          <w:sz w:val="20"/>
        </w:rPr>
      </w:pPr>
    </w:p>
    <w:p w14:paraId="3FEE23FB" w14:textId="273D5860" w:rsidR="00DA33D5" w:rsidRDefault="00DA33D5" w:rsidP="00ED7BFD">
      <w:pPr>
        <w:pStyle w:val="BodyText"/>
        <w:tabs>
          <w:tab w:val="clear" w:pos="-1440"/>
          <w:tab w:val="clear" w:pos="-720"/>
          <w:tab w:val="clear" w:pos="0"/>
          <w:tab w:val="clear" w:pos="751"/>
          <w:tab w:val="clear" w:pos="1384"/>
          <w:tab w:val="clear" w:pos="2145"/>
          <w:tab w:val="clear" w:pos="2906"/>
          <w:tab w:val="clear" w:pos="3541"/>
          <w:tab w:val="clear" w:pos="4320"/>
        </w:tabs>
        <w:jc w:val="both"/>
        <w:rPr>
          <w:rFonts w:cs="Arial"/>
          <w:sz w:val="20"/>
        </w:rPr>
      </w:pPr>
      <w:r>
        <w:rPr>
          <w:rFonts w:cs="Arial"/>
          <w:sz w:val="20"/>
        </w:rPr>
        <w:t xml:space="preserve">Some water connections provide service to multiple mixed uses such as commercial and residential. While this is not a problem when determining total EDU’s, it is problematic when computing the number of residential hookups.  In the case of mixed-use service connections, applicants must estimate the portion of the service serving the residential uses. One way of doing this would be to determine the number of dwelling units within a structure served by a single connection and count each as a separate ¾” connection. Applicants with these unique situations should attach a narrative statement explaining the circumstances of the situation and the methodology used to compute the number of residential hookups. </w:t>
      </w:r>
    </w:p>
    <w:p w14:paraId="2DE722A3" w14:textId="77777777" w:rsidR="00DA33D5" w:rsidRDefault="00DA33D5" w:rsidP="00ED7BFD">
      <w:pPr>
        <w:jc w:val="both"/>
        <w:rPr>
          <w:rFonts w:ascii="Arial" w:hAnsi="Arial" w:cs="Arial"/>
          <w:sz w:val="20"/>
        </w:rPr>
      </w:pPr>
    </w:p>
    <w:p w14:paraId="17288183" w14:textId="77777777" w:rsidR="00DA33D5" w:rsidRDefault="00DA33D5" w:rsidP="00ED7BFD">
      <w:pPr>
        <w:jc w:val="both"/>
        <w:rPr>
          <w:rFonts w:ascii="Arial" w:hAnsi="Arial" w:cs="Arial"/>
          <w:sz w:val="20"/>
        </w:rPr>
      </w:pPr>
      <w:r>
        <w:rPr>
          <w:rFonts w:ascii="Arial" w:hAnsi="Arial" w:cs="Arial"/>
          <w:sz w:val="20"/>
        </w:rPr>
        <w:t>Throughout the worksheet, service connection diameters will be converted to EDU’s according to the following table:</w:t>
      </w:r>
    </w:p>
    <w:p w14:paraId="07FD3E35" w14:textId="77777777" w:rsidR="00AF504B" w:rsidRDefault="00AF504B" w:rsidP="00ED7BFD">
      <w:pPr>
        <w:jc w:val="both"/>
        <w:rPr>
          <w:rFonts w:ascii="Arial" w:hAnsi="Arial" w:cs="Arial"/>
          <w:sz w:val="20"/>
        </w:rPr>
      </w:pPr>
    </w:p>
    <w:p w14:paraId="194832E6" w14:textId="77777777" w:rsidR="00AF504B" w:rsidRDefault="00AF504B" w:rsidP="00ED7BFD">
      <w:pPr>
        <w:jc w:val="both"/>
        <w:rPr>
          <w:rFonts w:ascii="Arial" w:hAnsi="Arial" w:cs="Arial"/>
          <w:sz w:val="20"/>
        </w:rPr>
      </w:pPr>
    </w:p>
    <w:p w14:paraId="01D56B83" w14:textId="77777777" w:rsidR="00AF504B" w:rsidRDefault="00AF504B" w:rsidP="00ED7BFD">
      <w:pPr>
        <w:jc w:val="both"/>
        <w:rPr>
          <w:rFonts w:ascii="Arial" w:hAnsi="Arial" w:cs="Arial"/>
          <w:sz w:val="20"/>
        </w:rPr>
      </w:pPr>
    </w:p>
    <w:p w14:paraId="738A3EC7" w14:textId="77777777" w:rsidR="00AF504B" w:rsidRDefault="00AF504B" w:rsidP="00ED7BFD">
      <w:pPr>
        <w:jc w:val="both"/>
        <w:rPr>
          <w:rFonts w:ascii="Arial" w:hAnsi="Arial" w:cs="Arial"/>
          <w:sz w:val="20"/>
        </w:rPr>
      </w:pPr>
    </w:p>
    <w:p w14:paraId="19974F5C" w14:textId="77777777" w:rsidR="00AF504B" w:rsidRDefault="00AF504B" w:rsidP="00ED7BFD">
      <w:pPr>
        <w:jc w:val="both"/>
        <w:rPr>
          <w:rFonts w:ascii="Arial" w:hAnsi="Arial" w:cs="Arial"/>
          <w:sz w:val="20"/>
        </w:rPr>
      </w:pPr>
    </w:p>
    <w:p w14:paraId="5CCC3896" w14:textId="77777777" w:rsidR="00AF504B" w:rsidRDefault="00AF504B" w:rsidP="00ED7BFD">
      <w:pPr>
        <w:jc w:val="both"/>
        <w:rPr>
          <w:rFonts w:ascii="Arial" w:hAnsi="Arial" w:cs="Arial"/>
          <w:sz w:val="20"/>
        </w:rPr>
      </w:pPr>
    </w:p>
    <w:p w14:paraId="21A3CD3A" w14:textId="77777777" w:rsidR="00AF504B" w:rsidRDefault="00AF504B" w:rsidP="00ED7BFD">
      <w:pPr>
        <w:jc w:val="both"/>
        <w:rPr>
          <w:rFonts w:ascii="Arial" w:hAnsi="Arial" w:cs="Arial"/>
          <w:sz w:val="20"/>
        </w:rPr>
      </w:pPr>
    </w:p>
    <w:p w14:paraId="2404F1C7" w14:textId="77777777" w:rsidR="00AF504B" w:rsidRDefault="00AF504B" w:rsidP="00ED7BFD">
      <w:pPr>
        <w:jc w:val="both"/>
        <w:rPr>
          <w:rFonts w:ascii="Arial" w:hAnsi="Arial" w:cs="Arial"/>
          <w:sz w:val="20"/>
        </w:rPr>
      </w:pPr>
    </w:p>
    <w:p w14:paraId="6CBC329C" w14:textId="77777777" w:rsidR="00AF504B" w:rsidRDefault="00AF504B" w:rsidP="00ED7BFD">
      <w:pPr>
        <w:jc w:val="both"/>
        <w:rPr>
          <w:rFonts w:ascii="Arial" w:hAnsi="Arial" w:cs="Arial"/>
          <w:sz w:val="20"/>
        </w:rPr>
      </w:pPr>
    </w:p>
    <w:p w14:paraId="0AEE8A47" w14:textId="77777777" w:rsidR="00AF504B" w:rsidRDefault="00AF504B" w:rsidP="00ED7BFD">
      <w:pPr>
        <w:jc w:val="both"/>
        <w:rPr>
          <w:rFonts w:ascii="Arial" w:hAnsi="Arial" w:cs="Arial"/>
          <w:sz w:val="20"/>
        </w:rPr>
      </w:pPr>
    </w:p>
    <w:p w14:paraId="7C3B8627" w14:textId="77777777" w:rsidR="00DA33D5" w:rsidRDefault="00DA33D5">
      <w:pPr>
        <w:rPr>
          <w:rFonts w:ascii="Arial" w:hAnsi="Arial" w:cs="Arial"/>
          <w:sz w:val="20"/>
        </w:rPr>
      </w:pPr>
    </w:p>
    <w:p w14:paraId="1296877F" w14:textId="77777777" w:rsidR="00DA33D5" w:rsidRDefault="00DA33D5">
      <w:pPr>
        <w:rPr>
          <w:rFonts w:ascii="Arial" w:hAnsi="Arial" w:cs="Arial"/>
          <w:sz w:val="20"/>
          <w:u w:val="single"/>
        </w:rPr>
      </w:pPr>
      <w:r>
        <w:rPr>
          <w:rFonts w:ascii="Arial" w:hAnsi="Arial" w:cs="Arial"/>
          <w:sz w:val="20"/>
          <w:u w:val="single"/>
        </w:rPr>
        <w:lastRenderedPageBreak/>
        <w:t>Service connection inside diameter (inches)</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u w:val="single"/>
        </w:rPr>
        <w:t>EDU’s</w:t>
      </w:r>
    </w:p>
    <w:p w14:paraId="33D8DA65" w14:textId="77777777" w:rsidR="00DA33D5" w:rsidRDefault="00DA33D5">
      <w:pPr>
        <w:rPr>
          <w:rFonts w:ascii="Arial" w:hAnsi="Arial" w:cs="Arial"/>
          <w:sz w:val="20"/>
          <w:u w:val="single"/>
        </w:rPr>
      </w:pPr>
    </w:p>
    <w:p w14:paraId="213F2491" w14:textId="5B9A3162" w:rsidR="00DA33D5" w:rsidRDefault="00DA33D5">
      <w:pPr>
        <w:ind w:firstLine="1440"/>
        <w:rPr>
          <w:rFonts w:ascii="Arial" w:hAnsi="Arial" w:cs="Arial"/>
          <w:sz w:val="20"/>
        </w:rPr>
      </w:pPr>
      <w:r>
        <w:rPr>
          <w:rFonts w:ascii="Arial" w:hAnsi="Arial" w:cs="Arial"/>
          <w:sz w:val="20"/>
        </w:rPr>
        <w:t>¾” or smaller</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EE3819">
        <w:rPr>
          <w:rFonts w:ascii="Arial" w:hAnsi="Arial" w:cs="Arial"/>
          <w:sz w:val="20"/>
        </w:rPr>
        <w:t xml:space="preserve">  </w:t>
      </w:r>
      <w:r>
        <w:rPr>
          <w:rFonts w:ascii="Arial" w:hAnsi="Arial" w:cs="Arial"/>
          <w:sz w:val="20"/>
        </w:rPr>
        <w:t>1.00</w:t>
      </w:r>
    </w:p>
    <w:p w14:paraId="0E6A9A48" w14:textId="6BE39C23" w:rsidR="00DA33D5" w:rsidRDefault="00DA33D5">
      <w:pPr>
        <w:ind w:firstLine="1440"/>
        <w:rPr>
          <w:rFonts w:ascii="Arial" w:hAnsi="Arial" w:cs="Arial"/>
          <w:sz w:val="20"/>
        </w:rPr>
      </w:pPr>
      <w:r>
        <w:rPr>
          <w:rFonts w:ascii="Arial" w:hAnsi="Arial" w:cs="Arial"/>
          <w:sz w:val="20"/>
        </w:rPr>
        <w:t>1"</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 xml:space="preserve">  1.79</w:t>
      </w:r>
    </w:p>
    <w:p w14:paraId="2AAD7A33" w14:textId="668B8C46" w:rsidR="00DA33D5" w:rsidRDefault="00DA33D5">
      <w:pPr>
        <w:ind w:firstLine="1440"/>
        <w:rPr>
          <w:rFonts w:ascii="Arial" w:hAnsi="Arial" w:cs="Arial"/>
          <w:sz w:val="20"/>
        </w:rPr>
      </w:pPr>
      <w:r>
        <w:rPr>
          <w:rFonts w:ascii="Arial" w:hAnsi="Arial" w:cs="Arial"/>
          <w:sz w:val="20"/>
        </w:rPr>
        <w:t>1-1/2”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 xml:space="preserve">  4.00</w:t>
      </w:r>
    </w:p>
    <w:p w14:paraId="5C35B949" w14:textId="1BBCE115" w:rsidR="00DA33D5" w:rsidRDefault="00DA33D5">
      <w:pPr>
        <w:ind w:firstLine="1440"/>
        <w:rPr>
          <w:rFonts w:ascii="Arial" w:hAnsi="Arial" w:cs="Arial"/>
          <w:sz w:val="20"/>
        </w:rPr>
      </w:pPr>
      <w:r>
        <w:rPr>
          <w:rFonts w:ascii="Arial" w:hAnsi="Arial" w:cs="Arial"/>
          <w:sz w:val="20"/>
        </w:rPr>
        <w:t>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 xml:space="preserve">  7.14</w:t>
      </w:r>
    </w:p>
    <w:p w14:paraId="14121FA8" w14:textId="698E45C8" w:rsidR="00DA33D5" w:rsidRDefault="00DA33D5">
      <w:pPr>
        <w:ind w:firstLine="1440"/>
        <w:rPr>
          <w:rFonts w:ascii="Arial" w:hAnsi="Arial" w:cs="Arial"/>
          <w:sz w:val="20"/>
        </w:rPr>
      </w:pPr>
      <w:r>
        <w:rPr>
          <w:rFonts w:ascii="Arial" w:hAnsi="Arial" w:cs="Arial"/>
          <w:sz w:val="20"/>
        </w:rPr>
        <w:t>2-1/2"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11.16</w:t>
      </w:r>
    </w:p>
    <w:p w14:paraId="1655265B" w14:textId="764DE488" w:rsidR="00DA33D5" w:rsidRDefault="00DA33D5">
      <w:pPr>
        <w:ind w:firstLine="1440"/>
        <w:rPr>
          <w:rFonts w:ascii="Arial" w:hAnsi="Arial" w:cs="Arial"/>
          <w:sz w:val="20"/>
        </w:rPr>
      </w:pPr>
      <w:r>
        <w:rPr>
          <w:rFonts w:ascii="Arial" w:hAnsi="Arial" w:cs="Arial"/>
          <w:sz w:val="20"/>
        </w:rPr>
        <w:t>3"</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16.00</w:t>
      </w:r>
    </w:p>
    <w:p w14:paraId="5BAD3EFC" w14:textId="7DD4EB7C" w:rsidR="00DA33D5" w:rsidRDefault="00DA33D5">
      <w:pPr>
        <w:ind w:firstLine="1440"/>
        <w:rPr>
          <w:rFonts w:ascii="Arial" w:hAnsi="Arial" w:cs="Arial"/>
          <w:sz w:val="20"/>
        </w:rPr>
      </w:pPr>
      <w:r>
        <w:rPr>
          <w:rFonts w:ascii="Arial" w:hAnsi="Arial" w:cs="Arial"/>
          <w:sz w:val="20"/>
        </w:rPr>
        <w:t>4"</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28.57</w:t>
      </w:r>
    </w:p>
    <w:p w14:paraId="20561FCB" w14:textId="3B73FB46" w:rsidR="00DA33D5" w:rsidRDefault="00DA33D5">
      <w:pPr>
        <w:ind w:firstLine="1440"/>
        <w:rPr>
          <w:rFonts w:ascii="Arial" w:hAnsi="Arial" w:cs="Arial"/>
          <w:sz w:val="20"/>
        </w:rPr>
      </w:pPr>
      <w:r>
        <w:rPr>
          <w:rFonts w:ascii="Arial" w:hAnsi="Arial" w:cs="Arial"/>
          <w:sz w:val="20"/>
        </w:rPr>
        <w:t>5"</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44.64</w:t>
      </w:r>
    </w:p>
    <w:p w14:paraId="230E64D9" w14:textId="1098EFFC" w:rsidR="00DA33D5" w:rsidRDefault="00DA33D5">
      <w:pPr>
        <w:ind w:firstLine="1440"/>
        <w:rPr>
          <w:rFonts w:ascii="Arial" w:hAnsi="Arial" w:cs="Arial"/>
          <w:sz w:val="20"/>
        </w:rPr>
      </w:pPr>
      <w:r>
        <w:rPr>
          <w:rFonts w:ascii="Arial" w:hAnsi="Arial" w:cs="Arial"/>
          <w:sz w:val="20"/>
        </w:rPr>
        <w:t>6"</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64.29</w:t>
      </w:r>
    </w:p>
    <w:p w14:paraId="7A3F91D9" w14:textId="74C35D55" w:rsidR="00DA33D5" w:rsidRDefault="00DA33D5">
      <w:pPr>
        <w:ind w:firstLine="1440"/>
        <w:rPr>
          <w:rFonts w:ascii="Arial" w:hAnsi="Arial" w:cs="Arial"/>
          <w:sz w:val="20"/>
        </w:rPr>
      </w:pPr>
      <w:r>
        <w:rPr>
          <w:rFonts w:ascii="Arial" w:hAnsi="Arial" w:cs="Arial"/>
          <w:sz w:val="20"/>
        </w:rPr>
        <w:t>7”</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EE3819">
        <w:rPr>
          <w:rFonts w:ascii="Arial" w:hAnsi="Arial" w:cs="Arial"/>
          <w:sz w:val="20"/>
        </w:rPr>
        <w:t xml:space="preserve">  </w:t>
      </w:r>
      <w:r>
        <w:rPr>
          <w:rFonts w:ascii="Arial" w:hAnsi="Arial" w:cs="Arial"/>
          <w:sz w:val="20"/>
        </w:rPr>
        <w:t>87.11</w:t>
      </w:r>
    </w:p>
    <w:p w14:paraId="73CB3ACC" w14:textId="77777777" w:rsidR="00DA33D5" w:rsidRDefault="00DA33D5">
      <w:pPr>
        <w:ind w:firstLine="1440"/>
        <w:rPr>
          <w:rFonts w:ascii="Arial" w:hAnsi="Arial" w:cs="Arial"/>
          <w:sz w:val="20"/>
        </w:rPr>
      </w:pPr>
      <w:r>
        <w:rPr>
          <w:rFonts w:ascii="Arial" w:hAnsi="Arial" w:cs="Arial"/>
          <w:sz w:val="20"/>
        </w:rPr>
        <w:t>8”</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113.78</w:t>
      </w:r>
    </w:p>
    <w:p w14:paraId="569BA5CF" w14:textId="77777777" w:rsidR="00DA33D5" w:rsidRDefault="00DA33D5">
      <w:pPr>
        <w:ind w:firstLine="1440"/>
        <w:rPr>
          <w:rFonts w:ascii="Arial" w:hAnsi="Arial" w:cs="Arial"/>
          <w:sz w:val="20"/>
        </w:rPr>
      </w:pPr>
      <w:r>
        <w:rPr>
          <w:rFonts w:ascii="Arial" w:hAnsi="Arial" w:cs="Arial"/>
          <w:sz w:val="20"/>
        </w:rPr>
        <w:t>9”</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144.00</w:t>
      </w:r>
    </w:p>
    <w:p w14:paraId="038AC560" w14:textId="3A66BE7E" w:rsidR="00DA33D5" w:rsidRDefault="00DA33D5">
      <w:pPr>
        <w:ind w:firstLine="1440"/>
        <w:rPr>
          <w:rFonts w:ascii="Arial" w:hAnsi="Arial" w:cs="Arial"/>
          <w:sz w:val="20"/>
        </w:rPr>
      </w:pPr>
      <w:r>
        <w:rPr>
          <w:rFonts w:ascii="Arial" w:hAnsi="Arial" w:cs="Arial"/>
          <w:sz w:val="20"/>
        </w:rPr>
        <w:t>10”</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177.78</w:t>
      </w:r>
    </w:p>
    <w:p w14:paraId="3A1885BE" w14:textId="77777777" w:rsidR="00EE3819" w:rsidRDefault="00EE3819">
      <w:pPr>
        <w:pStyle w:val="BodyText3"/>
        <w:rPr>
          <w:rFonts w:cs="Arial"/>
          <w:iCs/>
          <w:sz w:val="20"/>
        </w:rPr>
      </w:pPr>
    </w:p>
    <w:p w14:paraId="7DC29F1B" w14:textId="240DA24F" w:rsidR="00DA33D5" w:rsidRDefault="00DA33D5">
      <w:pPr>
        <w:pStyle w:val="BodyText3"/>
        <w:rPr>
          <w:rFonts w:cs="Arial"/>
          <w:iCs/>
          <w:sz w:val="20"/>
        </w:rPr>
      </w:pPr>
      <w:r>
        <w:rPr>
          <w:rFonts w:cs="Arial"/>
          <w:iCs/>
          <w:sz w:val="20"/>
        </w:rPr>
        <w:t>Reminder: service connections to single-family residences are generally counted as a one EDU, regardless of the size of the connection.</w:t>
      </w:r>
    </w:p>
    <w:p w14:paraId="2E5EC798" w14:textId="77777777" w:rsidR="00DA33D5" w:rsidRDefault="00DA33D5">
      <w:pPr>
        <w:rPr>
          <w:rFonts w:ascii="Arial" w:hAnsi="Arial" w:cs="Arial"/>
          <w:b/>
          <w:sz w:val="20"/>
        </w:rPr>
      </w:pPr>
    </w:p>
    <w:p w14:paraId="051BE49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p w14:paraId="1A1C5A0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r>
        <w:rPr>
          <w:rFonts w:cs="Arial"/>
          <w:sz w:val="20"/>
          <w:bdr w:val="none" w:sz="0" w:space="0" w:color="auto"/>
          <w:shd w:val="clear" w:color="auto" w:fill="auto"/>
        </w:rPr>
        <w:t xml:space="preserve">PART A. </w:t>
      </w:r>
      <w:r>
        <w:rPr>
          <w:rFonts w:cs="Arial"/>
          <w:sz w:val="20"/>
          <w:bdr w:val="none" w:sz="0" w:space="0" w:color="auto"/>
          <w:shd w:val="clear" w:color="auto" w:fill="auto"/>
        </w:rPr>
        <w:tab/>
        <w:t xml:space="preserve"> CURRENT WATER HOOKUP SUMMARY</w:t>
      </w:r>
    </w:p>
    <w:p w14:paraId="4CB79A96" w14:textId="77777777" w:rsidR="00DA33D5" w:rsidRDefault="00DA33D5" w:rsidP="00EE3819">
      <w:pPr>
        <w:pStyle w:val="Header"/>
        <w:tabs>
          <w:tab w:val="clear" w:pos="4320"/>
          <w:tab w:val="clear" w:pos="8640"/>
        </w:tabs>
        <w:jc w:val="both"/>
        <w:rPr>
          <w:rFonts w:ascii="Arial" w:hAnsi="Arial" w:cs="Arial"/>
          <w:sz w:val="20"/>
        </w:rPr>
      </w:pPr>
    </w:p>
    <w:p w14:paraId="3AB23B9E" w14:textId="77777777" w:rsidR="00DA33D5" w:rsidRDefault="00DA33D5" w:rsidP="00EE3819">
      <w:pPr>
        <w:pStyle w:val="BodyText"/>
        <w:tabs>
          <w:tab w:val="clear" w:pos="-1440"/>
          <w:tab w:val="clear" w:pos="-720"/>
          <w:tab w:val="clear" w:pos="0"/>
          <w:tab w:val="clear" w:pos="751"/>
          <w:tab w:val="clear" w:pos="1384"/>
          <w:tab w:val="clear" w:pos="2145"/>
          <w:tab w:val="clear" w:pos="2906"/>
          <w:tab w:val="clear" w:pos="3541"/>
          <w:tab w:val="clear" w:pos="4320"/>
        </w:tabs>
        <w:jc w:val="both"/>
        <w:rPr>
          <w:rFonts w:cs="Arial"/>
          <w:sz w:val="20"/>
        </w:rPr>
      </w:pPr>
      <w:r>
        <w:rPr>
          <w:rFonts w:cs="Arial"/>
          <w:sz w:val="20"/>
        </w:rPr>
        <w:t xml:space="preserve">This part of the worksheet is used to compute the </w:t>
      </w:r>
      <w:r>
        <w:rPr>
          <w:rFonts w:cs="Arial"/>
          <w:sz w:val="20"/>
          <w:u w:val="single"/>
        </w:rPr>
        <w:t>current</w:t>
      </w:r>
      <w:r>
        <w:rPr>
          <w:rFonts w:cs="Arial"/>
          <w:sz w:val="20"/>
        </w:rPr>
        <w:t xml:space="preserve"> number of total EDU’s and the number of residential EDU’s alone.  The total EDU’s are calculated by multiplying the total number of hookups for each diameter size of pipe times the EDU’s per hookup as indicated in the table.  </w:t>
      </w:r>
    </w:p>
    <w:p w14:paraId="62A5EF0B" w14:textId="77777777" w:rsidR="00DA33D5" w:rsidRDefault="00DA33D5" w:rsidP="00EE3819">
      <w:pPr>
        <w:jc w:val="both"/>
        <w:rPr>
          <w:rFonts w:ascii="Arial" w:hAnsi="Arial" w:cs="Arial"/>
          <w:b/>
          <w:sz w:val="20"/>
        </w:rPr>
      </w:pPr>
    </w:p>
    <w:p w14:paraId="12D06040" w14:textId="77777777" w:rsidR="00DA33D5" w:rsidRDefault="00DA33D5" w:rsidP="00EE3819">
      <w:pPr>
        <w:jc w:val="both"/>
        <w:rPr>
          <w:rFonts w:ascii="Arial" w:hAnsi="Arial" w:cs="Arial"/>
          <w:b/>
          <w:sz w:val="20"/>
        </w:rPr>
      </w:pPr>
    </w:p>
    <w:p w14:paraId="5F093643" w14:textId="77777777" w:rsidR="00DA33D5" w:rsidRDefault="00DA33D5" w:rsidP="00EE3819">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both"/>
        <w:rPr>
          <w:rFonts w:cs="Arial"/>
          <w:sz w:val="20"/>
          <w:bdr w:val="none" w:sz="0" w:space="0" w:color="auto"/>
          <w:shd w:val="clear" w:color="auto" w:fill="auto"/>
        </w:rPr>
      </w:pPr>
      <w:r>
        <w:rPr>
          <w:rFonts w:cs="Arial"/>
          <w:sz w:val="20"/>
          <w:bdr w:val="none" w:sz="0" w:space="0" w:color="auto"/>
          <w:shd w:val="clear" w:color="auto" w:fill="auto"/>
        </w:rPr>
        <w:t xml:space="preserve">PART B.  </w:t>
      </w:r>
      <w:r>
        <w:rPr>
          <w:rFonts w:cs="Arial"/>
          <w:sz w:val="20"/>
          <w:bdr w:val="none" w:sz="0" w:space="0" w:color="auto"/>
          <w:shd w:val="clear" w:color="auto" w:fill="auto"/>
        </w:rPr>
        <w:tab/>
        <w:t>PROJECTED WATER HOOKUP SUMMARY</w:t>
      </w:r>
    </w:p>
    <w:p w14:paraId="7F739F53" w14:textId="77777777" w:rsidR="00DA33D5" w:rsidRDefault="00DA33D5" w:rsidP="00EE3819">
      <w:pPr>
        <w:jc w:val="both"/>
        <w:rPr>
          <w:rFonts w:ascii="Arial" w:hAnsi="Arial" w:cs="Arial"/>
          <w:sz w:val="20"/>
        </w:rPr>
      </w:pPr>
    </w:p>
    <w:p w14:paraId="11B41E14" w14:textId="77777777" w:rsidR="00DA33D5" w:rsidRDefault="00DA33D5" w:rsidP="00EE3819">
      <w:pPr>
        <w:jc w:val="both"/>
        <w:rPr>
          <w:rFonts w:ascii="Arial" w:hAnsi="Arial" w:cs="Arial"/>
          <w:sz w:val="20"/>
        </w:rPr>
      </w:pPr>
      <w:r>
        <w:rPr>
          <w:rFonts w:ascii="Arial" w:hAnsi="Arial" w:cs="Arial"/>
          <w:sz w:val="20"/>
        </w:rPr>
        <w:t xml:space="preserve">This part of the worksheet is used to compute the </w:t>
      </w:r>
      <w:r>
        <w:rPr>
          <w:rFonts w:ascii="Arial" w:hAnsi="Arial" w:cs="Arial"/>
          <w:sz w:val="20"/>
          <w:u w:val="single"/>
        </w:rPr>
        <w:t>projected</w:t>
      </w:r>
      <w:r>
        <w:rPr>
          <w:rFonts w:ascii="Arial" w:hAnsi="Arial" w:cs="Arial"/>
          <w:sz w:val="20"/>
        </w:rPr>
        <w:t xml:space="preserve"> number of total EDU’s and the number of residential EDU’s alone.  This computation should be based on the estimated number of EDU’s at the end of the construction of the project.  The computations are the same as explained in Part A.  This part of the worksheet is also used to compute the average EDU’s per residential hookup.</w:t>
      </w:r>
    </w:p>
    <w:p w14:paraId="45F2A089" w14:textId="77777777" w:rsidR="003E7548" w:rsidRDefault="003E7548" w:rsidP="003E7548">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p w14:paraId="08057540" w14:textId="77777777" w:rsidR="003E7548" w:rsidRDefault="00CD47A7" w:rsidP="00AF504B">
      <w:pPr>
        <w:pBdr>
          <w:top w:val="single" w:sz="4" w:space="1" w:color="auto"/>
          <w:left w:val="single" w:sz="4" w:space="4" w:color="auto"/>
          <w:bottom w:val="single" w:sz="4" w:space="1" w:color="auto"/>
          <w:right w:val="single" w:sz="4" w:space="4" w:color="auto"/>
        </w:pBdr>
        <w:rPr>
          <w:rFonts w:ascii="Arial" w:hAnsi="Arial" w:cs="Arial"/>
          <w:sz w:val="20"/>
        </w:rPr>
      </w:pPr>
      <w:r>
        <w:rPr>
          <w:rFonts w:ascii="Arial" w:hAnsi="Arial" w:cs="Arial"/>
          <w:b/>
          <w:sz w:val="20"/>
        </w:rPr>
        <w:t>If</w:t>
      </w:r>
      <w:r w:rsidR="003E7548">
        <w:rPr>
          <w:rFonts w:ascii="Arial" w:hAnsi="Arial" w:cs="Arial"/>
          <w:b/>
          <w:sz w:val="20"/>
        </w:rPr>
        <w:t xml:space="preserve"> a</w:t>
      </w:r>
      <w:r w:rsidR="003E7548" w:rsidRPr="003E7548">
        <w:rPr>
          <w:rFonts w:ascii="Arial" w:hAnsi="Arial" w:cs="Arial"/>
          <w:b/>
          <w:sz w:val="20"/>
        </w:rPr>
        <w:t>pplying to the USDA RUS/RD program</w:t>
      </w:r>
      <w:r w:rsidRPr="00693E2D">
        <w:rPr>
          <w:rFonts w:ascii="Arial" w:hAnsi="Arial" w:cs="Arial"/>
          <w:sz w:val="20"/>
        </w:rPr>
        <w:t xml:space="preserve">, </w:t>
      </w:r>
      <w:r w:rsidR="00693E2D" w:rsidRPr="00693E2D">
        <w:rPr>
          <w:rFonts w:ascii="Arial" w:hAnsi="Arial" w:cs="Arial"/>
          <w:sz w:val="20"/>
        </w:rPr>
        <w:t xml:space="preserve">you need to </w:t>
      </w:r>
      <w:r w:rsidR="00693E2D">
        <w:rPr>
          <w:rFonts w:ascii="Arial" w:hAnsi="Arial" w:cs="Arial"/>
          <w:sz w:val="20"/>
        </w:rPr>
        <w:t xml:space="preserve">also </w:t>
      </w:r>
      <w:r w:rsidR="00693E2D" w:rsidRPr="00693E2D">
        <w:rPr>
          <w:rFonts w:ascii="Arial" w:hAnsi="Arial" w:cs="Arial"/>
          <w:sz w:val="20"/>
        </w:rPr>
        <w:t>provide both t</w:t>
      </w:r>
      <w:r w:rsidR="003E7548" w:rsidRPr="00693E2D">
        <w:rPr>
          <w:rFonts w:ascii="Arial" w:hAnsi="Arial" w:cs="Arial"/>
          <w:sz w:val="20"/>
        </w:rPr>
        <w:t xml:space="preserve">otal </w:t>
      </w:r>
      <w:r w:rsidR="00883C19">
        <w:rPr>
          <w:rFonts w:ascii="Arial" w:hAnsi="Arial" w:cs="Arial"/>
          <w:sz w:val="20"/>
        </w:rPr>
        <w:t xml:space="preserve">water </w:t>
      </w:r>
      <w:r w:rsidR="003E7548" w:rsidRPr="00693E2D">
        <w:rPr>
          <w:rFonts w:ascii="Arial" w:hAnsi="Arial" w:cs="Arial"/>
          <w:sz w:val="20"/>
        </w:rPr>
        <w:t>system</w:t>
      </w:r>
      <w:r w:rsidR="003E7548" w:rsidRPr="003E7548">
        <w:rPr>
          <w:rFonts w:ascii="Arial" w:hAnsi="Arial" w:cs="Arial"/>
          <w:sz w:val="20"/>
        </w:rPr>
        <w:t xml:space="preserve"> flows (sales) </w:t>
      </w:r>
      <w:r w:rsidR="00693E2D">
        <w:rPr>
          <w:rFonts w:ascii="Arial" w:hAnsi="Arial" w:cs="Arial"/>
          <w:sz w:val="20"/>
        </w:rPr>
        <w:t xml:space="preserve">for the </w:t>
      </w:r>
      <w:r w:rsidR="003E7548" w:rsidRPr="003E7548">
        <w:rPr>
          <w:rFonts w:ascii="Arial" w:hAnsi="Arial" w:cs="Arial"/>
          <w:sz w:val="20"/>
        </w:rPr>
        <w:t xml:space="preserve">last twelve months </w:t>
      </w:r>
      <w:r w:rsidR="00693E2D">
        <w:rPr>
          <w:rFonts w:ascii="Arial" w:hAnsi="Arial" w:cs="Arial"/>
          <w:sz w:val="20"/>
        </w:rPr>
        <w:t>and t</w:t>
      </w:r>
      <w:r w:rsidR="003E7548" w:rsidRPr="003E7548">
        <w:rPr>
          <w:rFonts w:ascii="Arial" w:hAnsi="Arial" w:cs="Arial"/>
          <w:sz w:val="20"/>
        </w:rPr>
        <w:t xml:space="preserve">otal residential </w:t>
      </w:r>
      <w:r w:rsidR="00883C19">
        <w:rPr>
          <w:rFonts w:ascii="Arial" w:hAnsi="Arial" w:cs="Arial"/>
          <w:sz w:val="20"/>
        </w:rPr>
        <w:t xml:space="preserve">water </w:t>
      </w:r>
      <w:r w:rsidR="003E7548" w:rsidRPr="003E7548">
        <w:rPr>
          <w:rFonts w:ascii="Arial" w:hAnsi="Arial" w:cs="Arial"/>
          <w:sz w:val="20"/>
        </w:rPr>
        <w:t xml:space="preserve">flows (sales) </w:t>
      </w:r>
      <w:r w:rsidR="00693E2D">
        <w:rPr>
          <w:rFonts w:ascii="Arial" w:hAnsi="Arial" w:cs="Arial"/>
          <w:sz w:val="20"/>
        </w:rPr>
        <w:t xml:space="preserve">for the </w:t>
      </w:r>
      <w:r w:rsidR="003E7548" w:rsidRPr="003E7548">
        <w:rPr>
          <w:rFonts w:ascii="Arial" w:hAnsi="Arial" w:cs="Arial"/>
          <w:sz w:val="20"/>
        </w:rPr>
        <w:t>last twelve months</w:t>
      </w:r>
      <w:r w:rsidR="00693E2D">
        <w:rPr>
          <w:rFonts w:ascii="Arial" w:hAnsi="Arial" w:cs="Arial"/>
          <w:sz w:val="20"/>
        </w:rPr>
        <w:t>.</w:t>
      </w:r>
    </w:p>
    <w:p w14:paraId="546FC4AE" w14:textId="77777777" w:rsidR="00BE1747" w:rsidRDefault="00BE1747" w:rsidP="003F1EA9">
      <w:pPr>
        <w:pBdr>
          <w:top w:val="single" w:sz="4" w:space="1" w:color="auto"/>
          <w:left w:val="single" w:sz="4" w:space="4" w:color="auto"/>
          <w:bottom w:val="single" w:sz="4" w:space="1" w:color="auto"/>
          <w:right w:val="single" w:sz="4" w:space="4" w:color="auto"/>
        </w:pBdr>
        <w:rPr>
          <w:rFonts w:ascii="Arial" w:hAnsi="Arial" w:cs="Arial"/>
          <w:sz w:val="20"/>
        </w:rPr>
      </w:pPr>
    </w:p>
    <w:p w14:paraId="5ED93C66" w14:textId="12A6CCDB" w:rsidR="00BE1747" w:rsidRDefault="00BE1747" w:rsidP="003F1EA9">
      <w:pPr>
        <w:pBdr>
          <w:top w:val="single" w:sz="4" w:space="1" w:color="auto"/>
          <w:left w:val="single" w:sz="4" w:space="4" w:color="auto"/>
          <w:bottom w:val="single" w:sz="4" w:space="1" w:color="auto"/>
          <w:right w:val="single" w:sz="4" w:space="4" w:color="auto"/>
        </w:pBdr>
        <w:rPr>
          <w:rFonts w:ascii="Arial" w:hAnsi="Arial" w:cs="Arial"/>
          <w:sz w:val="20"/>
        </w:rPr>
      </w:pPr>
      <w:r>
        <w:rPr>
          <w:rFonts w:ascii="Arial" w:hAnsi="Arial" w:cs="Arial"/>
          <w:sz w:val="20"/>
        </w:rPr>
        <w:t xml:space="preserve">NOTE:  In some </w:t>
      </w:r>
      <w:r w:rsidR="00AF504B">
        <w:rPr>
          <w:rFonts w:ascii="Arial" w:hAnsi="Arial" w:cs="Arial"/>
          <w:sz w:val="20"/>
        </w:rPr>
        <w:t>cases,</w:t>
      </w:r>
      <w:r>
        <w:rPr>
          <w:rFonts w:ascii="Arial" w:hAnsi="Arial" w:cs="Arial"/>
          <w:sz w:val="20"/>
        </w:rPr>
        <w:t xml:space="preserve"> it is necessary to provide a detailed monthly split of the residential and non-residential sales. A sample spreadsheet is available on the Montana USDA Rural Development website at</w:t>
      </w:r>
      <w:r w:rsidR="0092526E">
        <w:rPr>
          <w:rFonts w:ascii="Arial" w:hAnsi="Arial" w:cs="Arial"/>
          <w:sz w:val="20"/>
        </w:rPr>
        <w:t xml:space="preserve"> </w:t>
      </w:r>
      <w:r w:rsidR="0092526E" w:rsidRPr="0092526E">
        <w:rPr>
          <w:rFonts w:ascii="Arial" w:hAnsi="Arial" w:cs="Arial"/>
          <w:bCs/>
          <w:sz w:val="20"/>
        </w:rPr>
        <w:t xml:space="preserve"> </w:t>
      </w:r>
      <w:hyperlink r:id="rId32" w:history="1">
        <w:r w:rsidR="0092526E" w:rsidRPr="006330A6">
          <w:rPr>
            <w:rStyle w:val="Hyperlink"/>
            <w:rFonts w:ascii="Arial" w:hAnsi="Arial" w:cs="Arial"/>
            <w:bCs/>
            <w:sz w:val="20"/>
          </w:rPr>
          <w:t>http://www.rd.usda.gov/programs-services/water-waste-disposal-loan-grant-program/mt</w:t>
        </w:r>
      </w:hyperlink>
      <w:r w:rsidR="0092526E">
        <w:rPr>
          <w:rFonts w:ascii="Arial" w:hAnsi="Arial" w:cs="Arial"/>
          <w:bCs/>
          <w:sz w:val="20"/>
        </w:rPr>
        <w:t>.</w:t>
      </w:r>
    </w:p>
    <w:p w14:paraId="4EEEF231" w14:textId="77777777" w:rsidR="003E7548" w:rsidRDefault="003E7548" w:rsidP="003E754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3FCE132C" w14:textId="77777777" w:rsidR="003E7548" w:rsidRDefault="003E754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p>
    <w:p w14:paraId="5FC262D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r>
        <w:rPr>
          <w:rFonts w:ascii="Arial" w:hAnsi="Arial" w:cs="Arial"/>
          <w:b/>
          <w:sz w:val="20"/>
        </w:rPr>
        <w:t>SUB</w:t>
      </w:r>
      <w:r>
        <w:rPr>
          <w:rFonts w:ascii="Arial" w:hAnsi="Arial" w:cs="Arial"/>
          <w:b/>
          <w:sz w:val="20"/>
        </w:rPr>
        <w:tab/>
        <w:t xml:space="preserve">SECTION 2 – </w:t>
      </w:r>
      <w:r>
        <w:rPr>
          <w:rFonts w:ascii="Arial" w:hAnsi="Arial" w:cs="Arial"/>
          <w:b/>
          <w:caps/>
          <w:sz w:val="20"/>
        </w:rPr>
        <w:t>Projected Average Monthly Residential Rate Computation</w:t>
      </w:r>
    </w:p>
    <w:p w14:paraId="3F5796F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1E487EE5" w14:textId="77777777" w:rsidR="00DA33D5" w:rsidRDefault="00DA33D5" w:rsidP="00EE3819">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r>
        <w:rPr>
          <w:rFonts w:cs="Arial"/>
          <w:b/>
          <w:i/>
          <w:sz w:val="20"/>
          <w:u w:val="single"/>
        </w:rPr>
        <w:t>All applicants must complete Subsection 2</w:t>
      </w:r>
      <w:r>
        <w:rPr>
          <w:rFonts w:cs="Arial"/>
          <w:b/>
          <w:sz w:val="20"/>
        </w:rPr>
        <w:t xml:space="preserve">, which is used to compute the average monthly residential rate. </w:t>
      </w:r>
      <w:r>
        <w:rPr>
          <w:rFonts w:cs="Arial"/>
          <w:sz w:val="20"/>
        </w:rPr>
        <w:t>First, indicate whether debt will be used to partially finance the project.  If no debt is to be incurred on the project, skip to Part E.  If debt will be secured, indicate the type of debt instrument to be used and the amount, interest rate, and terms of the loan (for example, coverage requirements, and number of payments and when they are paid).</w:t>
      </w:r>
    </w:p>
    <w:p w14:paraId="5E38CAE4" w14:textId="77777777" w:rsidR="00DA33D5" w:rsidRDefault="00DA33D5" w:rsidP="00EE3819">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p>
    <w:p w14:paraId="43CC7368" w14:textId="77777777" w:rsidR="00AF504B" w:rsidRDefault="00DA33D5" w:rsidP="00EE381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60" w:hanging="1170"/>
        <w:jc w:val="both"/>
        <w:rPr>
          <w:rFonts w:ascii="Arial" w:hAnsi="Arial" w:cs="Arial"/>
          <w:sz w:val="20"/>
        </w:rPr>
      </w:pPr>
      <w:r>
        <w:rPr>
          <w:rFonts w:ascii="Arial" w:hAnsi="Arial" w:cs="Arial"/>
          <w:b/>
          <w:sz w:val="20"/>
        </w:rPr>
        <w:t>PART A.</w:t>
      </w:r>
      <w:r>
        <w:rPr>
          <w:rFonts w:ascii="Arial" w:hAnsi="Arial" w:cs="Arial"/>
          <w:b/>
          <w:sz w:val="20"/>
        </w:rPr>
        <w:tab/>
        <w:t xml:space="preserve"> </w:t>
      </w:r>
      <w:r>
        <w:rPr>
          <w:rFonts w:ascii="Arial" w:hAnsi="Arial" w:cs="Arial"/>
          <w:b/>
          <w:sz w:val="20"/>
        </w:rPr>
        <w:tab/>
        <w:t>REVENUE BOND SECURING DEBT OBLIGATION:</w:t>
      </w:r>
      <w:r>
        <w:rPr>
          <w:rFonts w:ascii="Arial" w:hAnsi="Arial" w:cs="Arial"/>
          <w:sz w:val="20"/>
        </w:rPr>
        <w:t xml:space="preserve">  </w:t>
      </w:r>
    </w:p>
    <w:p w14:paraId="157429CF" w14:textId="0EBCBC3A" w:rsidR="00DA33D5" w:rsidRDefault="00DA33D5" w:rsidP="00EE3819">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
        <w:jc w:val="both"/>
        <w:rPr>
          <w:rFonts w:ascii="Arial" w:hAnsi="Arial" w:cs="Arial"/>
          <w:sz w:val="20"/>
        </w:rPr>
      </w:pPr>
      <w:r>
        <w:rPr>
          <w:rFonts w:ascii="Arial" w:hAnsi="Arial" w:cs="Arial"/>
          <w:sz w:val="20"/>
        </w:rPr>
        <w:t xml:space="preserve">Complete this part if a revenue bond will be used to secure your loan. Typically, the RD and SRF programs </w:t>
      </w:r>
      <w:r w:rsidR="00AF504B">
        <w:rPr>
          <w:rFonts w:ascii="Arial" w:hAnsi="Arial" w:cs="Arial"/>
          <w:sz w:val="20"/>
        </w:rPr>
        <w:t>require</w:t>
      </w:r>
      <w:r>
        <w:rPr>
          <w:rFonts w:ascii="Arial" w:hAnsi="Arial" w:cs="Arial"/>
          <w:sz w:val="20"/>
        </w:rPr>
        <w:t xml:space="preserve"> revenue bond to secure a loan</w:t>
      </w:r>
      <w:r w:rsidR="00693E2D">
        <w:rPr>
          <w:rFonts w:ascii="Arial" w:hAnsi="Arial" w:cs="Arial"/>
          <w:sz w:val="20"/>
        </w:rPr>
        <w:t xml:space="preserve"> and Part A should be completed</w:t>
      </w:r>
      <w:r>
        <w:rPr>
          <w:rFonts w:ascii="Arial" w:hAnsi="Arial" w:cs="Arial"/>
          <w:sz w:val="20"/>
        </w:rPr>
        <w:t>.</w:t>
      </w:r>
    </w:p>
    <w:p w14:paraId="2474B98D"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2CFF1769" w14:textId="77777777" w:rsidR="00DA33D5" w:rsidRDefault="00DA33D5" w:rsidP="00EE3819">
      <w:pPr>
        <w:numPr>
          <w:ilvl w:val="0"/>
          <w:numId w:val="8"/>
        </w:num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r>
        <w:rPr>
          <w:rFonts w:ascii="Arial" w:hAnsi="Arial" w:cs="Arial"/>
          <w:sz w:val="20"/>
        </w:rPr>
        <w:t>Indicate if a debt election has been held or the date it is scheduled to be held.</w:t>
      </w:r>
    </w:p>
    <w:p w14:paraId="5131F208"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left="432"/>
        <w:jc w:val="both"/>
        <w:rPr>
          <w:rFonts w:ascii="Arial" w:hAnsi="Arial" w:cs="Arial"/>
          <w:sz w:val="20"/>
        </w:rPr>
      </w:pPr>
    </w:p>
    <w:p w14:paraId="041F036A" w14:textId="754D85B4" w:rsidR="00DA33D5" w:rsidRDefault="00DA33D5" w:rsidP="00EE3819">
      <w:pPr>
        <w:numPr>
          <w:ilvl w:val="0"/>
          <w:numId w:val="8"/>
        </w:num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r>
        <w:rPr>
          <w:rFonts w:ascii="Arial" w:hAnsi="Arial" w:cs="Arial"/>
          <w:sz w:val="20"/>
        </w:rPr>
        <w:t>Compute the annual debt service for the new loan by multiplying the loan amount times any coverage required. For example, the project needs $100,000 in the form of a loan. The interest rate is 4% for 20 years and there is a 125% debt coverage requirement. Assuming payments are made twice each year, one at the beginning of the year and the other the middle of the year, compute the annual payment based on $100,000. Based on this example, the annual debt service would be approximately $9,100.</w:t>
      </w:r>
    </w:p>
    <w:p w14:paraId="34D29934"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p>
    <w:p w14:paraId="0E4C335D" w14:textId="77777777" w:rsidR="00DA33D5" w:rsidRDefault="00DA33D5" w:rsidP="00EE3819">
      <w:pPr>
        <w:numPr>
          <w:ilvl w:val="0"/>
          <w:numId w:val="8"/>
        </w:num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r>
        <w:rPr>
          <w:rFonts w:ascii="Arial" w:hAnsi="Arial" w:cs="Arial"/>
          <w:sz w:val="20"/>
        </w:rPr>
        <w:t>Compute the monthly debt service for the new loan by dividing the annual debt service by 12 (months).  Based on the example, the monthly debt service would be approximately $760.</w:t>
      </w:r>
    </w:p>
    <w:p w14:paraId="1C5B379A"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p>
    <w:p w14:paraId="7270C6FD" w14:textId="77777777" w:rsidR="00DA33D5" w:rsidRDefault="00DA33D5" w:rsidP="00EE3819">
      <w:pPr>
        <w:numPr>
          <w:ilvl w:val="0"/>
          <w:numId w:val="8"/>
        </w:numPr>
        <w:tabs>
          <w:tab w:val="clear" w:pos="807"/>
          <w:tab w:val="left" w:pos="432"/>
          <w:tab w:val="left" w:pos="81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r>
        <w:rPr>
          <w:rFonts w:ascii="Arial" w:hAnsi="Arial" w:cs="Arial"/>
          <w:sz w:val="20"/>
        </w:rPr>
        <w:t xml:space="preserve">Specify the total number of </w:t>
      </w:r>
      <w:r>
        <w:rPr>
          <w:rFonts w:ascii="Arial" w:hAnsi="Arial" w:cs="Arial"/>
          <w:sz w:val="20"/>
          <w:u w:val="single"/>
        </w:rPr>
        <w:t>projected</w:t>
      </w:r>
      <w:r>
        <w:rPr>
          <w:rFonts w:ascii="Arial" w:hAnsi="Arial" w:cs="Arial"/>
          <w:sz w:val="20"/>
        </w:rPr>
        <w:t xml:space="preserve"> EDU’s after completion of project (see Section I, Part B, line [k]). </w:t>
      </w:r>
      <w:r>
        <w:rPr>
          <w:rFonts w:ascii="Arial" w:hAnsi="Arial" w:cs="Arial"/>
          <w:i/>
          <w:sz w:val="20"/>
          <w:u w:val="single"/>
        </w:rPr>
        <w:t>If this application is for a solid waste project</w:t>
      </w:r>
      <w:r>
        <w:rPr>
          <w:rFonts w:ascii="Arial" w:hAnsi="Arial" w:cs="Arial"/>
          <w:sz w:val="20"/>
        </w:rPr>
        <w:t>, specify the number of projected solid waste customers.</w:t>
      </w:r>
    </w:p>
    <w:p w14:paraId="6B8ED304"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p>
    <w:p w14:paraId="61422B13" w14:textId="3A0F4F8A" w:rsidR="00DA33D5" w:rsidRDefault="00DA33D5" w:rsidP="00EE3819">
      <w:pPr>
        <w:numPr>
          <w:ilvl w:val="0"/>
          <w:numId w:val="8"/>
        </w:numPr>
        <w:tabs>
          <w:tab w:val="clear" w:pos="807"/>
          <w:tab w:val="left" w:pos="432"/>
          <w:tab w:val="left" w:pos="81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r>
        <w:rPr>
          <w:rFonts w:ascii="Arial" w:hAnsi="Arial" w:cs="Arial"/>
          <w:sz w:val="20"/>
        </w:rPr>
        <w:t xml:space="preserve">Compute the average (per EDU) monthly debt service by dividing the monthly debt service by the total number of </w:t>
      </w:r>
      <w:r>
        <w:rPr>
          <w:rFonts w:ascii="Arial" w:hAnsi="Arial" w:cs="Arial"/>
          <w:sz w:val="20"/>
          <w:u w:val="single"/>
        </w:rPr>
        <w:t>projected</w:t>
      </w:r>
      <w:r>
        <w:rPr>
          <w:rFonts w:ascii="Arial" w:hAnsi="Arial" w:cs="Arial"/>
          <w:sz w:val="20"/>
        </w:rPr>
        <w:t xml:space="preserve"> EDU’s. </w:t>
      </w:r>
      <w:r>
        <w:rPr>
          <w:rFonts w:ascii="Arial" w:hAnsi="Arial" w:cs="Arial"/>
          <w:i/>
          <w:sz w:val="20"/>
          <w:u w:val="single"/>
        </w:rPr>
        <w:t>If this application is for a solid waste project</w:t>
      </w:r>
      <w:r>
        <w:rPr>
          <w:rFonts w:ascii="Arial" w:hAnsi="Arial" w:cs="Arial"/>
          <w:sz w:val="20"/>
        </w:rPr>
        <w:t xml:space="preserve">, compute the average (per projected solid waste customer) monthly debt service by dividing the monthly debt service by the total number of </w:t>
      </w:r>
      <w:r>
        <w:rPr>
          <w:rFonts w:ascii="Arial" w:hAnsi="Arial" w:cs="Arial"/>
          <w:sz w:val="20"/>
          <w:u w:val="single"/>
        </w:rPr>
        <w:t>projected</w:t>
      </w:r>
      <w:r>
        <w:rPr>
          <w:rFonts w:ascii="Arial" w:hAnsi="Arial" w:cs="Arial"/>
          <w:sz w:val="20"/>
        </w:rPr>
        <w:t xml:space="preserve"> solid waste customers.</w:t>
      </w:r>
    </w:p>
    <w:p w14:paraId="427B6406"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p>
    <w:p w14:paraId="12B91825" w14:textId="77777777" w:rsidR="00DA33D5" w:rsidRDefault="00DA33D5" w:rsidP="00EE3819">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jc w:val="both"/>
        <w:rPr>
          <w:rFonts w:ascii="Arial" w:hAnsi="Arial" w:cs="Arial"/>
          <w:sz w:val="20"/>
        </w:rPr>
      </w:pPr>
    </w:p>
    <w:p w14:paraId="61DFEE6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B.</w:t>
      </w:r>
      <w:r>
        <w:rPr>
          <w:rFonts w:ascii="Arial" w:hAnsi="Arial" w:cs="Arial"/>
          <w:b/>
          <w:sz w:val="20"/>
        </w:rPr>
        <w:tab/>
      </w:r>
      <w:r>
        <w:rPr>
          <w:rFonts w:ascii="Arial" w:hAnsi="Arial" w:cs="Arial"/>
          <w:b/>
          <w:sz w:val="20"/>
        </w:rPr>
        <w:tab/>
        <w:t>GENERAL OBLIGATION BOND SECURING DEBT OBLIGATION:</w:t>
      </w:r>
    </w:p>
    <w:p w14:paraId="66C8B5C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CF2C2DA" w14:textId="77777777"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1.</w:t>
      </w:r>
      <w:r>
        <w:rPr>
          <w:rFonts w:ascii="Arial" w:hAnsi="Arial" w:cs="Arial"/>
          <w:sz w:val="20"/>
        </w:rPr>
        <w:tab/>
        <w:t>Indicate if a debt election has been held or the date it is scheduled to be held.</w:t>
      </w:r>
      <w:r>
        <w:rPr>
          <w:rFonts w:ascii="Arial" w:hAnsi="Arial" w:cs="Arial"/>
          <w:sz w:val="20"/>
          <w:u w:val="single"/>
        </w:rPr>
        <w:t xml:space="preserve"> </w:t>
      </w:r>
    </w:p>
    <w:p w14:paraId="4829EF1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BC5897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2.</w:t>
      </w:r>
      <w:r>
        <w:rPr>
          <w:rFonts w:ascii="Arial" w:hAnsi="Arial" w:cs="Arial"/>
          <w:sz w:val="20"/>
        </w:rPr>
        <w:tab/>
        <w:t>Specify the amount of outstanding General Obligation Bonds.</w:t>
      </w:r>
    </w:p>
    <w:p w14:paraId="343855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   </w:t>
      </w:r>
    </w:p>
    <w:p w14:paraId="702A8396" w14:textId="77777777"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3.</w:t>
      </w:r>
      <w:r>
        <w:rPr>
          <w:rFonts w:ascii="Arial" w:hAnsi="Arial" w:cs="Arial"/>
          <w:sz w:val="20"/>
        </w:rPr>
        <w:tab/>
        <w:t>Specify the debt limitations of the entity.</w:t>
      </w:r>
      <w:r>
        <w:rPr>
          <w:rFonts w:ascii="Arial" w:hAnsi="Arial" w:cs="Arial"/>
          <w:sz w:val="20"/>
          <w:u w:val="single"/>
        </w:rPr>
        <w:t xml:space="preserve"> </w:t>
      </w:r>
    </w:p>
    <w:p w14:paraId="2A06F27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79001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4.</w:t>
      </w:r>
      <w:r>
        <w:rPr>
          <w:rFonts w:ascii="Arial" w:hAnsi="Arial" w:cs="Arial"/>
          <w:sz w:val="20"/>
        </w:rPr>
        <w:tab/>
        <w:t>Compute the estimated average monthly assessment per property needed to repay debt by dividing the annual assessment by 12 (months).</w:t>
      </w:r>
      <w:r>
        <w:rPr>
          <w:rFonts w:ascii="Arial" w:hAnsi="Arial" w:cs="Arial"/>
          <w:sz w:val="20"/>
          <w:u w:val="single"/>
        </w:rPr>
        <w:t xml:space="preserve"> </w:t>
      </w:r>
    </w:p>
    <w:p w14:paraId="1A931EF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917D34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2122E8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sz w:val="20"/>
        </w:rPr>
      </w:pPr>
      <w:r>
        <w:rPr>
          <w:rFonts w:ascii="Arial" w:hAnsi="Arial" w:cs="Arial"/>
          <w:b/>
          <w:sz w:val="20"/>
        </w:rPr>
        <w:t>PART C.</w:t>
      </w:r>
      <w:r>
        <w:rPr>
          <w:rFonts w:ascii="Arial" w:hAnsi="Arial" w:cs="Arial"/>
          <w:b/>
          <w:sz w:val="20"/>
        </w:rPr>
        <w:tab/>
      </w:r>
      <w:r>
        <w:rPr>
          <w:rFonts w:ascii="Arial" w:hAnsi="Arial" w:cs="Arial"/>
          <w:b/>
          <w:sz w:val="20"/>
        </w:rPr>
        <w:tab/>
        <w:t xml:space="preserve">RURAL OR SPECIAL IMPROVEMENT DISTRICT BOND SECURING DEBT OBLIGATION: </w:t>
      </w:r>
    </w:p>
    <w:p w14:paraId="4E90C18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25DE80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1.</w:t>
      </w:r>
      <w:r>
        <w:rPr>
          <w:rFonts w:ascii="Arial" w:hAnsi="Arial" w:cs="Arial"/>
          <w:sz w:val="20"/>
        </w:rPr>
        <w:tab/>
        <w:t>Specify the type of special assessment (for example, ad valorem, square footage, etc.).</w:t>
      </w:r>
    </w:p>
    <w:p w14:paraId="079B626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F1A1D8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2.</w:t>
      </w:r>
      <w:r>
        <w:rPr>
          <w:rFonts w:ascii="Arial" w:hAnsi="Arial" w:cs="Arial"/>
          <w:sz w:val="20"/>
        </w:rPr>
        <w:tab/>
        <w:t>Describe the proposed method of assessment.</w:t>
      </w:r>
    </w:p>
    <w:p w14:paraId="57EB61F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C19204E" w14:textId="77777777" w:rsidR="00DA33D5" w:rsidRDefault="00DA33D5" w:rsidP="00572602">
      <w:pPr>
        <w:numPr>
          <w:ilvl w:val="0"/>
          <w:numId w:val="9"/>
        </w:numPr>
        <w:tabs>
          <w:tab w:val="left" w:pos="0"/>
          <w:tab w:val="left" w:pos="432"/>
          <w:tab w:val="right" w:pos="10224"/>
        </w:tabs>
        <w:rPr>
          <w:rFonts w:ascii="Arial" w:hAnsi="Arial" w:cs="Arial"/>
          <w:sz w:val="20"/>
          <w:u w:val="single"/>
        </w:rPr>
      </w:pPr>
      <w:r>
        <w:rPr>
          <w:rFonts w:ascii="Arial" w:hAnsi="Arial" w:cs="Arial"/>
          <w:sz w:val="20"/>
        </w:rPr>
        <w:t>Specify the number of parcels in the district</w:t>
      </w:r>
      <w:r>
        <w:rPr>
          <w:rFonts w:ascii="Arial" w:hAnsi="Arial" w:cs="Arial"/>
          <w:sz w:val="20"/>
          <w:u w:val="single"/>
        </w:rPr>
        <w:t>.</w:t>
      </w:r>
    </w:p>
    <w:p w14:paraId="6AF954A8" w14:textId="77777777" w:rsidR="00DA33D5" w:rsidRDefault="00DA33D5">
      <w:pPr>
        <w:tabs>
          <w:tab w:val="left" w:pos="0"/>
          <w:tab w:val="left" w:pos="432"/>
          <w:tab w:val="left" w:pos="864"/>
          <w:tab w:val="right" w:pos="10224"/>
        </w:tabs>
        <w:ind w:left="432"/>
        <w:rPr>
          <w:rFonts w:ascii="Arial" w:hAnsi="Arial" w:cs="Arial"/>
          <w:sz w:val="20"/>
          <w:u w:val="single"/>
        </w:rPr>
      </w:pPr>
    </w:p>
    <w:p w14:paraId="7A31A8D7" w14:textId="77777777" w:rsidR="00DA33D5" w:rsidRDefault="00DA33D5" w:rsidP="00572602">
      <w:pPr>
        <w:numPr>
          <w:ilvl w:val="0"/>
          <w:numId w:val="9"/>
        </w:numPr>
        <w:tabs>
          <w:tab w:val="clear" w:pos="867"/>
          <w:tab w:val="left" w:pos="0"/>
          <w:tab w:val="left" w:pos="432"/>
          <w:tab w:val="left" w:pos="864"/>
          <w:tab w:val="right" w:pos="10224"/>
        </w:tabs>
        <w:rPr>
          <w:rFonts w:ascii="Arial" w:hAnsi="Arial" w:cs="Arial"/>
          <w:sz w:val="20"/>
        </w:rPr>
      </w:pPr>
      <w:r>
        <w:rPr>
          <w:rFonts w:ascii="Arial" w:hAnsi="Arial" w:cs="Arial"/>
          <w:sz w:val="20"/>
        </w:rPr>
        <w:t>Specify the percentage of property for each type land use that will be assessed a user fee or tax to repay the debt obligation.</w:t>
      </w:r>
    </w:p>
    <w:p w14:paraId="5E272B07" w14:textId="77777777" w:rsidR="00DA33D5" w:rsidRDefault="00DA33D5">
      <w:pPr>
        <w:tabs>
          <w:tab w:val="left" w:pos="0"/>
          <w:tab w:val="left" w:pos="432"/>
          <w:tab w:val="right" w:pos="10224"/>
        </w:tabs>
        <w:rPr>
          <w:rFonts w:ascii="Arial" w:hAnsi="Arial" w:cs="Arial"/>
          <w:sz w:val="20"/>
        </w:rPr>
      </w:pPr>
    </w:p>
    <w:p w14:paraId="1FAA8D2D" w14:textId="77777777" w:rsidR="00DA33D5" w:rsidRDefault="00DA33D5" w:rsidP="00572602">
      <w:pPr>
        <w:numPr>
          <w:ilvl w:val="0"/>
          <w:numId w:val="9"/>
        </w:numPr>
        <w:tabs>
          <w:tab w:val="clear" w:pos="867"/>
          <w:tab w:val="left" w:pos="0"/>
          <w:tab w:val="left" w:pos="432"/>
          <w:tab w:val="left" w:pos="864"/>
          <w:tab w:val="right" w:pos="10224"/>
        </w:tabs>
        <w:rPr>
          <w:rFonts w:ascii="Arial" w:hAnsi="Arial" w:cs="Arial"/>
          <w:sz w:val="20"/>
        </w:rPr>
      </w:pPr>
      <w:r>
        <w:rPr>
          <w:rFonts w:ascii="Arial" w:hAnsi="Arial" w:cs="Arial"/>
          <w:sz w:val="20"/>
        </w:rPr>
        <w:t>Specify the number of property owners in district.</w:t>
      </w:r>
    </w:p>
    <w:p w14:paraId="6CF6C4D2" w14:textId="77777777" w:rsidR="00DA33D5" w:rsidRDefault="00DA33D5">
      <w:pPr>
        <w:tabs>
          <w:tab w:val="left" w:pos="0"/>
          <w:tab w:val="left" w:pos="432"/>
          <w:tab w:val="right" w:pos="10224"/>
        </w:tabs>
        <w:rPr>
          <w:rFonts w:ascii="Arial" w:hAnsi="Arial" w:cs="Arial"/>
          <w:sz w:val="20"/>
        </w:rPr>
      </w:pPr>
    </w:p>
    <w:p w14:paraId="51E9A573" w14:textId="77777777" w:rsidR="00DA33D5" w:rsidRDefault="00DA33D5" w:rsidP="00572602">
      <w:pPr>
        <w:numPr>
          <w:ilvl w:val="0"/>
          <w:numId w:val="9"/>
        </w:numPr>
        <w:tabs>
          <w:tab w:val="clear" w:pos="867"/>
          <w:tab w:val="left" w:pos="0"/>
          <w:tab w:val="left" w:pos="432"/>
          <w:tab w:val="left" w:pos="864"/>
          <w:tab w:val="right" w:pos="10224"/>
        </w:tabs>
        <w:rPr>
          <w:rFonts w:ascii="Arial" w:hAnsi="Arial" w:cs="Arial"/>
          <w:sz w:val="20"/>
        </w:rPr>
      </w:pPr>
      <w:r>
        <w:rPr>
          <w:rFonts w:ascii="Arial" w:hAnsi="Arial" w:cs="Arial"/>
          <w:sz w:val="20"/>
        </w:rPr>
        <w:t>Compute the estimated average (per property) monthly assessment needed to repay debt by dividing the annual assessment by 12 (months).</w:t>
      </w:r>
      <w:r>
        <w:rPr>
          <w:rFonts w:ascii="Arial" w:hAnsi="Arial" w:cs="Arial"/>
          <w:sz w:val="20"/>
          <w:u w:val="single"/>
        </w:rPr>
        <w:t xml:space="preserve"> </w:t>
      </w:r>
    </w:p>
    <w:p w14:paraId="0B7CFBA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4CFFFF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4A9B00E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D.</w:t>
      </w:r>
      <w:r>
        <w:rPr>
          <w:rFonts w:ascii="Arial" w:hAnsi="Arial" w:cs="Arial"/>
          <w:b/>
          <w:sz w:val="20"/>
        </w:rPr>
        <w:tab/>
      </w:r>
      <w:r>
        <w:rPr>
          <w:rFonts w:ascii="Arial" w:hAnsi="Arial" w:cs="Arial"/>
          <w:b/>
          <w:sz w:val="20"/>
        </w:rPr>
        <w:tab/>
        <w:t>OTHER TYPE OF DEBT INSTRUMENT SECURING DEBT OBLIGATION</w:t>
      </w:r>
      <w:r>
        <w:rPr>
          <w:rFonts w:ascii="Arial" w:hAnsi="Arial" w:cs="Arial"/>
          <w:sz w:val="20"/>
        </w:rPr>
        <w:t xml:space="preserve"> </w:t>
      </w:r>
      <w:r>
        <w:rPr>
          <w:rFonts w:ascii="Arial" w:hAnsi="Arial" w:cs="Arial"/>
          <w:b/>
          <w:sz w:val="20"/>
        </w:rPr>
        <w:t>THAT IS NOT INDICATED ABOVE</w:t>
      </w:r>
    </w:p>
    <w:p w14:paraId="377E0F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7A1573D0" w14:textId="77777777" w:rsidR="00DA33D5" w:rsidRDefault="00DA33D5">
      <w:pPr>
        <w:tabs>
          <w:tab w:val="left" w:pos="0"/>
          <w:tab w:val="left" w:pos="432"/>
          <w:tab w:val="left" w:pos="864"/>
          <w:tab w:val="right" w:pos="10224"/>
        </w:tabs>
        <w:ind w:left="864" w:hanging="432"/>
        <w:rPr>
          <w:rFonts w:ascii="Arial" w:hAnsi="Arial" w:cs="Arial"/>
          <w:b/>
          <w:sz w:val="20"/>
        </w:rPr>
      </w:pPr>
      <w:r>
        <w:rPr>
          <w:rFonts w:ascii="Arial" w:hAnsi="Arial" w:cs="Arial"/>
          <w:sz w:val="20"/>
        </w:rPr>
        <w:t>1.</w:t>
      </w:r>
      <w:r>
        <w:rPr>
          <w:rFonts w:ascii="Arial" w:hAnsi="Arial" w:cs="Arial"/>
          <w:sz w:val="20"/>
        </w:rPr>
        <w:tab/>
        <w:t>For debt instruments that do not fit into one of the categories above, explain how debt will be secured.</w:t>
      </w:r>
      <w:r>
        <w:rPr>
          <w:rFonts w:ascii="Arial" w:hAnsi="Arial" w:cs="Arial"/>
          <w:sz w:val="20"/>
          <w:u w:val="single"/>
        </w:rPr>
        <w:t xml:space="preserve"> </w:t>
      </w:r>
    </w:p>
    <w:p w14:paraId="2408F4F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06A97721" w14:textId="77777777" w:rsidR="00DA33D5" w:rsidRDefault="00DA33D5">
      <w:pPr>
        <w:tabs>
          <w:tab w:val="left" w:pos="0"/>
          <w:tab w:val="left" w:pos="432"/>
          <w:tab w:val="left" w:pos="864"/>
          <w:tab w:val="right" w:pos="10224"/>
        </w:tabs>
        <w:rPr>
          <w:rFonts w:ascii="Arial" w:hAnsi="Arial" w:cs="Arial"/>
          <w:sz w:val="20"/>
        </w:rPr>
      </w:pPr>
      <w:r>
        <w:rPr>
          <w:rFonts w:ascii="Arial" w:hAnsi="Arial" w:cs="Arial"/>
          <w:sz w:val="20"/>
        </w:rPr>
        <w:t xml:space="preserve"> </w:t>
      </w:r>
      <w:r>
        <w:rPr>
          <w:rFonts w:ascii="Arial" w:hAnsi="Arial" w:cs="Arial"/>
          <w:sz w:val="20"/>
        </w:rPr>
        <w:tab/>
        <w:t>2.</w:t>
      </w:r>
      <w:r>
        <w:rPr>
          <w:rFonts w:ascii="Arial" w:hAnsi="Arial" w:cs="Arial"/>
          <w:sz w:val="20"/>
        </w:rPr>
        <w:tab/>
        <w:t>Compute the estimated average monthly cost per property to repay debt.</w:t>
      </w:r>
    </w:p>
    <w:p w14:paraId="2E4BDB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2F342F4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0007C26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E.</w:t>
      </w:r>
      <w:r>
        <w:rPr>
          <w:rFonts w:ascii="Arial" w:hAnsi="Arial" w:cs="Arial"/>
          <w:b/>
          <w:sz w:val="20"/>
        </w:rPr>
        <w:tab/>
      </w:r>
      <w:r>
        <w:rPr>
          <w:rFonts w:ascii="Arial" w:hAnsi="Arial" w:cs="Arial"/>
          <w:b/>
          <w:sz w:val="20"/>
        </w:rPr>
        <w:tab/>
        <w:t>CALCULATION OF THE PROJECTED AVERAGE MONTHLY RESIDENTIAL USER RATE:</w:t>
      </w:r>
    </w:p>
    <w:p w14:paraId="44BA38BF"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371FC1DE" w14:textId="77777777" w:rsidR="00DA33D5" w:rsidRDefault="00DA33D5" w:rsidP="00EE3819">
      <w:pPr>
        <w:tabs>
          <w:tab w:val="left" w:pos="900"/>
        </w:tabs>
        <w:ind w:left="900" w:hanging="540"/>
        <w:jc w:val="both"/>
        <w:rPr>
          <w:rFonts w:ascii="Arial" w:hAnsi="Arial" w:cs="Arial"/>
          <w:sz w:val="20"/>
        </w:rPr>
      </w:pPr>
      <w:r>
        <w:rPr>
          <w:rFonts w:ascii="Arial" w:hAnsi="Arial" w:cs="Arial"/>
          <w:sz w:val="20"/>
        </w:rPr>
        <w:t xml:space="preserve">1.  </w:t>
      </w:r>
      <w:r>
        <w:rPr>
          <w:rFonts w:ascii="Arial" w:hAnsi="Arial" w:cs="Arial"/>
          <w:sz w:val="20"/>
        </w:rPr>
        <w:tab/>
        <w:t>Enter the estimated increase in monthly debt service (per projected EDU, monthly assessment per property for General Obligation [G.O.] Bond or Special Improvement District [SID], or per customer for solid waste projects) as the result of this project (see Section II, Parts A, B, C, or D). Enter $0 if no increase is projected.</w:t>
      </w:r>
    </w:p>
    <w:p w14:paraId="585D37E4" w14:textId="7CC97EB5" w:rsidR="00DA33D5" w:rsidRDefault="00DA33D5" w:rsidP="00EE3819">
      <w:pPr>
        <w:tabs>
          <w:tab w:val="left" w:pos="900"/>
        </w:tabs>
        <w:ind w:left="900" w:hanging="540"/>
        <w:jc w:val="both"/>
        <w:rPr>
          <w:rFonts w:ascii="Arial" w:hAnsi="Arial" w:cs="Arial"/>
          <w:sz w:val="20"/>
        </w:rPr>
      </w:pPr>
    </w:p>
    <w:p w14:paraId="590EEDF9" w14:textId="77777777" w:rsidR="00D2434B" w:rsidRDefault="00D2434B" w:rsidP="00EE3819">
      <w:pPr>
        <w:tabs>
          <w:tab w:val="left" w:pos="900"/>
        </w:tabs>
        <w:ind w:left="900" w:hanging="540"/>
        <w:jc w:val="both"/>
        <w:rPr>
          <w:rFonts w:ascii="Arial" w:hAnsi="Arial" w:cs="Arial"/>
          <w:sz w:val="20"/>
        </w:rPr>
      </w:pPr>
    </w:p>
    <w:p w14:paraId="0B36024B" w14:textId="77777777" w:rsidR="00DA33D5" w:rsidRDefault="00DA33D5" w:rsidP="00EE3819">
      <w:pPr>
        <w:numPr>
          <w:ilvl w:val="0"/>
          <w:numId w:val="7"/>
        </w:numPr>
        <w:jc w:val="both"/>
        <w:rPr>
          <w:rFonts w:ascii="Arial" w:hAnsi="Arial" w:cs="Arial"/>
          <w:sz w:val="20"/>
        </w:rPr>
      </w:pPr>
      <w:r>
        <w:rPr>
          <w:rFonts w:ascii="Arial" w:hAnsi="Arial" w:cs="Arial"/>
          <w:sz w:val="20"/>
        </w:rPr>
        <w:t>Enter the estimated increase or decrease in total monthly operation and maintenance (O&amp;M) costs (including depreciation and replacement reserves) as the result of this project.</w:t>
      </w:r>
    </w:p>
    <w:p w14:paraId="3202B045" w14:textId="77777777" w:rsidR="00DA33D5" w:rsidRDefault="00DA33D5" w:rsidP="00EE3819">
      <w:pPr>
        <w:tabs>
          <w:tab w:val="left" w:pos="900"/>
        </w:tabs>
        <w:jc w:val="both"/>
        <w:rPr>
          <w:rFonts w:ascii="Arial" w:hAnsi="Arial" w:cs="Arial"/>
          <w:sz w:val="20"/>
        </w:rPr>
      </w:pPr>
    </w:p>
    <w:p w14:paraId="2C31034F" w14:textId="77777777" w:rsidR="00DA33D5" w:rsidRDefault="00DA33D5" w:rsidP="00EE3819">
      <w:pPr>
        <w:tabs>
          <w:tab w:val="left" w:pos="900"/>
        </w:tabs>
        <w:ind w:left="900" w:hanging="540"/>
        <w:jc w:val="both"/>
        <w:rPr>
          <w:rFonts w:ascii="Arial" w:hAnsi="Arial" w:cs="Arial"/>
          <w:sz w:val="20"/>
        </w:rPr>
      </w:pPr>
      <w:r>
        <w:rPr>
          <w:rFonts w:ascii="Arial" w:hAnsi="Arial" w:cs="Arial"/>
          <w:sz w:val="20"/>
        </w:rPr>
        <w:lastRenderedPageBreak/>
        <w:t xml:space="preserve">3.  </w:t>
      </w:r>
      <w:r>
        <w:rPr>
          <w:rFonts w:ascii="Arial" w:hAnsi="Arial" w:cs="Arial"/>
          <w:sz w:val="20"/>
        </w:rPr>
        <w:tab/>
        <w:t>List and explain estimated increases or decreases in O&amp;M costs (including depreciation and replacement reserves).</w:t>
      </w:r>
    </w:p>
    <w:p w14:paraId="6F58C909" w14:textId="77777777" w:rsidR="00DA33D5" w:rsidRDefault="00DA33D5" w:rsidP="00EE3819">
      <w:pPr>
        <w:tabs>
          <w:tab w:val="left" w:pos="900"/>
        </w:tabs>
        <w:ind w:left="900"/>
        <w:jc w:val="both"/>
        <w:rPr>
          <w:rFonts w:ascii="Arial" w:hAnsi="Arial" w:cs="Arial"/>
          <w:sz w:val="20"/>
        </w:rPr>
      </w:pPr>
      <w:r>
        <w:rPr>
          <w:rFonts w:ascii="Arial" w:hAnsi="Arial" w:cs="Arial"/>
          <w:sz w:val="20"/>
          <w:u w:val="single"/>
        </w:rPr>
        <w:t xml:space="preserve"> </w:t>
      </w:r>
    </w:p>
    <w:p w14:paraId="3C254838" w14:textId="786B326D" w:rsidR="00DA33D5" w:rsidRDefault="00DA33D5" w:rsidP="00EE3819">
      <w:pPr>
        <w:tabs>
          <w:tab w:val="left" w:pos="900"/>
        </w:tabs>
        <w:ind w:left="900" w:hanging="540"/>
        <w:jc w:val="both"/>
        <w:rPr>
          <w:rFonts w:ascii="Arial" w:hAnsi="Arial" w:cs="Arial"/>
          <w:sz w:val="20"/>
        </w:rPr>
      </w:pPr>
      <w:r>
        <w:rPr>
          <w:rFonts w:ascii="Arial" w:hAnsi="Arial" w:cs="Arial"/>
          <w:sz w:val="20"/>
        </w:rPr>
        <w:t xml:space="preserve">4. </w:t>
      </w:r>
      <w:r>
        <w:rPr>
          <w:rFonts w:ascii="Arial" w:hAnsi="Arial" w:cs="Arial"/>
          <w:sz w:val="20"/>
        </w:rPr>
        <w:tab/>
        <w:t>Calculate the estimated increase or decrease in monthly O&amp;M costs (including depreciation and replacement reserves) (per projected EDU, monthly assessment per property for a G.O. Bond or SID, or per customer for solid waste projects) as the result of this project. Divide the estimated increases or decreases in O&amp;M costs by the projected number of EDU ‘s or assessed properties.</w:t>
      </w:r>
    </w:p>
    <w:p w14:paraId="7D50602F" w14:textId="77777777" w:rsidR="00DA33D5" w:rsidRDefault="00DA33D5" w:rsidP="00EE3819">
      <w:pPr>
        <w:tabs>
          <w:tab w:val="left" w:pos="900"/>
        </w:tabs>
        <w:ind w:left="900" w:hanging="540"/>
        <w:jc w:val="both"/>
        <w:rPr>
          <w:rFonts w:ascii="Arial" w:hAnsi="Arial" w:cs="Arial"/>
          <w:sz w:val="20"/>
        </w:rPr>
      </w:pPr>
    </w:p>
    <w:p w14:paraId="0F86F518" w14:textId="437A82DF" w:rsidR="00DA33D5" w:rsidRDefault="00DA33D5" w:rsidP="00EE3819">
      <w:pPr>
        <w:tabs>
          <w:tab w:val="left" w:pos="900"/>
        </w:tabs>
        <w:ind w:left="900" w:hanging="540"/>
        <w:jc w:val="both"/>
        <w:rPr>
          <w:rFonts w:ascii="Arial" w:hAnsi="Arial" w:cs="Arial"/>
          <w:sz w:val="20"/>
        </w:rPr>
      </w:pPr>
      <w:r>
        <w:rPr>
          <w:rFonts w:ascii="Arial" w:hAnsi="Arial" w:cs="Arial"/>
          <w:sz w:val="20"/>
        </w:rPr>
        <w:t xml:space="preserve">5. </w:t>
      </w:r>
      <w:r>
        <w:rPr>
          <w:rFonts w:ascii="Arial" w:hAnsi="Arial" w:cs="Arial"/>
          <w:sz w:val="20"/>
        </w:rPr>
        <w:tab/>
        <w:t>Calculate the estimated increase or decrease in total monthly costs (per projected EDU, monthly assessment per property for a G.O. Bond or SID, or per customer for solid waste projects) as the result of this project. Add the estimated increase in monthly debt service and the estimated increase in monthly O&amp;M costs (including depreciation and replacement reserves) as the result of this project.</w:t>
      </w:r>
    </w:p>
    <w:p w14:paraId="477563AC" w14:textId="77777777" w:rsidR="00DA33D5" w:rsidRDefault="00DA33D5" w:rsidP="00EE3819">
      <w:pPr>
        <w:tabs>
          <w:tab w:val="left" w:pos="900"/>
        </w:tabs>
        <w:ind w:left="900" w:hanging="540"/>
        <w:jc w:val="both"/>
        <w:rPr>
          <w:rFonts w:ascii="Arial" w:hAnsi="Arial" w:cs="Arial"/>
          <w:sz w:val="20"/>
        </w:rPr>
      </w:pPr>
    </w:p>
    <w:p w14:paraId="7D7DA209" w14:textId="77777777" w:rsidR="00DA33D5" w:rsidRDefault="00DA33D5" w:rsidP="00EE3819">
      <w:pPr>
        <w:numPr>
          <w:ilvl w:val="0"/>
          <w:numId w:val="20"/>
        </w:numPr>
        <w:tabs>
          <w:tab w:val="left" w:pos="900"/>
        </w:tabs>
        <w:ind w:hanging="507"/>
        <w:jc w:val="both"/>
        <w:rPr>
          <w:rFonts w:ascii="Arial" w:hAnsi="Arial" w:cs="Arial"/>
          <w:sz w:val="20"/>
        </w:rPr>
      </w:pPr>
      <w:r>
        <w:rPr>
          <w:rFonts w:ascii="Arial" w:hAnsi="Arial" w:cs="Arial"/>
          <w:sz w:val="20"/>
        </w:rPr>
        <w:t xml:space="preserve">Enter the projected average EDU’s per residential hookup (see Section I, Part B). </w:t>
      </w:r>
    </w:p>
    <w:p w14:paraId="57BE2A54" w14:textId="77777777" w:rsidR="00DA33D5" w:rsidRDefault="00DA33D5" w:rsidP="00EE3819">
      <w:pPr>
        <w:tabs>
          <w:tab w:val="left" w:pos="900"/>
        </w:tabs>
        <w:ind w:left="432"/>
        <w:jc w:val="both"/>
        <w:rPr>
          <w:rFonts w:ascii="Arial" w:hAnsi="Arial" w:cs="Arial"/>
          <w:sz w:val="20"/>
        </w:rPr>
      </w:pPr>
    </w:p>
    <w:p w14:paraId="356ACA7C" w14:textId="77777777" w:rsidR="00DA33D5" w:rsidRDefault="00DA33D5" w:rsidP="00EE3819">
      <w:pPr>
        <w:tabs>
          <w:tab w:val="left" w:pos="900"/>
        </w:tabs>
        <w:ind w:left="900"/>
        <w:jc w:val="both"/>
        <w:rPr>
          <w:rFonts w:ascii="Arial" w:hAnsi="Arial" w:cs="Arial"/>
          <w:sz w:val="20"/>
        </w:rPr>
      </w:pPr>
      <w:r>
        <w:rPr>
          <w:rFonts w:ascii="Arial" w:hAnsi="Arial" w:cs="Arial"/>
          <w:i/>
          <w:sz w:val="20"/>
          <w:u w:val="single"/>
        </w:rPr>
        <w:t>If this application is for a solid waste project or for a water or wastewater project involving a G.O. Bond or SID</w:t>
      </w:r>
      <w:r>
        <w:rPr>
          <w:rFonts w:ascii="Arial" w:hAnsi="Arial" w:cs="Arial"/>
          <w:sz w:val="20"/>
        </w:rPr>
        <w:t>, leave blank.</w:t>
      </w:r>
    </w:p>
    <w:p w14:paraId="5CE6B516" w14:textId="77777777" w:rsidR="00DA33D5" w:rsidRDefault="00DA33D5" w:rsidP="00EE3819">
      <w:pPr>
        <w:tabs>
          <w:tab w:val="left" w:pos="900"/>
        </w:tabs>
        <w:jc w:val="both"/>
        <w:rPr>
          <w:rFonts w:ascii="Arial" w:hAnsi="Arial" w:cs="Arial"/>
          <w:sz w:val="20"/>
        </w:rPr>
      </w:pPr>
    </w:p>
    <w:p w14:paraId="19BDF61F" w14:textId="4DFB87D7" w:rsidR="00DA33D5" w:rsidRDefault="00DA33D5" w:rsidP="00EE3819">
      <w:pPr>
        <w:tabs>
          <w:tab w:val="left" w:pos="900"/>
        </w:tabs>
        <w:ind w:left="900" w:hanging="540"/>
        <w:jc w:val="both"/>
        <w:rPr>
          <w:rFonts w:ascii="Arial" w:hAnsi="Arial" w:cs="Arial"/>
          <w:sz w:val="20"/>
        </w:rPr>
      </w:pPr>
      <w:r>
        <w:rPr>
          <w:rFonts w:ascii="Arial" w:hAnsi="Arial" w:cs="Arial"/>
          <w:sz w:val="20"/>
        </w:rPr>
        <w:t xml:space="preserve">7.  </w:t>
      </w:r>
      <w:r>
        <w:rPr>
          <w:rFonts w:ascii="Arial" w:hAnsi="Arial" w:cs="Arial"/>
          <w:sz w:val="20"/>
        </w:rPr>
        <w:tab/>
        <w:t xml:space="preserve">Calculate the estimated increase or decrease in total monthly costs per average residential hookup as the result of this project. Multiply the estimated increase or decrease in total monthly costs per projected EDU times the projected average EDU’s per residential hookup. </w:t>
      </w:r>
    </w:p>
    <w:p w14:paraId="2797B0AC" w14:textId="77777777" w:rsidR="00DA33D5" w:rsidRDefault="00DA33D5" w:rsidP="00EE3819">
      <w:pPr>
        <w:tabs>
          <w:tab w:val="left" w:pos="900"/>
        </w:tabs>
        <w:jc w:val="both"/>
        <w:rPr>
          <w:rFonts w:ascii="Arial" w:hAnsi="Arial" w:cs="Arial"/>
          <w:sz w:val="20"/>
          <w:u w:val="single"/>
        </w:rPr>
      </w:pPr>
    </w:p>
    <w:p w14:paraId="01616CD0" w14:textId="77777777" w:rsidR="00DA33D5" w:rsidRDefault="00DA33D5" w:rsidP="00EE3819">
      <w:pPr>
        <w:tabs>
          <w:tab w:val="left" w:pos="900"/>
        </w:tabs>
        <w:ind w:left="900"/>
        <w:jc w:val="both"/>
        <w:rPr>
          <w:rFonts w:ascii="Arial" w:hAnsi="Arial" w:cs="Arial"/>
          <w:sz w:val="20"/>
        </w:rPr>
      </w:pPr>
      <w:r>
        <w:rPr>
          <w:rFonts w:ascii="Arial" w:hAnsi="Arial" w:cs="Arial"/>
          <w:i/>
          <w:sz w:val="20"/>
          <w:u w:val="single"/>
        </w:rPr>
        <w:t>If this application is for a solid waste project or for a water or wastewater project involving a G.O. Bond or SID</w:t>
      </w:r>
      <w:r>
        <w:rPr>
          <w:rFonts w:ascii="Arial" w:hAnsi="Arial" w:cs="Arial"/>
          <w:i/>
          <w:sz w:val="20"/>
        </w:rPr>
        <w:t>,</w:t>
      </w:r>
      <w:r>
        <w:rPr>
          <w:rFonts w:ascii="Arial" w:hAnsi="Arial" w:cs="Arial"/>
          <w:sz w:val="20"/>
        </w:rPr>
        <w:t xml:space="preserve"> enter the total monthly costs per projected monthly assessment per property for a G.O. Bond or SID, or per customer for solid waste projects as calculated in number five.</w:t>
      </w:r>
    </w:p>
    <w:p w14:paraId="11980F21" w14:textId="77777777" w:rsidR="00DA33D5" w:rsidRDefault="00DA33D5" w:rsidP="00EE3819">
      <w:pPr>
        <w:tabs>
          <w:tab w:val="left" w:pos="900"/>
        </w:tabs>
        <w:jc w:val="both"/>
        <w:rPr>
          <w:rFonts w:ascii="Arial" w:hAnsi="Arial" w:cs="Arial"/>
          <w:sz w:val="20"/>
        </w:rPr>
      </w:pPr>
    </w:p>
    <w:p w14:paraId="118914DF" w14:textId="77777777" w:rsidR="00DA33D5" w:rsidRDefault="00DA33D5" w:rsidP="00EE3819">
      <w:pPr>
        <w:tabs>
          <w:tab w:val="left" w:pos="432"/>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540"/>
        <w:jc w:val="both"/>
        <w:rPr>
          <w:rFonts w:ascii="Arial" w:hAnsi="Arial" w:cs="Arial"/>
          <w:sz w:val="20"/>
        </w:rPr>
      </w:pPr>
      <w:r>
        <w:rPr>
          <w:rFonts w:ascii="Arial" w:hAnsi="Arial" w:cs="Arial"/>
          <w:sz w:val="20"/>
        </w:rPr>
        <w:t xml:space="preserve">8. </w:t>
      </w:r>
      <w:r>
        <w:rPr>
          <w:rFonts w:ascii="Arial" w:hAnsi="Arial" w:cs="Arial"/>
          <w:sz w:val="20"/>
        </w:rPr>
        <w:tab/>
        <w:t xml:space="preserve">Enter the </w:t>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debt service, including coverage and bond reserve</w:t>
      </w:r>
      <w:r w:rsidR="00CD47A7">
        <w:rPr>
          <w:rFonts w:ascii="Arial" w:hAnsi="Arial" w:cs="Arial"/>
          <w:sz w:val="20"/>
        </w:rPr>
        <w:t xml:space="preserve"> (</w:t>
      </w:r>
      <w:r w:rsidR="00CD47A7">
        <w:rPr>
          <w:rFonts w:ascii="Arial" w:hAnsi="Arial" w:cs="Arial"/>
          <w:snapToGrid/>
          <w:sz w:val="20"/>
        </w:rPr>
        <w:t>subtract any existing debt service if the loan will expire before the completion of the project)</w:t>
      </w: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2F2709C" w14:textId="77777777" w:rsidR="00DA33D5" w:rsidRDefault="00DA33D5" w:rsidP="00EE3819">
      <w:pPr>
        <w:tabs>
          <w:tab w:val="left" w:pos="432"/>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540"/>
        <w:jc w:val="both"/>
        <w:rPr>
          <w:rFonts w:ascii="Arial" w:hAnsi="Arial" w:cs="Arial"/>
          <w:sz w:val="20"/>
        </w:rPr>
      </w:pPr>
      <w:r>
        <w:rPr>
          <w:rFonts w:ascii="Arial" w:hAnsi="Arial" w:cs="Arial"/>
          <w:sz w:val="20"/>
        </w:rPr>
        <w:t>9.</w:t>
      </w:r>
      <w:r>
        <w:rPr>
          <w:rFonts w:ascii="Arial" w:hAnsi="Arial" w:cs="Arial"/>
          <w:sz w:val="20"/>
        </w:rPr>
        <w:tab/>
        <w:t xml:space="preserve">Enter the </w:t>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O&amp;M costs and replacement and depreciation reserves.</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39D6FEB4"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450"/>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rPr>
          <w:rFonts w:ascii="Arial" w:hAnsi="Arial" w:cs="Arial"/>
          <w:sz w:val="20"/>
        </w:rPr>
      </w:pPr>
      <w:r>
        <w:rPr>
          <w:rFonts w:ascii="Arial" w:hAnsi="Arial" w:cs="Arial"/>
          <w:sz w:val="20"/>
        </w:rPr>
        <w:t xml:space="preserve">Note: the </w:t>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debt service plus the </w:t>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O&amp;M costs and replacement and depreciation reserves should equal the current average monthly residential rate.  If these amounts do not equal, provide an explanation of why the numbers differ.</w:t>
      </w:r>
    </w:p>
    <w:p w14:paraId="07F62273" w14:textId="77777777" w:rsidR="00DA33D5" w:rsidRDefault="00DA33D5">
      <w:pPr>
        <w:tabs>
          <w:tab w:val="left" w:pos="900"/>
        </w:tabs>
        <w:ind w:left="1440" w:right="2754"/>
        <w:rPr>
          <w:rFonts w:ascii="Arial" w:hAnsi="Arial" w:cs="Arial"/>
          <w:sz w:val="20"/>
        </w:rPr>
      </w:pPr>
    </w:p>
    <w:p w14:paraId="08944E34" w14:textId="77777777" w:rsidR="00DA33D5" w:rsidRDefault="00DA33D5" w:rsidP="00EE3819">
      <w:pPr>
        <w:tabs>
          <w:tab w:val="left" w:pos="900"/>
        </w:tabs>
        <w:ind w:left="1440" w:right="2754"/>
        <w:jc w:val="both"/>
        <w:rPr>
          <w:rFonts w:ascii="Arial" w:hAnsi="Arial" w:cs="Arial"/>
          <w:sz w:val="20"/>
        </w:rPr>
      </w:pPr>
    </w:p>
    <w:p w14:paraId="3C88CBC0" w14:textId="28A49E31" w:rsidR="00DA33D5" w:rsidRDefault="00DA33D5" w:rsidP="00EE3819">
      <w:pPr>
        <w:numPr>
          <w:ilvl w:val="0"/>
          <w:numId w:val="12"/>
        </w:numPr>
        <w:jc w:val="both"/>
        <w:rPr>
          <w:rFonts w:ascii="Arial" w:hAnsi="Arial" w:cs="Arial"/>
          <w:sz w:val="20"/>
        </w:rPr>
      </w:pPr>
      <w:r>
        <w:rPr>
          <w:rFonts w:ascii="Arial" w:hAnsi="Arial" w:cs="Arial"/>
          <w:sz w:val="20"/>
        </w:rPr>
        <w:t xml:space="preserve">Calculate the projected average monthly residential user rate after completion of this project. Add the estimated increase or decrease in total monthly costs per average residential hookup/customer as the result of this project, the </w:t>
      </w:r>
      <w:r>
        <w:rPr>
          <w:rFonts w:ascii="Arial" w:hAnsi="Arial" w:cs="Arial"/>
          <w:sz w:val="20"/>
          <w:u w:val="single"/>
        </w:rPr>
        <w:t>existing</w:t>
      </w:r>
      <w:r>
        <w:rPr>
          <w:rFonts w:ascii="Arial" w:hAnsi="Arial" w:cs="Arial"/>
          <w:sz w:val="20"/>
        </w:rPr>
        <w:t xml:space="preserve"> average monthly </w:t>
      </w:r>
      <w:r w:rsidR="004006CE">
        <w:rPr>
          <w:rFonts w:ascii="Arial" w:hAnsi="Arial" w:cs="Arial"/>
          <w:sz w:val="20"/>
          <w:u w:val="single"/>
        </w:rPr>
        <w:t>residential</w:t>
      </w:r>
      <w:r w:rsidR="004006CE">
        <w:rPr>
          <w:rFonts w:ascii="Arial" w:hAnsi="Arial" w:cs="Arial"/>
          <w:sz w:val="20"/>
        </w:rPr>
        <w:t xml:space="preserve"> debt</w:t>
      </w:r>
      <w:r>
        <w:rPr>
          <w:rFonts w:ascii="Arial" w:hAnsi="Arial" w:cs="Arial"/>
          <w:sz w:val="20"/>
        </w:rPr>
        <w:t xml:space="preserve"> service, and the </w:t>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O&amp;M and replacement and depreciation reserves.</w:t>
      </w:r>
    </w:p>
    <w:p w14:paraId="66FD5AB1" w14:textId="77777777" w:rsidR="00DA33D5" w:rsidRDefault="00DA33D5" w:rsidP="00EE3819">
      <w:pPr>
        <w:tabs>
          <w:tab w:val="left" w:pos="900"/>
        </w:tabs>
        <w:jc w:val="both"/>
        <w:rPr>
          <w:rFonts w:ascii="Arial" w:hAnsi="Arial" w:cs="Arial"/>
          <w:sz w:val="20"/>
        </w:rPr>
      </w:pPr>
    </w:p>
    <w:p w14:paraId="208D1F41" w14:textId="77777777" w:rsidR="00DA33D5" w:rsidRDefault="00DA33D5" w:rsidP="00EE3819">
      <w:pPr>
        <w:numPr>
          <w:ilvl w:val="0"/>
          <w:numId w:val="12"/>
        </w:numPr>
        <w:jc w:val="both"/>
        <w:rPr>
          <w:rFonts w:ascii="Arial" w:hAnsi="Arial" w:cs="Arial"/>
          <w:sz w:val="20"/>
        </w:rPr>
      </w:pPr>
      <w:r>
        <w:rPr>
          <w:rFonts w:ascii="Arial" w:hAnsi="Arial" w:cs="Arial"/>
          <w:sz w:val="20"/>
        </w:rPr>
        <w:t>If residential customers will be charged a flat user rate, state what that rate will be and provide an explanation of why the flat user rate differs from the projected average monthly residential user rate calculated in 11.</w:t>
      </w:r>
    </w:p>
    <w:p w14:paraId="60F4CA1E" w14:textId="77777777" w:rsidR="00DA33D5" w:rsidRDefault="00DA33D5">
      <w:pPr>
        <w:rPr>
          <w:rFonts w:ascii="Arial" w:hAnsi="Arial" w:cs="Arial"/>
          <w:sz w:val="20"/>
        </w:rPr>
      </w:pPr>
    </w:p>
    <w:p w14:paraId="29FAC202" w14:textId="77777777" w:rsidR="00DA33D5" w:rsidRDefault="00DA33D5">
      <w:pPr>
        <w:jc w:val="center"/>
        <w:rPr>
          <w:rFonts w:ascii="Arial" w:hAnsi="Arial" w:cs="Arial"/>
          <w:b/>
          <w:i/>
          <w:sz w:val="20"/>
        </w:rPr>
      </w:pPr>
      <w:r>
        <w:rPr>
          <w:rFonts w:ascii="Arial" w:hAnsi="Arial" w:cs="Arial"/>
          <w:b/>
          <w:i/>
          <w:sz w:val="20"/>
        </w:rPr>
        <w:t>The following is an example of a completed System Information Worksheet:</w:t>
      </w:r>
    </w:p>
    <w:p w14:paraId="13F189CA" w14:textId="77777777" w:rsidR="00DA33D5" w:rsidRDefault="00DA33D5">
      <w:pPr>
        <w:rPr>
          <w:rFonts w:ascii="Arial" w:hAnsi="Arial" w:cs="Arial"/>
          <w:sz w:val="20"/>
        </w:rPr>
      </w:pPr>
    </w:p>
    <w:p w14:paraId="343FD3AA" w14:textId="77777777" w:rsidR="00DA33D5" w:rsidRDefault="00DA33D5">
      <w:pPr>
        <w:rPr>
          <w:rFonts w:ascii="Arial" w:hAnsi="Arial" w:cs="Arial"/>
          <w:sz w:val="20"/>
        </w:rPr>
      </w:pPr>
    </w:p>
    <w:p w14:paraId="0FA7ECF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r>
        <w:rPr>
          <w:rFonts w:cs="Arial"/>
          <w:sz w:val="20"/>
          <w:bdr w:val="none" w:sz="0" w:space="0" w:color="auto"/>
          <w:shd w:val="clear" w:color="auto" w:fill="auto"/>
        </w:rPr>
        <w:lastRenderedPageBreak/>
        <w:t xml:space="preserve">PART A.  </w:t>
      </w:r>
      <w:r>
        <w:rPr>
          <w:rFonts w:cs="Arial"/>
          <w:sz w:val="20"/>
          <w:bdr w:val="none" w:sz="0" w:space="0" w:color="auto"/>
          <w:shd w:val="clear" w:color="auto" w:fill="auto"/>
        </w:rPr>
        <w:tab/>
        <w:t>CURRENT WATER HOOKUP SUMMARY</w:t>
      </w:r>
    </w:p>
    <w:p w14:paraId="383A68C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tbl>
      <w:tblPr>
        <w:tblW w:w="0" w:type="auto"/>
        <w:tblLayout w:type="fixed"/>
        <w:tblLook w:val="0000" w:firstRow="0" w:lastRow="0" w:firstColumn="0" w:lastColumn="0" w:noHBand="0" w:noVBand="0"/>
      </w:tblPr>
      <w:tblGrid>
        <w:gridCol w:w="1305"/>
        <w:gridCol w:w="1305"/>
        <w:gridCol w:w="1305"/>
        <w:gridCol w:w="1305"/>
        <w:gridCol w:w="1305"/>
        <w:gridCol w:w="1305"/>
        <w:gridCol w:w="1305"/>
        <w:gridCol w:w="1305"/>
      </w:tblGrid>
      <w:tr w:rsidR="00DA33D5" w14:paraId="3F925773" w14:textId="77777777">
        <w:trPr>
          <w:cantSplit/>
        </w:trPr>
        <w:tc>
          <w:tcPr>
            <w:tcW w:w="5220" w:type="dxa"/>
            <w:gridSpan w:val="4"/>
            <w:tcBorders>
              <w:right w:val="single" w:sz="4" w:space="0" w:color="auto"/>
            </w:tcBorders>
          </w:tcPr>
          <w:p w14:paraId="33D2FBE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Current Total Hookups*</w:t>
            </w:r>
          </w:p>
        </w:tc>
        <w:tc>
          <w:tcPr>
            <w:tcW w:w="5220" w:type="dxa"/>
            <w:gridSpan w:val="4"/>
            <w:tcBorders>
              <w:left w:val="nil"/>
            </w:tcBorders>
          </w:tcPr>
          <w:p w14:paraId="4016A3A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Current Residential Hookups</w:t>
            </w:r>
          </w:p>
        </w:tc>
      </w:tr>
      <w:tr w:rsidR="00DA33D5" w14:paraId="0B435577" w14:textId="77777777">
        <w:tc>
          <w:tcPr>
            <w:tcW w:w="1305" w:type="dxa"/>
          </w:tcPr>
          <w:p w14:paraId="6C31BFA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B93351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(a)</w:t>
            </w:r>
          </w:p>
        </w:tc>
        <w:tc>
          <w:tcPr>
            <w:tcW w:w="1305" w:type="dxa"/>
          </w:tcPr>
          <w:p w14:paraId="6968030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(b)</w:t>
            </w:r>
          </w:p>
        </w:tc>
        <w:tc>
          <w:tcPr>
            <w:tcW w:w="1305" w:type="dxa"/>
            <w:tcBorders>
              <w:right w:val="single" w:sz="4" w:space="0" w:color="auto"/>
            </w:tcBorders>
          </w:tcPr>
          <w:p w14:paraId="5648F75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left w:val="nil"/>
            </w:tcBorders>
          </w:tcPr>
          <w:p w14:paraId="484494C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A0B57A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w:t>
            </w:r>
          </w:p>
        </w:tc>
        <w:tc>
          <w:tcPr>
            <w:tcW w:w="1305" w:type="dxa"/>
          </w:tcPr>
          <w:p w14:paraId="702F5E1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(d)</w:t>
            </w:r>
          </w:p>
        </w:tc>
        <w:tc>
          <w:tcPr>
            <w:tcW w:w="1305" w:type="dxa"/>
          </w:tcPr>
          <w:p w14:paraId="643974D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7B947AB1" w14:textId="77777777">
        <w:tc>
          <w:tcPr>
            <w:tcW w:w="1305" w:type="dxa"/>
          </w:tcPr>
          <w:p w14:paraId="31325A0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Diameter</w:t>
            </w:r>
          </w:p>
          <w:p w14:paraId="73B55174" w14:textId="77777777" w:rsidR="00DA33D5" w:rsidRDefault="00DA33D5">
            <w:pPr>
              <w:jc w:val="center"/>
              <w:rPr>
                <w:rFonts w:ascii="Arial" w:hAnsi="Arial" w:cs="Arial"/>
                <w:sz w:val="20"/>
              </w:rPr>
            </w:pPr>
            <w:r>
              <w:rPr>
                <w:rFonts w:ascii="Arial" w:hAnsi="Arial" w:cs="Arial"/>
                <w:sz w:val="20"/>
              </w:rPr>
              <w:t>(inches)</w:t>
            </w:r>
          </w:p>
        </w:tc>
        <w:tc>
          <w:tcPr>
            <w:tcW w:w="1305" w:type="dxa"/>
          </w:tcPr>
          <w:p w14:paraId="0E02B9D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Number of </w:t>
            </w:r>
            <w:r>
              <w:rPr>
                <w:rFonts w:cs="Arial"/>
                <w:b w:val="0"/>
                <w:sz w:val="20"/>
                <w:u w:val="single"/>
                <w:bdr w:val="none" w:sz="0" w:space="0" w:color="auto"/>
                <w:shd w:val="clear" w:color="auto" w:fill="auto"/>
              </w:rPr>
              <w:t>Hookups</w:t>
            </w:r>
          </w:p>
        </w:tc>
        <w:tc>
          <w:tcPr>
            <w:tcW w:w="1305" w:type="dxa"/>
          </w:tcPr>
          <w:p w14:paraId="19A039C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Hookup</w:t>
            </w:r>
            <w:r>
              <w:rPr>
                <w:rFonts w:cs="Arial"/>
                <w:b w:val="0"/>
                <w:sz w:val="20"/>
                <w:bdr w:val="none" w:sz="0" w:space="0" w:color="auto"/>
                <w:shd w:val="clear" w:color="auto" w:fill="auto"/>
              </w:rPr>
              <w:t xml:space="preserve"> (from table)</w:t>
            </w:r>
          </w:p>
        </w:tc>
        <w:tc>
          <w:tcPr>
            <w:tcW w:w="1305" w:type="dxa"/>
            <w:tcBorders>
              <w:right w:val="single" w:sz="4" w:space="0" w:color="auto"/>
            </w:tcBorders>
          </w:tcPr>
          <w:p w14:paraId="32D49A5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rPr>
            </w:pPr>
            <w:r>
              <w:rPr>
                <w:rFonts w:cs="Arial"/>
                <w:b w:val="0"/>
                <w:sz w:val="20"/>
                <w:u w:val="single"/>
                <w:bdr w:val="none" w:sz="0" w:space="0" w:color="auto"/>
                <w:shd w:val="clear" w:color="auto" w:fill="auto"/>
              </w:rPr>
              <w:t>Total EDU’s</w:t>
            </w:r>
            <w:r>
              <w:rPr>
                <w:rFonts w:cs="Arial"/>
                <w:b w:val="0"/>
                <w:sz w:val="20"/>
                <w:bdr w:val="none" w:sz="0" w:space="0" w:color="auto"/>
                <w:shd w:val="clear" w:color="auto" w:fill="auto"/>
              </w:rPr>
              <w:t xml:space="preserve"> [(a) x (b)]</w:t>
            </w:r>
          </w:p>
        </w:tc>
        <w:tc>
          <w:tcPr>
            <w:tcW w:w="1305" w:type="dxa"/>
            <w:tcBorders>
              <w:left w:val="nil"/>
            </w:tcBorders>
          </w:tcPr>
          <w:p w14:paraId="21321E2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u w:val="single"/>
                <w:bdr w:val="none" w:sz="0" w:space="0" w:color="auto"/>
                <w:shd w:val="clear" w:color="auto" w:fill="auto"/>
              </w:rPr>
              <w:t>Diameter</w:t>
            </w:r>
            <w:r>
              <w:rPr>
                <w:rFonts w:cs="Arial"/>
                <w:b w:val="0"/>
                <w:sz w:val="20"/>
                <w:bdr w:val="none" w:sz="0" w:space="0" w:color="auto"/>
                <w:shd w:val="clear" w:color="auto" w:fill="auto"/>
              </w:rPr>
              <w:t xml:space="preserve"> (inches) </w:t>
            </w:r>
          </w:p>
        </w:tc>
        <w:tc>
          <w:tcPr>
            <w:tcW w:w="1305" w:type="dxa"/>
          </w:tcPr>
          <w:p w14:paraId="1ABA8AA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Number of Residential </w:t>
            </w:r>
            <w:r>
              <w:rPr>
                <w:rFonts w:cs="Arial"/>
                <w:b w:val="0"/>
                <w:sz w:val="20"/>
                <w:u w:val="single"/>
                <w:bdr w:val="none" w:sz="0" w:space="0" w:color="auto"/>
                <w:shd w:val="clear" w:color="auto" w:fill="auto"/>
              </w:rPr>
              <w:t>Hookups</w:t>
            </w:r>
          </w:p>
        </w:tc>
        <w:tc>
          <w:tcPr>
            <w:tcW w:w="1305" w:type="dxa"/>
          </w:tcPr>
          <w:p w14:paraId="0165875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 xml:space="preserve">Hookup </w:t>
            </w:r>
            <w:r>
              <w:rPr>
                <w:rFonts w:cs="Arial"/>
                <w:b w:val="0"/>
                <w:sz w:val="20"/>
                <w:bdr w:val="none" w:sz="0" w:space="0" w:color="auto"/>
                <w:shd w:val="clear" w:color="auto" w:fill="auto"/>
              </w:rPr>
              <w:t>(from table)</w:t>
            </w:r>
          </w:p>
        </w:tc>
        <w:tc>
          <w:tcPr>
            <w:tcW w:w="1305" w:type="dxa"/>
          </w:tcPr>
          <w:p w14:paraId="2F055B8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Residential      </w:t>
            </w:r>
            <w:r>
              <w:rPr>
                <w:rFonts w:cs="Arial"/>
                <w:b w:val="0"/>
                <w:sz w:val="20"/>
                <w:u w:val="single"/>
                <w:bdr w:val="none" w:sz="0" w:space="0" w:color="auto"/>
                <w:shd w:val="clear" w:color="auto" w:fill="auto"/>
              </w:rPr>
              <w:t>EDU’s</w:t>
            </w:r>
            <w:r>
              <w:rPr>
                <w:rFonts w:cs="Arial"/>
                <w:b w:val="0"/>
                <w:sz w:val="20"/>
                <w:bdr w:val="none" w:sz="0" w:space="0" w:color="auto"/>
                <w:shd w:val="clear" w:color="auto" w:fill="auto"/>
              </w:rPr>
              <w:t xml:space="preserve">     [(c) x (d)]</w:t>
            </w:r>
          </w:p>
        </w:tc>
      </w:tr>
      <w:tr w:rsidR="00DA33D5" w14:paraId="04E44723" w14:textId="77777777">
        <w:tc>
          <w:tcPr>
            <w:tcW w:w="1305" w:type="dxa"/>
          </w:tcPr>
          <w:p w14:paraId="0A33D64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3/4</w:t>
            </w:r>
          </w:p>
        </w:tc>
        <w:tc>
          <w:tcPr>
            <w:tcW w:w="1305" w:type="dxa"/>
          </w:tcPr>
          <w:p w14:paraId="01B0D26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67</w:t>
            </w:r>
          </w:p>
        </w:tc>
        <w:tc>
          <w:tcPr>
            <w:tcW w:w="1305" w:type="dxa"/>
          </w:tcPr>
          <w:p w14:paraId="7784035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Borders>
              <w:right w:val="single" w:sz="4" w:space="0" w:color="auto"/>
            </w:tcBorders>
          </w:tcPr>
          <w:p w14:paraId="1E80351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67</w:t>
            </w:r>
          </w:p>
        </w:tc>
        <w:tc>
          <w:tcPr>
            <w:tcW w:w="1305" w:type="dxa"/>
            <w:tcBorders>
              <w:left w:val="nil"/>
            </w:tcBorders>
          </w:tcPr>
          <w:p w14:paraId="378164B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3/4</w:t>
            </w:r>
          </w:p>
        </w:tc>
        <w:tc>
          <w:tcPr>
            <w:tcW w:w="1305" w:type="dxa"/>
          </w:tcPr>
          <w:p w14:paraId="7A024EA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65</w:t>
            </w:r>
          </w:p>
        </w:tc>
        <w:tc>
          <w:tcPr>
            <w:tcW w:w="1305" w:type="dxa"/>
          </w:tcPr>
          <w:p w14:paraId="4590F62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6540E02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65</w:t>
            </w:r>
          </w:p>
        </w:tc>
      </w:tr>
      <w:tr w:rsidR="00DA33D5" w14:paraId="4DE5DFA0" w14:textId="77777777">
        <w:tc>
          <w:tcPr>
            <w:tcW w:w="1305" w:type="dxa"/>
          </w:tcPr>
          <w:p w14:paraId="4489ACB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70B36EE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3</w:t>
            </w:r>
          </w:p>
        </w:tc>
        <w:tc>
          <w:tcPr>
            <w:tcW w:w="1305" w:type="dxa"/>
          </w:tcPr>
          <w:p w14:paraId="2EB3456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1.79</w:t>
            </w:r>
          </w:p>
        </w:tc>
        <w:tc>
          <w:tcPr>
            <w:tcW w:w="1305" w:type="dxa"/>
            <w:tcBorders>
              <w:right w:val="single" w:sz="4" w:space="0" w:color="auto"/>
            </w:tcBorders>
          </w:tcPr>
          <w:p w14:paraId="2E7A490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5.37</w:t>
            </w:r>
          </w:p>
        </w:tc>
        <w:tc>
          <w:tcPr>
            <w:tcW w:w="1305" w:type="dxa"/>
            <w:tcBorders>
              <w:left w:val="nil"/>
            </w:tcBorders>
          </w:tcPr>
          <w:p w14:paraId="2450456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368301D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5AEA804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71470DB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3EDBD29E" w14:textId="77777777">
        <w:tc>
          <w:tcPr>
            <w:tcW w:w="1305" w:type="dxa"/>
          </w:tcPr>
          <w:p w14:paraId="06C0D52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2</w:t>
            </w:r>
          </w:p>
        </w:tc>
        <w:tc>
          <w:tcPr>
            <w:tcW w:w="1305" w:type="dxa"/>
          </w:tcPr>
          <w:p w14:paraId="2EBE968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60A0C26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7.14</w:t>
            </w:r>
          </w:p>
        </w:tc>
        <w:tc>
          <w:tcPr>
            <w:tcW w:w="1305" w:type="dxa"/>
            <w:tcBorders>
              <w:right w:val="single" w:sz="4" w:space="0" w:color="auto"/>
            </w:tcBorders>
          </w:tcPr>
          <w:p w14:paraId="124FE19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7.14</w:t>
            </w:r>
          </w:p>
        </w:tc>
        <w:tc>
          <w:tcPr>
            <w:tcW w:w="1305" w:type="dxa"/>
            <w:tcBorders>
              <w:left w:val="nil"/>
            </w:tcBorders>
          </w:tcPr>
          <w:p w14:paraId="1D8CFE7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50C15E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7BB1B2A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6B1FD28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285A9053" w14:textId="77777777">
        <w:tc>
          <w:tcPr>
            <w:tcW w:w="1305" w:type="dxa"/>
          </w:tcPr>
          <w:p w14:paraId="122BC7F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Totals</w:t>
            </w:r>
          </w:p>
        </w:tc>
        <w:tc>
          <w:tcPr>
            <w:tcW w:w="1305" w:type="dxa"/>
          </w:tcPr>
          <w:p w14:paraId="34A272D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w:t>
            </w:r>
          </w:p>
        </w:tc>
        <w:tc>
          <w:tcPr>
            <w:tcW w:w="1305" w:type="dxa"/>
          </w:tcPr>
          <w:p w14:paraId="571D945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right w:val="single" w:sz="4" w:space="0" w:color="auto"/>
            </w:tcBorders>
          </w:tcPr>
          <w:p w14:paraId="24D020A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w:t>
            </w:r>
            <w:r>
              <w:rPr>
                <w:rFonts w:cs="Arial"/>
                <w:b w:val="0"/>
                <w:sz w:val="20"/>
                <w:u w:val="single"/>
                <w:bdr w:val="none" w:sz="0" w:space="0" w:color="auto"/>
                <w:shd w:val="clear" w:color="auto" w:fill="auto"/>
              </w:rPr>
              <w:t>79.51</w:t>
            </w:r>
            <w:r>
              <w:rPr>
                <w:rFonts w:cs="Arial"/>
                <w:b w:val="0"/>
                <w:sz w:val="20"/>
                <w:bdr w:val="none" w:sz="0" w:space="0" w:color="auto"/>
                <w:shd w:val="clear" w:color="auto" w:fill="auto"/>
              </w:rPr>
              <w:t xml:space="preserve"> (e)</w:t>
            </w:r>
          </w:p>
        </w:tc>
        <w:tc>
          <w:tcPr>
            <w:tcW w:w="1305" w:type="dxa"/>
            <w:tcBorders>
              <w:left w:val="nil"/>
            </w:tcBorders>
          </w:tcPr>
          <w:p w14:paraId="5F815AB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0830E1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65</w:t>
            </w:r>
          </w:p>
        </w:tc>
        <w:tc>
          <w:tcPr>
            <w:tcW w:w="1305" w:type="dxa"/>
          </w:tcPr>
          <w:p w14:paraId="3EBFF40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650267F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w:t>
            </w:r>
            <w:r>
              <w:rPr>
                <w:rFonts w:cs="Arial"/>
                <w:b w:val="0"/>
                <w:sz w:val="20"/>
                <w:u w:val="single"/>
                <w:bdr w:val="none" w:sz="0" w:space="0" w:color="auto"/>
                <w:shd w:val="clear" w:color="auto" w:fill="auto"/>
              </w:rPr>
              <w:t>65</w:t>
            </w:r>
            <w:r>
              <w:rPr>
                <w:rFonts w:cs="Arial"/>
                <w:b w:val="0"/>
                <w:sz w:val="20"/>
                <w:bdr w:val="none" w:sz="0" w:space="0" w:color="auto"/>
                <w:shd w:val="clear" w:color="auto" w:fill="auto"/>
              </w:rPr>
              <w:t xml:space="preserve"> (f)</w:t>
            </w:r>
          </w:p>
        </w:tc>
      </w:tr>
    </w:tbl>
    <w:p w14:paraId="355F78B9" w14:textId="77777777" w:rsidR="00DA33D5" w:rsidRDefault="00DA33D5">
      <w:pPr>
        <w:rPr>
          <w:rFonts w:ascii="Arial" w:hAnsi="Arial" w:cs="Arial"/>
          <w:b/>
          <w:sz w:val="20"/>
        </w:rPr>
      </w:pPr>
      <w:r>
        <w:rPr>
          <w:rFonts w:ascii="Arial" w:hAnsi="Arial" w:cs="Arial"/>
          <w:b/>
          <w:sz w:val="20"/>
        </w:rPr>
        <w:t xml:space="preserve"> </w:t>
      </w:r>
    </w:p>
    <w:p w14:paraId="2AA7305E" w14:textId="77777777" w:rsidR="00DA33D5" w:rsidRDefault="00DA33D5">
      <w:pPr>
        <w:rPr>
          <w:rFonts w:ascii="Arial" w:hAnsi="Arial" w:cs="Arial"/>
          <w:sz w:val="20"/>
        </w:rPr>
      </w:pPr>
      <w:r>
        <w:rPr>
          <w:rFonts w:ascii="Arial" w:hAnsi="Arial" w:cs="Arial"/>
          <w:sz w:val="20"/>
        </w:rPr>
        <w:t>* Includes both residential and non-residential hookups</w:t>
      </w:r>
    </w:p>
    <w:p w14:paraId="6AF753D9" w14:textId="77777777" w:rsidR="00DA33D5" w:rsidRDefault="00DA33D5">
      <w:pPr>
        <w:rPr>
          <w:rFonts w:ascii="Arial" w:hAnsi="Arial" w:cs="Arial"/>
          <w:b/>
          <w:sz w:val="20"/>
        </w:rPr>
      </w:pPr>
    </w:p>
    <w:p w14:paraId="2D58938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r>
        <w:rPr>
          <w:rFonts w:cs="Arial"/>
          <w:sz w:val="20"/>
          <w:bdr w:val="none" w:sz="0" w:space="0" w:color="auto"/>
          <w:shd w:val="clear" w:color="auto" w:fill="auto"/>
        </w:rPr>
        <w:t xml:space="preserve">PART B.  </w:t>
      </w:r>
      <w:r>
        <w:rPr>
          <w:rFonts w:cs="Arial"/>
          <w:sz w:val="20"/>
          <w:bdr w:val="none" w:sz="0" w:space="0" w:color="auto"/>
          <w:shd w:val="clear" w:color="auto" w:fill="auto"/>
        </w:rPr>
        <w:tab/>
        <w:t>PROJECTED WATER HOOKUP SUMMARY</w:t>
      </w:r>
    </w:p>
    <w:p w14:paraId="3A20B13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tbl>
      <w:tblPr>
        <w:tblW w:w="0" w:type="auto"/>
        <w:tblLayout w:type="fixed"/>
        <w:tblLook w:val="0000" w:firstRow="0" w:lastRow="0" w:firstColumn="0" w:lastColumn="0" w:noHBand="0" w:noVBand="0"/>
      </w:tblPr>
      <w:tblGrid>
        <w:gridCol w:w="1305"/>
        <w:gridCol w:w="1305"/>
        <w:gridCol w:w="1305"/>
        <w:gridCol w:w="1305"/>
        <w:gridCol w:w="1305"/>
        <w:gridCol w:w="1305"/>
        <w:gridCol w:w="1305"/>
        <w:gridCol w:w="1305"/>
      </w:tblGrid>
      <w:tr w:rsidR="00DA33D5" w14:paraId="391D4762" w14:textId="77777777">
        <w:trPr>
          <w:cantSplit/>
        </w:trPr>
        <w:tc>
          <w:tcPr>
            <w:tcW w:w="5220" w:type="dxa"/>
            <w:gridSpan w:val="4"/>
            <w:tcBorders>
              <w:right w:val="single" w:sz="4" w:space="0" w:color="auto"/>
            </w:tcBorders>
          </w:tcPr>
          <w:p w14:paraId="133C02B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Projected Total Hookups*</w:t>
            </w:r>
          </w:p>
        </w:tc>
        <w:tc>
          <w:tcPr>
            <w:tcW w:w="5220" w:type="dxa"/>
            <w:gridSpan w:val="4"/>
            <w:tcBorders>
              <w:left w:val="nil"/>
            </w:tcBorders>
          </w:tcPr>
          <w:p w14:paraId="00402D7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Projected Residential Hookups</w:t>
            </w:r>
          </w:p>
        </w:tc>
      </w:tr>
      <w:tr w:rsidR="00DA33D5" w14:paraId="2705D768" w14:textId="77777777">
        <w:tc>
          <w:tcPr>
            <w:tcW w:w="1305" w:type="dxa"/>
          </w:tcPr>
          <w:p w14:paraId="33485EE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7A6EC10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(g)</w:t>
            </w:r>
          </w:p>
        </w:tc>
        <w:tc>
          <w:tcPr>
            <w:tcW w:w="1305" w:type="dxa"/>
          </w:tcPr>
          <w:p w14:paraId="05EF167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(h)</w:t>
            </w:r>
          </w:p>
        </w:tc>
        <w:tc>
          <w:tcPr>
            <w:tcW w:w="1305" w:type="dxa"/>
            <w:tcBorders>
              <w:right w:val="single" w:sz="4" w:space="0" w:color="auto"/>
            </w:tcBorders>
          </w:tcPr>
          <w:p w14:paraId="403D714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left w:val="nil"/>
            </w:tcBorders>
          </w:tcPr>
          <w:p w14:paraId="102F846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9F7A54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(i)</w:t>
            </w:r>
          </w:p>
        </w:tc>
        <w:tc>
          <w:tcPr>
            <w:tcW w:w="1305" w:type="dxa"/>
          </w:tcPr>
          <w:p w14:paraId="7C8BAB2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(j)</w:t>
            </w:r>
          </w:p>
        </w:tc>
        <w:tc>
          <w:tcPr>
            <w:tcW w:w="1305" w:type="dxa"/>
          </w:tcPr>
          <w:p w14:paraId="15317FF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6E8C8690" w14:textId="77777777">
        <w:tc>
          <w:tcPr>
            <w:tcW w:w="1305" w:type="dxa"/>
          </w:tcPr>
          <w:p w14:paraId="2625739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Diameter</w:t>
            </w:r>
          </w:p>
          <w:p w14:paraId="05D14F24" w14:textId="77777777" w:rsidR="00DA33D5" w:rsidRDefault="00DA33D5">
            <w:pPr>
              <w:jc w:val="center"/>
              <w:rPr>
                <w:rFonts w:ascii="Arial" w:hAnsi="Arial" w:cs="Arial"/>
                <w:sz w:val="20"/>
              </w:rPr>
            </w:pPr>
            <w:r>
              <w:rPr>
                <w:rFonts w:ascii="Arial" w:hAnsi="Arial" w:cs="Arial"/>
                <w:sz w:val="20"/>
              </w:rPr>
              <w:t>(inches)</w:t>
            </w:r>
          </w:p>
        </w:tc>
        <w:tc>
          <w:tcPr>
            <w:tcW w:w="1305" w:type="dxa"/>
          </w:tcPr>
          <w:p w14:paraId="49D5CA4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Number of </w:t>
            </w:r>
            <w:r>
              <w:rPr>
                <w:rFonts w:cs="Arial"/>
                <w:b w:val="0"/>
                <w:sz w:val="20"/>
                <w:u w:val="single"/>
                <w:bdr w:val="none" w:sz="0" w:space="0" w:color="auto"/>
                <w:shd w:val="clear" w:color="auto" w:fill="auto"/>
              </w:rPr>
              <w:t>Hookups</w:t>
            </w:r>
          </w:p>
        </w:tc>
        <w:tc>
          <w:tcPr>
            <w:tcW w:w="1305" w:type="dxa"/>
          </w:tcPr>
          <w:p w14:paraId="29BDFA7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Hookup</w:t>
            </w:r>
            <w:r>
              <w:rPr>
                <w:rFonts w:cs="Arial"/>
                <w:b w:val="0"/>
                <w:sz w:val="20"/>
                <w:bdr w:val="none" w:sz="0" w:space="0" w:color="auto"/>
                <w:shd w:val="clear" w:color="auto" w:fill="auto"/>
              </w:rPr>
              <w:t xml:space="preserve"> (from table)</w:t>
            </w:r>
          </w:p>
        </w:tc>
        <w:tc>
          <w:tcPr>
            <w:tcW w:w="1305" w:type="dxa"/>
            <w:tcBorders>
              <w:right w:val="single" w:sz="4" w:space="0" w:color="auto"/>
            </w:tcBorders>
          </w:tcPr>
          <w:p w14:paraId="783E2D3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rPr>
            </w:pPr>
            <w:r>
              <w:rPr>
                <w:rFonts w:cs="Arial"/>
                <w:b w:val="0"/>
                <w:sz w:val="20"/>
                <w:u w:val="single"/>
                <w:bdr w:val="none" w:sz="0" w:space="0" w:color="auto"/>
                <w:shd w:val="clear" w:color="auto" w:fill="auto"/>
              </w:rPr>
              <w:t>Total EDU’s</w:t>
            </w:r>
            <w:r>
              <w:rPr>
                <w:rFonts w:cs="Arial"/>
                <w:b w:val="0"/>
                <w:sz w:val="20"/>
                <w:bdr w:val="none" w:sz="0" w:space="0" w:color="auto"/>
                <w:shd w:val="clear" w:color="auto" w:fill="auto"/>
              </w:rPr>
              <w:t xml:space="preserve"> [(g) x (h)]</w:t>
            </w:r>
          </w:p>
        </w:tc>
        <w:tc>
          <w:tcPr>
            <w:tcW w:w="1305" w:type="dxa"/>
            <w:tcBorders>
              <w:left w:val="nil"/>
            </w:tcBorders>
          </w:tcPr>
          <w:p w14:paraId="0459D1E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u w:val="single"/>
                <w:bdr w:val="none" w:sz="0" w:space="0" w:color="auto"/>
                <w:shd w:val="clear" w:color="auto" w:fill="auto"/>
              </w:rPr>
              <w:t>Diameter</w:t>
            </w:r>
            <w:r>
              <w:rPr>
                <w:rFonts w:cs="Arial"/>
                <w:b w:val="0"/>
                <w:sz w:val="20"/>
                <w:bdr w:val="none" w:sz="0" w:space="0" w:color="auto"/>
                <w:shd w:val="clear" w:color="auto" w:fill="auto"/>
              </w:rPr>
              <w:t xml:space="preserve"> (inches) </w:t>
            </w:r>
          </w:p>
        </w:tc>
        <w:tc>
          <w:tcPr>
            <w:tcW w:w="1305" w:type="dxa"/>
          </w:tcPr>
          <w:p w14:paraId="04D7526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Number of Residential </w:t>
            </w:r>
            <w:r>
              <w:rPr>
                <w:rFonts w:cs="Arial"/>
                <w:b w:val="0"/>
                <w:sz w:val="20"/>
                <w:u w:val="single"/>
                <w:bdr w:val="none" w:sz="0" w:space="0" w:color="auto"/>
                <w:shd w:val="clear" w:color="auto" w:fill="auto"/>
              </w:rPr>
              <w:t>Hookups</w:t>
            </w:r>
          </w:p>
        </w:tc>
        <w:tc>
          <w:tcPr>
            <w:tcW w:w="1305" w:type="dxa"/>
          </w:tcPr>
          <w:p w14:paraId="53821DE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 xml:space="preserve">Hookup </w:t>
            </w:r>
            <w:r>
              <w:rPr>
                <w:rFonts w:cs="Arial"/>
                <w:b w:val="0"/>
                <w:sz w:val="20"/>
                <w:bdr w:val="none" w:sz="0" w:space="0" w:color="auto"/>
                <w:shd w:val="clear" w:color="auto" w:fill="auto"/>
              </w:rPr>
              <w:t>(from table)</w:t>
            </w:r>
          </w:p>
        </w:tc>
        <w:tc>
          <w:tcPr>
            <w:tcW w:w="1305" w:type="dxa"/>
          </w:tcPr>
          <w:p w14:paraId="41C2F06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Residential      </w:t>
            </w:r>
            <w:r>
              <w:rPr>
                <w:rFonts w:cs="Arial"/>
                <w:b w:val="0"/>
                <w:sz w:val="20"/>
                <w:u w:val="single"/>
                <w:bdr w:val="none" w:sz="0" w:space="0" w:color="auto"/>
                <w:shd w:val="clear" w:color="auto" w:fill="auto"/>
              </w:rPr>
              <w:t>EDU’s</w:t>
            </w:r>
            <w:r>
              <w:rPr>
                <w:rFonts w:cs="Arial"/>
                <w:b w:val="0"/>
                <w:sz w:val="20"/>
                <w:bdr w:val="none" w:sz="0" w:space="0" w:color="auto"/>
                <w:shd w:val="clear" w:color="auto" w:fill="auto"/>
              </w:rPr>
              <w:t xml:space="preserve">     [(i) x (j)]</w:t>
            </w:r>
          </w:p>
        </w:tc>
      </w:tr>
      <w:tr w:rsidR="00DA33D5" w14:paraId="1B9F4EF9" w14:textId="77777777">
        <w:tc>
          <w:tcPr>
            <w:tcW w:w="1305" w:type="dxa"/>
          </w:tcPr>
          <w:p w14:paraId="20132D8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3/4</w:t>
            </w:r>
          </w:p>
        </w:tc>
        <w:tc>
          <w:tcPr>
            <w:tcW w:w="1305" w:type="dxa"/>
          </w:tcPr>
          <w:p w14:paraId="1AC6B7E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77</w:t>
            </w:r>
          </w:p>
        </w:tc>
        <w:tc>
          <w:tcPr>
            <w:tcW w:w="1305" w:type="dxa"/>
          </w:tcPr>
          <w:p w14:paraId="548A490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Borders>
              <w:right w:val="single" w:sz="4" w:space="0" w:color="auto"/>
            </w:tcBorders>
          </w:tcPr>
          <w:p w14:paraId="581F594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77</w:t>
            </w:r>
          </w:p>
        </w:tc>
        <w:tc>
          <w:tcPr>
            <w:tcW w:w="1305" w:type="dxa"/>
            <w:tcBorders>
              <w:left w:val="nil"/>
            </w:tcBorders>
          </w:tcPr>
          <w:p w14:paraId="45B1795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3/4</w:t>
            </w:r>
          </w:p>
        </w:tc>
        <w:tc>
          <w:tcPr>
            <w:tcW w:w="1305" w:type="dxa"/>
          </w:tcPr>
          <w:p w14:paraId="448922C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75</w:t>
            </w:r>
          </w:p>
        </w:tc>
        <w:tc>
          <w:tcPr>
            <w:tcW w:w="1305" w:type="dxa"/>
          </w:tcPr>
          <w:p w14:paraId="5C07DEC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34FAFBE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75</w:t>
            </w:r>
          </w:p>
        </w:tc>
      </w:tr>
      <w:tr w:rsidR="00DA33D5" w14:paraId="1E83EC7C" w14:textId="77777777">
        <w:tc>
          <w:tcPr>
            <w:tcW w:w="1305" w:type="dxa"/>
          </w:tcPr>
          <w:p w14:paraId="49A56FD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6ABF51B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4</w:t>
            </w:r>
          </w:p>
        </w:tc>
        <w:tc>
          <w:tcPr>
            <w:tcW w:w="1305" w:type="dxa"/>
          </w:tcPr>
          <w:p w14:paraId="48AF649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1.79</w:t>
            </w:r>
          </w:p>
        </w:tc>
        <w:tc>
          <w:tcPr>
            <w:tcW w:w="1305" w:type="dxa"/>
            <w:tcBorders>
              <w:right w:val="single" w:sz="4" w:space="0" w:color="auto"/>
            </w:tcBorders>
          </w:tcPr>
          <w:p w14:paraId="0BB3307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7.16</w:t>
            </w:r>
          </w:p>
        </w:tc>
        <w:tc>
          <w:tcPr>
            <w:tcW w:w="1305" w:type="dxa"/>
            <w:tcBorders>
              <w:left w:val="nil"/>
            </w:tcBorders>
          </w:tcPr>
          <w:p w14:paraId="74578B9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5D920BF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6E12DD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7A84C4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7AE1C195" w14:textId="77777777">
        <w:tc>
          <w:tcPr>
            <w:tcW w:w="1305" w:type="dxa"/>
          </w:tcPr>
          <w:p w14:paraId="4614019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2</w:t>
            </w:r>
          </w:p>
        </w:tc>
        <w:tc>
          <w:tcPr>
            <w:tcW w:w="1305" w:type="dxa"/>
          </w:tcPr>
          <w:p w14:paraId="088E3F6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1</w:t>
            </w:r>
          </w:p>
        </w:tc>
        <w:tc>
          <w:tcPr>
            <w:tcW w:w="1305" w:type="dxa"/>
          </w:tcPr>
          <w:p w14:paraId="5422E65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7.14</w:t>
            </w:r>
          </w:p>
        </w:tc>
        <w:tc>
          <w:tcPr>
            <w:tcW w:w="1305" w:type="dxa"/>
            <w:tcBorders>
              <w:right w:val="single" w:sz="4" w:space="0" w:color="auto"/>
            </w:tcBorders>
          </w:tcPr>
          <w:p w14:paraId="59EBCA4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7.14</w:t>
            </w:r>
          </w:p>
        </w:tc>
        <w:tc>
          <w:tcPr>
            <w:tcW w:w="1305" w:type="dxa"/>
            <w:tcBorders>
              <w:left w:val="nil"/>
            </w:tcBorders>
          </w:tcPr>
          <w:p w14:paraId="45BD1AB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2B65BB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28E9134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10968E6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2472553B" w14:textId="77777777">
        <w:tc>
          <w:tcPr>
            <w:tcW w:w="1305" w:type="dxa"/>
          </w:tcPr>
          <w:p w14:paraId="41CC6BD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Totals</w:t>
            </w:r>
          </w:p>
        </w:tc>
        <w:tc>
          <w:tcPr>
            <w:tcW w:w="1305" w:type="dxa"/>
          </w:tcPr>
          <w:p w14:paraId="5A52C52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82</w:t>
            </w:r>
          </w:p>
        </w:tc>
        <w:tc>
          <w:tcPr>
            <w:tcW w:w="1305" w:type="dxa"/>
          </w:tcPr>
          <w:p w14:paraId="3461D75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right w:val="single" w:sz="4" w:space="0" w:color="auto"/>
            </w:tcBorders>
          </w:tcPr>
          <w:p w14:paraId="288ECF3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w:t>
            </w:r>
            <w:r>
              <w:rPr>
                <w:rFonts w:cs="Arial"/>
                <w:b w:val="0"/>
                <w:sz w:val="20"/>
                <w:u w:val="single"/>
                <w:bdr w:val="none" w:sz="0" w:space="0" w:color="auto"/>
                <w:shd w:val="clear" w:color="auto" w:fill="auto"/>
              </w:rPr>
              <w:t>91.3</w:t>
            </w:r>
            <w:r>
              <w:rPr>
                <w:rFonts w:cs="Arial"/>
                <w:b w:val="0"/>
                <w:sz w:val="20"/>
                <w:bdr w:val="none" w:sz="0" w:space="0" w:color="auto"/>
                <w:shd w:val="clear" w:color="auto" w:fill="auto"/>
              </w:rPr>
              <w:t xml:space="preserve"> (k)</w:t>
            </w:r>
          </w:p>
        </w:tc>
        <w:tc>
          <w:tcPr>
            <w:tcW w:w="1305" w:type="dxa"/>
            <w:tcBorders>
              <w:left w:val="nil"/>
            </w:tcBorders>
          </w:tcPr>
          <w:p w14:paraId="09B13E9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6FB9E74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w:t>
            </w:r>
            <w:r>
              <w:rPr>
                <w:rFonts w:cs="Arial"/>
                <w:b w:val="0"/>
                <w:sz w:val="20"/>
                <w:u w:val="single"/>
                <w:bdr w:val="none" w:sz="0" w:space="0" w:color="auto"/>
                <w:shd w:val="clear" w:color="auto" w:fill="auto"/>
              </w:rPr>
              <w:t>75</w:t>
            </w:r>
            <w:r>
              <w:rPr>
                <w:rFonts w:cs="Arial"/>
                <w:b w:val="0"/>
                <w:sz w:val="20"/>
                <w:bdr w:val="none" w:sz="0" w:space="0" w:color="auto"/>
                <w:shd w:val="clear" w:color="auto" w:fill="auto"/>
              </w:rPr>
              <w:t xml:space="preserve"> (l)</w:t>
            </w:r>
          </w:p>
        </w:tc>
        <w:tc>
          <w:tcPr>
            <w:tcW w:w="1305" w:type="dxa"/>
          </w:tcPr>
          <w:p w14:paraId="49E9E41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2CDFE57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w:t>
            </w:r>
            <w:r>
              <w:rPr>
                <w:rFonts w:cs="Arial"/>
                <w:b w:val="0"/>
                <w:sz w:val="20"/>
                <w:u w:val="single"/>
                <w:bdr w:val="none" w:sz="0" w:space="0" w:color="auto"/>
                <w:shd w:val="clear" w:color="auto" w:fill="auto"/>
              </w:rPr>
              <w:t>75</w:t>
            </w:r>
            <w:r>
              <w:rPr>
                <w:rFonts w:cs="Arial"/>
                <w:b w:val="0"/>
                <w:sz w:val="20"/>
                <w:bdr w:val="none" w:sz="0" w:space="0" w:color="auto"/>
                <w:shd w:val="clear" w:color="auto" w:fill="auto"/>
              </w:rPr>
              <w:t xml:space="preserve"> (m)</w:t>
            </w:r>
          </w:p>
        </w:tc>
      </w:tr>
    </w:tbl>
    <w:p w14:paraId="513C73DA" w14:textId="77777777" w:rsidR="00DA33D5" w:rsidRDefault="00DA33D5">
      <w:pPr>
        <w:pStyle w:val="Header"/>
        <w:tabs>
          <w:tab w:val="clear" w:pos="4320"/>
          <w:tab w:val="clear" w:pos="8640"/>
        </w:tabs>
        <w:rPr>
          <w:rFonts w:ascii="Arial" w:hAnsi="Arial" w:cs="Arial"/>
          <w:sz w:val="20"/>
        </w:rPr>
      </w:pPr>
    </w:p>
    <w:p w14:paraId="17354D9C" w14:textId="77777777" w:rsidR="00DA33D5" w:rsidRDefault="00DA33D5">
      <w:pPr>
        <w:rPr>
          <w:rFonts w:ascii="Arial" w:hAnsi="Arial" w:cs="Arial"/>
          <w:sz w:val="20"/>
        </w:rPr>
      </w:pPr>
      <w:r>
        <w:rPr>
          <w:rFonts w:ascii="Arial" w:hAnsi="Arial" w:cs="Arial"/>
          <w:sz w:val="20"/>
        </w:rPr>
        <w:t>* Includes both residential and non-residential hookups</w:t>
      </w:r>
    </w:p>
    <w:p w14:paraId="72EF2439" w14:textId="77777777" w:rsidR="00DA33D5" w:rsidRDefault="00DA33D5">
      <w:pPr>
        <w:rPr>
          <w:rFonts w:ascii="Arial" w:hAnsi="Arial" w:cs="Arial"/>
          <w:sz w:val="20"/>
        </w:rPr>
      </w:pPr>
    </w:p>
    <w:p w14:paraId="5B4D94A5" w14:textId="77777777" w:rsidR="00DA33D5" w:rsidRDefault="00DA33D5">
      <w:pPr>
        <w:rPr>
          <w:rFonts w:ascii="Arial" w:hAnsi="Arial" w:cs="Arial"/>
          <w:sz w:val="20"/>
        </w:rPr>
      </w:pPr>
      <w:r>
        <w:rPr>
          <w:rFonts w:ascii="Arial" w:hAnsi="Arial" w:cs="Arial"/>
          <w:b/>
          <w:sz w:val="20"/>
        </w:rPr>
        <w:t xml:space="preserve"> </w:t>
      </w:r>
      <w:r>
        <w:rPr>
          <w:rFonts w:ascii="Arial" w:hAnsi="Arial" w:cs="Arial"/>
          <w:sz w:val="20"/>
        </w:rPr>
        <w:t>Projected average EDU’s per residential hookup:</w:t>
      </w:r>
      <w:r>
        <w:rPr>
          <w:rFonts w:ascii="Arial" w:hAnsi="Arial" w:cs="Arial"/>
          <w:sz w:val="20"/>
        </w:rPr>
        <w:tab/>
      </w:r>
      <w:r w:rsidR="00CD47A7" w:rsidRPr="00251601">
        <w:rPr>
          <w:rFonts w:ascii="Arial" w:hAnsi="Arial" w:cs="Arial"/>
          <w:sz w:val="20"/>
          <w:u w:val="single"/>
        </w:rPr>
        <w:t xml:space="preserve">   </w:t>
      </w:r>
      <w:r w:rsidRPr="00D2434B">
        <w:rPr>
          <w:rFonts w:ascii="Arial" w:hAnsi="Arial" w:cs="Arial"/>
          <w:sz w:val="20"/>
          <w:u w:val="single"/>
        </w:rPr>
        <w:t>1</w:t>
      </w:r>
      <w:r w:rsidRPr="00251601">
        <w:rPr>
          <w:rFonts w:ascii="Arial" w:hAnsi="Arial" w:cs="Arial"/>
          <w:sz w:val="20"/>
          <w:u w:val="single"/>
        </w:rPr>
        <w:t xml:space="preserve"> (n)</w:t>
      </w:r>
    </w:p>
    <w:p w14:paraId="4A4C542F" w14:textId="77777777" w:rsidR="00DA33D5" w:rsidRDefault="00DA33D5" w:rsidP="00CD47A7">
      <w:pPr>
        <w:ind w:left="4680" w:firstLine="360"/>
        <w:rPr>
          <w:rFonts w:ascii="Arial" w:hAnsi="Arial" w:cs="Arial"/>
          <w:sz w:val="20"/>
        </w:rPr>
      </w:pPr>
      <w:r>
        <w:rPr>
          <w:rFonts w:ascii="Arial" w:hAnsi="Arial" w:cs="Arial"/>
          <w:sz w:val="20"/>
        </w:rPr>
        <w:t>[(m)/(l)]</w:t>
      </w:r>
    </w:p>
    <w:p w14:paraId="6D466B8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41984627" w14:textId="77777777" w:rsidR="00CD47A7" w:rsidRDefault="00CD47A7" w:rsidP="00CD47A7">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p w14:paraId="09C828DA" w14:textId="77777777" w:rsidR="00CD47A7" w:rsidRPr="003E7548" w:rsidRDefault="00CD47A7" w:rsidP="00CD47A7">
      <w:pPr>
        <w:pBdr>
          <w:top w:val="single" w:sz="4" w:space="1" w:color="auto"/>
          <w:left w:val="single" w:sz="4" w:space="4" w:color="auto"/>
          <w:bottom w:val="single" w:sz="4" w:space="1" w:color="auto"/>
          <w:right w:val="single" w:sz="4" w:space="4" w:color="auto"/>
        </w:pBdr>
        <w:jc w:val="center"/>
        <w:rPr>
          <w:rFonts w:ascii="Arial" w:hAnsi="Arial" w:cs="Arial"/>
          <w:b/>
          <w:sz w:val="20"/>
        </w:rPr>
      </w:pPr>
      <w:r w:rsidRPr="003E7548">
        <w:rPr>
          <w:rFonts w:ascii="Arial" w:hAnsi="Arial" w:cs="Arial"/>
          <w:b/>
          <w:sz w:val="20"/>
        </w:rPr>
        <w:t>Provide the following information i</w:t>
      </w:r>
      <w:r>
        <w:rPr>
          <w:rFonts w:ascii="Arial" w:hAnsi="Arial" w:cs="Arial"/>
          <w:b/>
          <w:sz w:val="20"/>
        </w:rPr>
        <w:t>f a</w:t>
      </w:r>
      <w:r w:rsidRPr="003E7548">
        <w:rPr>
          <w:rFonts w:ascii="Arial" w:hAnsi="Arial" w:cs="Arial"/>
          <w:b/>
          <w:sz w:val="20"/>
        </w:rPr>
        <w:t>pplying to the USDA RUS/RD program</w:t>
      </w:r>
    </w:p>
    <w:p w14:paraId="5ED3EF23" w14:textId="77777777" w:rsidR="00CD47A7" w:rsidRPr="003E7548" w:rsidRDefault="00CD47A7" w:rsidP="00CD47A7">
      <w:pPr>
        <w:pBdr>
          <w:top w:val="single" w:sz="4" w:space="1" w:color="auto"/>
          <w:left w:val="single" w:sz="4" w:space="4" w:color="auto"/>
          <w:bottom w:val="single" w:sz="4" w:space="1" w:color="auto"/>
          <w:right w:val="single" w:sz="4" w:space="4" w:color="auto"/>
        </w:pBdr>
        <w:rPr>
          <w:rFonts w:ascii="Arial" w:hAnsi="Arial" w:cs="Arial"/>
          <w:sz w:val="20"/>
        </w:rPr>
      </w:pPr>
    </w:p>
    <w:p w14:paraId="0389F78C" w14:textId="77777777" w:rsidR="00CD47A7" w:rsidRPr="003E7548" w:rsidRDefault="00CD47A7" w:rsidP="00CD47A7">
      <w:pPr>
        <w:pBdr>
          <w:top w:val="single" w:sz="4" w:space="1" w:color="auto"/>
          <w:left w:val="single" w:sz="4" w:space="4" w:color="auto"/>
          <w:bottom w:val="single" w:sz="4" w:space="1" w:color="auto"/>
          <w:right w:val="single" w:sz="4" w:space="4" w:color="auto"/>
        </w:pBdr>
        <w:rPr>
          <w:rFonts w:ascii="Arial" w:hAnsi="Arial" w:cs="Arial"/>
          <w:sz w:val="20"/>
        </w:rPr>
      </w:pPr>
      <w:r w:rsidRPr="003E7548">
        <w:rPr>
          <w:rFonts w:ascii="Arial" w:hAnsi="Arial" w:cs="Arial"/>
          <w:sz w:val="20"/>
        </w:rPr>
        <w:t xml:space="preserve">Total </w:t>
      </w:r>
      <w:r w:rsidR="00883C19">
        <w:rPr>
          <w:rFonts w:ascii="Arial" w:hAnsi="Arial" w:cs="Arial"/>
          <w:sz w:val="20"/>
        </w:rPr>
        <w:t xml:space="preserve">water </w:t>
      </w:r>
      <w:r w:rsidRPr="003E7548">
        <w:rPr>
          <w:rFonts w:ascii="Arial" w:hAnsi="Arial" w:cs="Arial"/>
          <w:sz w:val="20"/>
        </w:rPr>
        <w:t xml:space="preserve">system flows (sales) last twelve months ________ </w:t>
      </w:r>
      <w:r w:rsidR="0013386F">
        <w:rPr>
          <w:rFonts w:ascii="Arial" w:hAnsi="Arial" w:cs="Arial"/>
          <w:sz w:val="20"/>
        </w:rPr>
        <w:t>[</w:t>
      </w:r>
      <w:r w:rsidRPr="003E7548">
        <w:rPr>
          <w:rFonts w:ascii="Arial" w:hAnsi="Arial" w:cs="Arial"/>
          <w:sz w:val="20"/>
        </w:rPr>
        <w:t xml:space="preserve">gallons </w:t>
      </w:r>
      <w:r w:rsidR="0013386F">
        <w:rPr>
          <w:rFonts w:ascii="Arial" w:hAnsi="Arial" w:cs="Arial"/>
          <w:sz w:val="20"/>
        </w:rPr>
        <w:t>or cubic feet (circle one)</w:t>
      </w:r>
      <w:r w:rsidRPr="003E7548">
        <w:rPr>
          <w:rFonts w:ascii="Arial" w:hAnsi="Arial" w:cs="Arial"/>
          <w:sz w:val="20"/>
        </w:rPr>
        <w:t xml:space="preserve"> for all connections listed in (</w:t>
      </w:r>
      <w:r w:rsidR="00534ABA">
        <w:rPr>
          <w:rFonts w:ascii="Arial" w:hAnsi="Arial" w:cs="Arial"/>
          <w:sz w:val="20"/>
        </w:rPr>
        <w:t>a</w:t>
      </w:r>
      <w:r w:rsidRPr="003E7548">
        <w:rPr>
          <w:rFonts w:ascii="Arial" w:hAnsi="Arial" w:cs="Arial"/>
          <w:sz w:val="20"/>
        </w:rPr>
        <w:t>) above</w:t>
      </w:r>
      <w:r w:rsidR="0013386F">
        <w:rPr>
          <w:rFonts w:ascii="Arial" w:hAnsi="Arial" w:cs="Arial"/>
          <w:sz w:val="20"/>
        </w:rPr>
        <w:t>]</w:t>
      </w:r>
    </w:p>
    <w:p w14:paraId="5EEA6390" w14:textId="77777777" w:rsidR="00CD47A7" w:rsidRPr="003E7548" w:rsidRDefault="00CD47A7" w:rsidP="00CD47A7">
      <w:pPr>
        <w:pBdr>
          <w:top w:val="single" w:sz="4" w:space="1" w:color="auto"/>
          <w:left w:val="single" w:sz="4" w:space="4" w:color="auto"/>
          <w:bottom w:val="single" w:sz="4" w:space="1" w:color="auto"/>
          <w:right w:val="single" w:sz="4" w:space="4" w:color="auto"/>
        </w:pBdr>
        <w:rPr>
          <w:rFonts w:ascii="Arial" w:hAnsi="Arial" w:cs="Arial"/>
          <w:sz w:val="20"/>
        </w:rPr>
      </w:pPr>
    </w:p>
    <w:p w14:paraId="60FA83DF" w14:textId="77777777" w:rsidR="00CD47A7" w:rsidRPr="003E7548" w:rsidRDefault="00CD47A7" w:rsidP="00CD47A7">
      <w:pPr>
        <w:pBdr>
          <w:top w:val="single" w:sz="4" w:space="1" w:color="auto"/>
          <w:left w:val="single" w:sz="4" w:space="4" w:color="auto"/>
          <w:bottom w:val="single" w:sz="4" w:space="1" w:color="auto"/>
          <w:right w:val="single" w:sz="4" w:space="4" w:color="auto"/>
        </w:pBdr>
        <w:rPr>
          <w:rFonts w:ascii="Arial" w:hAnsi="Arial" w:cs="Arial"/>
          <w:sz w:val="20"/>
        </w:rPr>
      </w:pPr>
      <w:r w:rsidRPr="003E7548">
        <w:rPr>
          <w:rFonts w:ascii="Arial" w:hAnsi="Arial" w:cs="Arial"/>
          <w:sz w:val="20"/>
        </w:rPr>
        <w:t xml:space="preserve">Total residential </w:t>
      </w:r>
      <w:r w:rsidR="00883C19">
        <w:rPr>
          <w:rFonts w:ascii="Arial" w:hAnsi="Arial" w:cs="Arial"/>
          <w:sz w:val="20"/>
        </w:rPr>
        <w:t xml:space="preserve">water </w:t>
      </w:r>
      <w:r w:rsidRPr="003E7548">
        <w:rPr>
          <w:rFonts w:ascii="Arial" w:hAnsi="Arial" w:cs="Arial"/>
          <w:sz w:val="20"/>
        </w:rPr>
        <w:t>flows (sales) last twelve months ________</w:t>
      </w:r>
      <w:r>
        <w:rPr>
          <w:rFonts w:ascii="Arial" w:hAnsi="Arial" w:cs="Arial"/>
          <w:sz w:val="20"/>
        </w:rPr>
        <w:t xml:space="preserve"> </w:t>
      </w:r>
      <w:r w:rsidR="0013386F">
        <w:rPr>
          <w:rFonts w:ascii="Arial" w:hAnsi="Arial" w:cs="Arial"/>
          <w:sz w:val="20"/>
        </w:rPr>
        <w:t>[</w:t>
      </w:r>
      <w:r w:rsidRPr="003E7548">
        <w:rPr>
          <w:rFonts w:ascii="Arial" w:hAnsi="Arial" w:cs="Arial"/>
          <w:sz w:val="20"/>
        </w:rPr>
        <w:t xml:space="preserve">gallons </w:t>
      </w:r>
      <w:r w:rsidR="0013386F">
        <w:rPr>
          <w:rFonts w:ascii="Arial" w:hAnsi="Arial" w:cs="Arial"/>
          <w:sz w:val="20"/>
        </w:rPr>
        <w:t>or cubic feet (circle one)</w:t>
      </w:r>
      <w:r w:rsidR="0013386F" w:rsidRPr="003E7548">
        <w:rPr>
          <w:rFonts w:ascii="Arial" w:hAnsi="Arial" w:cs="Arial"/>
          <w:sz w:val="20"/>
        </w:rPr>
        <w:t xml:space="preserve"> </w:t>
      </w:r>
      <w:r w:rsidRPr="003E7548">
        <w:rPr>
          <w:rFonts w:ascii="Arial" w:hAnsi="Arial" w:cs="Arial"/>
          <w:sz w:val="20"/>
        </w:rPr>
        <w:t>for all connections listed in (</w:t>
      </w:r>
      <w:r w:rsidR="00534ABA">
        <w:rPr>
          <w:rFonts w:ascii="Arial" w:hAnsi="Arial" w:cs="Arial"/>
          <w:sz w:val="20"/>
        </w:rPr>
        <w:t>c</w:t>
      </w:r>
      <w:r w:rsidRPr="003E7548">
        <w:rPr>
          <w:rFonts w:ascii="Arial" w:hAnsi="Arial" w:cs="Arial"/>
          <w:sz w:val="20"/>
        </w:rPr>
        <w:t>) above</w:t>
      </w:r>
      <w:r w:rsidR="0013386F">
        <w:rPr>
          <w:rFonts w:ascii="Arial" w:hAnsi="Arial" w:cs="Arial"/>
          <w:sz w:val="20"/>
        </w:rPr>
        <w:t>]</w:t>
      </w:r>
    </w:p>
    <w:p w14:paraId="05A1E5D2" w14:textId="77777777" w:rsidR="00CD47A7" w:rsidRDefault="00CD47A7" w:rsidP="00CD47A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2EFA5AA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575207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r>
        <w:rPr>
          <w:rFonts w:ascii="Arial" w:hAnsi="Arial" w:cs="Arial"/>
          <w:b/>
          <w:sz w:val="20"/>
        </w:rPr>
        <w:t xml:space="preserve">SUBSECTION 2 – </w:t>
      </w:r>
      <w:r>
        <w:rPr>
          <w:rFonts w:ascii="Arial" w:hAnsi="Arial" w:cs="Arial"/>
          <w:b/>
          <w:caps/>
          <w:sz w:val="20"/>
        </w:rPr>
        <w:t>Projected Average Monthly Residential Rate Computation</w:t>
      </w:r>
    </w:p>
    <w:p w14:paraId="096C81D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22BD65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t>Will debt be used to finance the project?</w:t>
      </w:r>
      <w:r>
        <w:rPr>
          <w:rFonts w:ascii="Arial" w:hAnsi="Arial" w:cs="Arial"/>
          <w:sz w:val="20"/>
        </w:rPr>
        <w:t xml:space="preserve">  Yes </w:t>
      </w:r>
      <w:r>
        <w:rPr>
          <w:rFonts w:ascii="Arial" w:hAnsi="Arial" w:cs="Arial"/>
          <w:sz w:val="20"/>
          <w:u w:val="single"/>
        </w:rPr>
        <w:t>X</w:t>
      </w:r>
      <w:r>
        <w:rPr>
          <w:rFonts w:ascii="Arial" w:hAnsi="Arial" w:cs="Arial"/>
          <w:sz w:val="20"/>
        </w:rPr>
        <w:t xml:space="preserve"> No ___   If no, skip to PART E.</w:t>
      </w:r>
    </w:p>
    <w:p w14:paraId="56F5586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If yes, how will debt for the project be secured:</w:t>
      </w:r>
    </w:p>
    <w:p w14:paraId="1D4C751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934531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A.  Revenue Bond </w:t>
      </w:r>
      <w:r>
        <w:rPr>
          <w:rFonts w:ascii="Arial" w:hAnsi="Arial" w:cs="Arial"/>
          <w:sz w:val="20"/>
          <w:u w:val="single"/>
        </w:rPr>
        <w:t xml:space="preserve">X </w:t>
      </w:r>
      <w:r>
        <w:rPr>
          <w:rFonts w:ascii="Arial" w:hAnsi="Arial" w:cs="Arial"/>
          <w:sz w:val="20"/>
        </w:rPr>
        <w:t>(complete Part A)</w:t>
      </w:r>
    </w:p>
    <w:p w14:paraId="07635BA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B.  General Obligation Bond </w:t>
      </w:r>
      <w:r>
        <w:rPr>
          <w:rFonts w:ascii="Arial" w:hAnsi="Arial" w:cs="Arial"/>
          <w:sz w:val="20"/>
          <w:u w:val="single"/>
        </w:rPr>
        <w:t xml:space="preserve">              </w:t>
      </w:r>
      <w:r>
        <w:rPr>
          <w:rFonts w:ascii="Arial" w:hAnsi="Arial" w:cs="Arial"/>
          <w:sz w:val="20"/>
        </w:rPr>
        <w:t>(complete Part B)</w:t>
      </w:r>
    </w:p>
    <w:p w14:paraId="09BF595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C.  Rural or Special Improvement District Bond </w:t>
      </w:r>
      <w:r>
        <w:rPr>
          <w:rFonts w:ascii="Arial" w:hAnsi="Arial" w:cs="Arial"/>
          <w:sz w:val="20"/>
          <w:u w:val="single"/>
        </w:rPr>
        <w:t xml:space="preserve">              </w:t>
      </w:r>
      <w:r>
        <w:rPr>
          <w:rFonts w:ascii="Arial" w:hAnsi="Arial" w:cs="Arial"/>
          <w:sz w:val="20"/>
        </w:rPr>
        <w:t>(complete Part C)</w:t>
      </w:r>
    </w:p>
    <w:p w14:paraId="0CD3A312" w14:textId="77777777" w:rsidR="00DA33D5" w:rsidRDefault="00DA33D5">
      <w:pPr>
        <w:tabs>
          <w:tab w:val="right" w:pos="10224"/>
        </w:tabs>
        <w:rPr>
          <w:rFonts w:ascii="Arial" w:hAnsi="Arial" w:cs="Arial"/>
          <w:sz w:val="20"/>
        </w:rPr>
      </w:pPr>
      <w:r>
        <w:rPr>
          <w:rFonts w:ascii="Arial" w:hAnsi="Arial" w:cs="Arial"/>
          <w:sz w:val="20"/>
        </w:rPr>
        <w:t xml:space="preserve">D.  Other (explain)  </w:t>
      </w:r>
      <w:r>
        <w:rPr>
          <w:rFonts w:ascii="Arial" w:hAnsi="Arial" w:cs="Arial"/>
          <w:sz w:val="20"/>
          <w:u w:val="single"/>
        </w:rPr>
        <w:tab/>
      </w:r>
      <w:r>
        <w:rPr>
          <w:rFonts w:ascii="Arial" w:hAnsi="Arial" w:cs="Arial"/>
          <w:sz w:val="20"/>
        </w:rPr>
        <w:t>(complete Part D)</w:t>
      </w:r>
    </w:p>
    <w:p w14:paraId="2E23A70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8CCA2C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u w:val="single"/>
        </w:rPr>
      </w:pPr>
      <w:r>
        <w:rPr>
          <w:rFonts w:ascii="Arial" w:hAnsi="Arial" w:cs="Arial"/>
          <w:sz w:val="20"/>
        </w:rPr>
        <w:t xml:space="preserve">Debt (Loan) Amount: </w:t>
      </w:r>
      <w:r>
        <w:rPr>
          <w:rFonts w:ascii="Arial" w:hAnsi="Arial" w:cs="Arial"/>
          <w:sz w:val="20"/>
          <w:u w:val="single"/>
        </w:rPr>
        <w:t>$100,000</w:t>
      </w:r>
      <w:r>
        <w:rPr>
          <w:rFonts w:ascii="Arial" w:hAnsi="Arial" w:cs="Arial"/>
          <w:sz w:val="20"/>
        </w:rPr>
        <w:t xml:space="preserve">  Interest Rate: </w:t>
      </w:r>
      <w:r>
        <w:rPr>
          <w:rFonts w:ascii="Arial" w:hAnsi="Arial" w:cs="Arial"/>
          <w:sz w:val="20"/>
          <w:u w:val="single"/>
        </w:rPr>
        <w:t>4%</w:t>
      </w:r>
      <w:r>
        <w:rPr>
          <w:rFonts w:ascii="Arial" w:hAnsi="Arial" w:cs="Arial"/>
          <w:sz w:val="20"/>
        </w:rPr>
        <w:t xml:space="preserve">   Terms: </w:t>
      </w:r>
      <w:r>
        <w:rPr>
          <w:rFonts w:ascii="Arial" w:hAnsi="Arial" w:cs="Arial"/>
          <w:sz w:val="20"/>
          <w:u w:val="single"/>
        </w:rPr>
        <w:t>20 years, 125% debt coverage requirement</w:t>
      </w:r>
    </w:p>
    <w:p w14:paraId="4D8E365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3C867D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A.</w:t>
      </w:r>
      <w:r>
        <w:rPr>
          <w:rFonts w:ascii="Arial" w:hAnsi="Arial" w:cs="Arial"/>
          <w:b/>
          <w:sz w:val="20"/>
        </w:rPr>
        <w:tab/>
      </w:r>
      <w:r>
        <w:rPr>
          <w:rFonts w:ascii="Arial" w:hAnsi="Arial" w:cs="Arial"/>
          <w:b/>
          <w:sz w:val="20"/>
        </w:rPr>
        <w:tab/>
        <w:t>REVENUE BOND SECURING DEBT OBLIGATION:</w:t>
      </w:r>
    </w:p>
    <w:p w14:paraId="1A44D66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DE2472B" w14:textId="77777777" w:rsidR="00DA33D5" w:rsidRDefault="00DA33D5" w:rsidP="00572602">
      <w:pPr>
        <w:numPr>
          <w:ilvl w:val="0"/>
          <w:numId w:val="4"/>
        </w:numPr>
        <w:tabs>
          <w:tab w:val="clear" w:pos="360"/>
          <w:tab w:val="left" w:pos="0"/>
          <w:tab w:val="left" w:pos="432"/>
          <w:tab w:val="num" w:pos="795"/>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 xml:space="preserve">Debt election held?  Yes </w:t>
      </w:r>
      <w:r>
        <w:rPr>
          <w:rFonts w:ascii="Arial" w:hAnsi="Arial" w:cs="Arial"/>
          <w:sz w:val="20"/>
          <w:u w:val="single"/>
        </w:rPr>
        <w:t xml:space="preserve">        </w:t>
      </w:r>
      <w:r>
        <w:rPr>
          <w:rFonts w:ascii="Arial" w:hAnsi="Arial" w:cs="Arial"/>
          <w:sz w:val="20"/>
        </w:rPr>
        <w:t xml:space="preserve">     No </w:t>
      </w:r>
      <w:r>
        <w:rPr>
          <w:rFonts w:ascii="Arial" w:hAnsi="Arial" w:cs="Arial"/>
          <w:sz w:val="20"/>
          <w:u w:val="single"/>
        </w:rPr>
        <w:t>X</w:t>
      </w:r>
      <w:r>
        <w:rPr>
          <w:rFonts w:ascii="Arial" w:hAnsi="Arial" w:cs="Arial"/>
          <w:sz w:val="20"/>
        </w:rPr>
        <w:t xml:space="preserve">  If no, when will election be held (date): </w:t>
      </w:r>
      <w:r>
        <w:rPr>
          <w:rFonts w:ascii="Arial" w:hAnsi="Arial" w:cs="Arial"/>
          <w:sz w:val="20"/>
          <w:u w:val="single"/>
        </w:rPr>
        <w:t>6/21/2002</w:t>
      </w:r>
    </w:p>
    <w:p w14:paraId="4CD1325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5"/>
        <w:rPr>
          <w:rFonts w:ascii="Arial" w:hAnsi="Arial" w:cs="Arial"/>
          <w:sz w:val="20"/>
        </w:rPr>
      </w:pPr>
    </w:p>
    <w:p w14:paraId="1084CE6F" w14:textId="77777777" w:rsidR="00DA33D5" w:rsidRDefault="00DA33D5" w:rsidP="00572602">
      <w:pPr>
        <w:numPr>
          <w:ilvl w:val="0"/>
          <w:numId w:val="4"/>
        </w:numPr>
        <w:tabs>
          <w:tab w:val="clear" w:pos="360"/>
          <w:tab w:val="left" w:pos="0"/>
          <w:tab w:val="left" w:pos="432"/>
          <w:tab w:val="num" w:pos="795"/>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Annual debt service for new loan, including coverage: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9,100</w:t>
      </w:r>
      <w:r>
        <w:rPr>
          <w:rFonts w:ascii="Arial" w:hAnsi="Arial" w:cs="Arial"/>
          <w:sz w:val="20"/>
        </w:rPr>
        <w:t>(i)</w:t>
      </w:r>
    </w:p>
    <w:p w14:paraId="05F56756" w14:textId="77777777" w:rsidR="00DA33D5" w:rsidRDefault="00DA33D5" w:rsidP="00572602">
      <w:pPr>
        <w:numPr>
          <w:ilvl w:val="0"/>
          <w:numId w:val="4"/>
        </w:numPr>
        <w:tabs>
          <w:tab w:val="clear" w:pos="360"/>
          <w:tab w:val="left" w:pos="0"/>
          <w:tab w:val="left" w:pos="432"/>
          <w:tab w:val="num" w:pos="795"/>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lastRenderedPageBreak/>
        <w:t>Monthly debt service for new lo</w:t>
      </w:r>
      <w:r w:rsidR="005F0B09">
        <w:rPr>
          <w:rFonts w:ascii="Arial" w:hAnsi="Arial" w:cs="Arial"/>
          <w:sz w:val="20"/>
        </w:rPr>
        <w:t>an, including coverage: (line I /</w:t>
      </w:r>
      <w:r>
        <w:rPr>
          <w:rFonts w:ascii="Arial" w:hAnsi="Arial" w:cs="Arial"/>
          <w:sz w:val="20"/>
        </w:rPr>
        <w:t xml:space="preserve"> 12)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758.33</w:t>
      </w:r>
      <w:r>
        <w:rPr>
          <w:rFonts w:ascii="Arial" w:hAnsi="Arial" w:cs="Arial"/>
          <w:sz w:val="20"/>
        </w:rPr>
        <w:t>(ii)</w:t>
      </w:r>
    </w:p>
    <w:p w14:paraId="328A144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639A171" w14:textId="77777777" w:rsidR="00DA33D5" w:rsidRDefault="00DA33D5" w:rsidP="00572602">
      <w:pPr>
        <w:numPr>
          <w:ilvl w:val="0"/>
          <w:numId w:val="4"/>
        </w:numPr>
        <w:tabs>
          <w:tab w:val="clear" w:pos="360"/>
          <w:tab w:val="left" w:pos="0"/>
          <w:tab w:val="left" w:pos="432"/>
          <w:tab w:val="num" w:pos="795"/>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 xml:space="preserve">Total number of </w:t>
      </w:r>
      <w:r>
        <w:rPr>
          <w:rFonts w:ascii="Arial" w:hAnsi="Arial" w:cs="Arial"/>
          <w:sz w:val="20"/>
          <w:u w:val="single"/>
        </w:rPr>
        <w:t>projected</w:t>
      </w:r>
      <w:r>
        <w:rPr>
          <w:rFonts w:ascii="Arial" w:hAnsi="Arial" w:cs="Arial"/>
          <w:sz w:val="20"/>
        </w:rPr>
        <w:t xml:space="preserve"> EDU’s [(k) in Part 1] after completion of </w:t>
      </w:r>
    </w:p>
    <w:p w14:paraId="1BF3533B" w14:textId="77777777" w:rsidR="00DA33D5" w:rsidRDefault="00DA33D5">
      <w:pPr>
        <w:tabs>
          <w:tab w:val="left" w:pos="432"/>
          <w:tab w:val="left" w:pos="81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10"/>
        <w:rPr>
          <w:rFonts w:ascii="Arial" w:hAnsi="Arial" w:cs="Arial"/>
          <w:sz w:val="20"/>
        </w:rPr>
      </w:pPr>
      <w:r>
        <w:rPr>
          <w:rFonts w:ascii="Arial" w:hAnsi="Arial" w:cs="Arial"/>
          <w:sz w:val="20"/>
        </w:rPr>
        <w:t>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u w:val="single"/>
        </w:rPr>
        <w:t>91.3</w:t>
      </w:r>
      <w:r>
        <w:rPr>
          <w:rFonts w:ascii="Arial" w:hAnsi="Arial" w:cs="Arial"/>
          <w:sz w:val="20"/>
        </w:rPr>
        <w:t>(iii)</w:t>
      </w:r>
    </w:p>
    <w:p w14:paraId="60CCB68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rPr>
          <w:rFonts w:ascii="Arial" w:hAnsi="Arial" w:cs="Arial"/>
          <w:sz w:val="20"/>
        </w:rPr>
      </w:pPr>
    </w:p>
    <w:p w14:paraId="2884414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rPr>
          <w:rFonts w:ascii="Arial" w:hAnsi="Arial" w:cs="Arial"/>
          <w:sz w:val="20"/>
        </w:rPr>
      </w:pPr>
      <w:r>
        <w:rPr>
          <w:rFonts w:ascii="Arial" w:hAnsi="Arial" w:cs="Arial"/>
          <w:sz w:val="20"/>
        </w:rPr>
        <w:tab/>
        <w:t>5.</w:t>
      </w:r>
      <w:r>
        <w:rPr>
          <w:rFonts w:ascii="Arial" w:hAnsi="Arial" w:cs="Arial"/>
          <w:sz w:val="20"/>
        </w:rPr>
        <w:tab/>
        <w:t xml:space="preserve">Average (per total projected EDU’s) monthly debt service for new </w:t>
      </w:r>
    </w:p>
    <w:p w14:paraId="74C9E709" w14:textId="77777777" w:rsidR="00DA33D5" w:rsidRDefault="005F0B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8640"/>
          <w:tab w:val="right" w:pos="10224"/>
        </w:tabs>
        <w:ind w:firstLine="864"/>
        <w:rPr>
          <w:rFonts w:ascii="Arial" w:hAnsi="Arial" w:cs="Arial"/>
          <w:sz w:val="20"/>
        </w:rPr>
      </w:pPr>
      <w:r>
        <w:rPr>
          <w:rFonts w:ascii="Arial" w:hAnsi="Arial" w:cs="Arial"/>
          <w:sz w:val="20"/>
        </w:rPr>
        <w:t>loan: (line ii /</w:t>
      </w:r>
      <w:r w:rsidR="00DA33D5">
        <w:rPr>
          <w:rFonts w:ascii="Arial" w:hAnsi="Arial" w:cs="Arial"/>
          <w:sz w:val="20"/>
        </w:rPr>
        <w:t xml:space="preserve"> line iii)</w:t>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t>$</w:t>
      </w:r>
      <w:r w:rsidR="00DA33D5">
        <w:rPr>
          <w:rFonts w:ascii="Arial" w:hAnsi="Arial" w:cs="Arial"/>
          <w:sz w:val="20"/>
          <w:u w:val="single"/>
        </w:rPr>
        <w:t xml:space="preserve"> 8.31</w:t>
      </w:r>
      <w:r w:rsidR="00DA33D5">
        <w:rPr>
          <w:rFonts w:ascii="Arial" w:hAnsi="Arial" w:cs="Arial"/>
          <w:sz w:val="20"/>
        </w:rPr>
        <w:t>(iv)</w:t>
      </w:r>
    </w:p>
    <w:p w14:paraId="00B129B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cs="Arial"/>
          <w:sz w:val="20"/>
        </w:rPr>
      </w:pPr>
    </w:p>
    <w:p w14:paraId="279A75F3" w14:textId="77777777" w:rsidR="00DA33D5" w:rsidRDefault="00DA33D5">
      <w:pPr>
        <w:pStyle w:val="BodyText2"/>
        <w:rPr>
          <w:rFonts w:cs="Arial"/>
          <w:sz w:val="20"/>
        </w:rPr>
      </w:pPr>
      <w:r>
        <w:rPr>
          <w:rFonts w:cs="Arial"/>
          <w:sz w:val="20"/>
        </w:rPr>
        <w:t xml:space="preserve">PARTS B. through D. </w:t>
      </w:r>
      <w:r w:rsidR="00290F5B">
        <w:rPr>
          <w:rFonts w:cs="Arial"/>
          <w:sz w:val="20"/>
        </w:rPr>
        <w:t xml:space="preserve">not applicable and </w:t>
      </w:r>
      <w:r>
        <w:rPr>
          <w:rFonts w:cs="Arial"/>
          <w:sz w:val="20"/>
        </w:rPr>
        <w:t>skipped.</w:t>
      </w:r>
    </w:p>
    <w:p w14:paraId="6BABB9A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5FE20D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E.</w:t>
      </w:r>
      <w:r>
        <w:rPr>
          <w:rFonts w:ascii="Arial" w:hAnsi="Arial" w:cs="Arial"/>
          <w:b/>
          <w:sz w:val="20"/>
        </w:rPr>
        <w:tab/>
      </w:r>
      <w:r>
        <w:rPr>
          <w:rFonts w:ascii="Arial" w:hAnsi="Arial" w:cs="Arial"/>
          <w:b/>
          <w:sz w:val="20"/>
        </w:rPr>
        <w:tab/>
        <w:t>CALCULATION OF THE PROJECTED AVERAGE MONTHLY RESIDENTIAL USER RATE:</w:t>
      </w:r>
    </w:p>
    <w:p w14:paraId="713F6A6A" w14:textId="77777777" w:rsidR="00DA33D5" w:rsidRDefault="00DA33D5">
      <w:pPr>
        <w:rPr>
          <w:rFonts w:ascii="Arial" w:hAnsi="Arial" w:cs="Arial"/>
          <w:sz w:val="20"/>
        </w:rPr>
      </w:pPr>
    </w:p>
    <w:p w14:paraId="28E26430" w14:textId="77777777" w:rsidR="00DA33D5" w:rsidRDefault="00DA33D5" w:rsidP="00572602">
      <w:pPr>
        <w:numPr>
          <w:ilvl w:val="0"/>
          <w:numId w:val="13"/>
        </w:numPr>
        <w:rPr>
          <w:rFonts w:ascii="Arial" w:hAnsi="Arial" w:cs="Arial"/>
          <w:sz w:val="20"/>
        </w:rPr>
      </w:pPr>
      <w:r>
        <w:rPr>
          <w:rFonts w:ascii="Arial" w:hAnsi="Arial" w:cs="Arial"/>
          <w:sz w:val="20"/>
        </w:rPr>
        <w:t>Estimated increase in average monthly debt service (per projected EDU, monthly assessment per property for General Obligation Bond or SID, or per customer for solid waste projects) as the result of this project. Enter $0 if no increase is projected:</w:t>
      </w:r>
      <w:r>
        <w:rPr>
          <w:rFonts w:ascii="Arial" w:hAnsi="Arial" w:cs="Arial"/>
          <w:sz w:val="20"/>
        </w:rPr>
        <w:tab/>
      </w:r>
      <w:r>
        <w:rPr>
          <w:rFonts w:ascii="Arial" w:hAnsi="Arial" w:cs="Arial"/>
          <w:sz w:val="20"/>
        </w:rPr>
        <w:tab/>
      </w:r>
      <w:r w:rsidR="00FA788C">
        <w:rPr>
          <w:rFonts w:ascii="Arial" w:hAnsi="Arial" w:cs="Arial"/>
          <w:sz w:val="20"/>
        </w:rPr>
        <w:tab/>
      </w:r>
      <w:r w:rsidR="00FA788C">
        <w:rPr>
          <w:rFonts w:ascii="Arial" w:hAnsi="Arial" w:cs="Arial"/>
          <w:sz w:val="20"/>
        </w:rPr>
        <w:tab/>
      </w:r>
      <w:r w:rsidR="00FA788C">
        <w:rPr>
          <w:rFonts w:ascii="Arial" w:hAnsi="Arial" w:cs="Arial"/>
          <w:sz w:val="20"/>
        </w:rPr>
        <w:tab/>
      </w:r>
      <w:r w:rsidR="00FA788C">
        <w:rPr>
          <w:rFonts w:ascii="Arial" w:hAnsi="Arial" w:cs="Arial"/>
          <w:sz w:val="20"/>
        </w:rPr>
        <w:tab/>
      </w:r>
      <w:r>
        <w:rPr>
          <w:rFonts w:ascii="Arial" w:hAnsi="Arial" w:cs="Arial"/>
          <w:sz w:val="20"/>
        </w:rPr>
        <w:t>$</w:t>
      </w:r>
      <w:r>
        <w:rPr>
          <w:rFonts w:ascii="Arial" w:hAnsi="Arial" w:cs="Arial"/>
          <w:sz w:val="20"/>
          <w:u w:val="single"/>
        </w:rPr>
        <w:t>8.31</w:t>
      </w:r>
      <w:r>
        <w:rPr>
          <w:rFonts w:ascii="Arial" w:hAnsi="Arial" w:cs="Arial"/>
          <w:sz w:val="20"/>
        </w:rPr>
        <w:t xml:space="preserve"> (o)</w:t>
      </w:r>
    </w:p>
    <w:p w14:paraId="102A4CB3" w14:textId="77777777" w:rsidR="00DA33D5" w:rsidRDefault="00DA33D5">
      <w:pPr>
        <w:tabs>
          <w:tab w:val="left" w:pos="900"/>
        </w:tabs>
        <w:ind w:left="7200" w:firstLine="720"/>
        <w:jc w:val="center"/>
        <w:rPr>
          <w:rFonts w:ascii="Arial" w:hAnsi="Arial" w:cs="Arial"/>
          <w:sz w:val="20"/>
        </w:rPr>
      </w:pPr>
      <w:r>
        <w:rPr>
          <w:rFonts w:ascii="Arial" w:hAnsi="Arial" w:cs="Arial"/>
          <w:sz w:val="20"/>
        </w:rPr>
        <w:t>(From Part A]</w:t>
      </w:r>
    </w:p>
    <w:p w14:paraId="41CD188A" w14:textId="77777777" w:rsidR="00DA33D5" w:rsidRDefault="00DA33D5">
      <w:pPr>
        <w:tabs>
          <w:tab w:val="left" w:pos="900"/>
        </w:tabs>
        <w:rPr>
          <w:rFonts w:ascii="Arial" w:hAnsi="Arial" w:cs="Arial"/>
          <w:sz w:val="20"/>
        </w:rPr>
      </w:pPr>
    </w:p>
    <w:p w14:paraId="743331BC" w14:textId="77777777" w:rsidR="00DA33D5" w:rsidRDefault="00DA33D5" w:rsidP="00572602">
      <w:pPr>
        <w:numPr>
          <w:ilvl w:val="0"/>
          <w:numId w:val="13"/>
        </w:numPr>
        <w:rPr>
          <w:rFonts w:ascii="Arial" w:hAnsi="Arial" w:cs="Arial"/>
          <w:sz w:val="20"/>
        </w:rPr>
      </w:pPr>
      <w:r>
        <w:rPr>
          <w:rFonts w:ascii="Arial" w:hAnsi="Arial" w:cs="Arial"/>
          <w:sz w:val="20"/>
        </w:rPr>
        <w:t xml:space="preserve">Estimated increase or decrease in total monthly O&amp;M (including depreciation </w:t>
      </w:r>
    </w:p>
    <w:p w14:paraId="6B07DDB3" w14:textId="77777777" w:rsidR="00DA33D5" w:rsidRDefault="00DA33D5">
      <w:pPr>
        <w:tabs>
          <w:tab w:val="left" w:pos="900"/>
        </w:tabs>
        <w:ind w:left="360" w:firstLine="540"/>
        <w:rPr>
          <w:rFonts w:ascii="Arial" w:hAnsi="Arial" w:cs="Arial"/>
          <w:sz w:val="20"/>
        </w:rPr>
      </w:pPr>
      <w:r>
        <w:rPr>
          <w:rFonts w:ascii="Arial" w:hAnsi="Arial" w:cs="Arial"/>
          <w:sz w:val="20"/>
        </w:rPr>
        <w:t>and replacement reserves) as the result 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250.00</w:t>
      </w:r>
      <w:r>
        <w:rPr>
          <w:rFonts w:ascii="Arial" w:hAnsi="Arial" w:cs="Arial"/>
          <w:sz w:val="20"/>
        </w:rPr>
        <w:t xml:space="preserve"> (p)</w:t>
      </w:r>
    </w:p>
    <w:p w14:paraId="27D10527" w14:textId="77777777" w:rsidR="00DA33D5" w:rsidRDefault="00DA33D5">
      <w:pPr>
        <w:tabs>
          <w:tab w:val="left" w:pos="900"/>
        </w:tabs>
        <w:ind w:left="360" w:firstLine="540"/>
        <w:rPr>
          <w:rFonts w:ascii="Arial" w:hAnsi="Arial" w:cs="Arial"/>
          <w:sz w:val="20"/>
        </w:rPr>
      </w:pPr>
    </w:p>
    <w:p w14:paraId="18BF7D04" w14:textId="77777777" w:rsidR="00DA33D5" w:rsidRDefault="00DA33D5" w:rsidP="00572602">
      <w:pPr>
        <w:numPr>
          <w:ilvl w:val="0"/>
          <w:numId w:val="13"/>
        </w:numPr>
        <w:rPr>
          <w:rFonts w:ascii="Arial" w:hAnsi="Arial" w:cs="Arial"/>
          <w:sz w:val="20"/>
        </w:rPr>
      </w:pPr>
      <w:r>
        <w:rPr>
          <w:rFonts w:ascii="Arial" w:hAnsi="Arial" w:cs="Arial"/>
          <w:sz w:val="20"/>
        </w:rPr>
        <w:t>Please list and explain estimated increases or decreases in O&amp;M costs (including depreciation and replacement reserves):</w:t>
      </w:r>
    </w:p>
    <w:p w14:paraId="052BBFC0" w14:textId="77777777" w:rsidR="00DA33D5" w:rsidRDefault="00DA33D5">
      <w:pPr>
        <w:tabs>
          <w:tab w:val="left" w:pos="900"/>
        </w:tabs>
        <w:ind w:left="360"/>
        <w:rPr>
          <w:rFonts w:ascii="Arial" w:hAnsi="Arial" w:cs="Arial"/>
          <w:sz w:val="20"/>
        </w:rPr>
      </w:pPr>
    </w:p>
    <w:p w14:paraId="7A67CC30" w14:textId="77777777" w:rsidR="00DA33D5" w:rsidRDefault="00DA33D5">
      <w:pPr>
        <w:tabs>
          <w:tab w:val="left" w:pos="900"/>
        </w:tabs>
        <w:spacing w:line="360" w:lineRule="auto"/>
        <w:ind w:left="900"/>
        <w:rPr>
          <w:rFonts w:ascii="Arial" w:hAnsi="Arial" w:cs="Arial"/>
          <w:sz w:val="20"/>
          <w:u w:val="single"/>
        </w:rPr>
      </w:pPr>
      <w:r>
        <w:rPr>
          <w:rFonts w:ascii="Arial" w:hAnsi="Arial" w:cs="Arial"/>
          <w:sz w:val="20"/>
          <w:u w:val="single"/>
        </w:rPr>
        <w:t xml:space="preserve">O&amp;M costs are expected to increase as a result of increased staff needed read water meters. </w:t>
      </w:r>
    </w:p>
    <w:p w14:paraId="7B114A6A" w14:textId="77777777" w:rsidR="00DA33D5" w:rsidRDefault="00DA33D5">
      <w:pPr>
        <w:tabs>
          <w:tab w:val="left" w:pos="900"/>
        </w:tabs>
        <w:ind w:left="900"/>
        <w:rPr>
          <w:rFonts w:ascii="Arial" w:hAnsi="Arial" w:cs="Arial"/>
          <w:sz w:val="20"/>
        </w:rPr>
      </w:pPr>
    </w:p>
    <w:p w14:paraId="6160C3CF" w14:textId="77777777" w:rsidR="00DA33D5" w:rsidRDefault="00DA33D5" w:rsidP="00572602">
      <w:pPr>
        <w:numPr>
          <w:ilvl w:val="0"/>
          <w:numId w:val="14"/>
        </w:numPr>
        <w:rPr>
          <w:rFonts w:ascii="Arial" w:hAnsi="Arial" w:cs="Arial"/>
          <w:sz w:val="20"/>
        </w:rPr>
      </w:pPr>
      <w:r>
        <w:rPr>
          <w:rFonts w:ascii="Arial" w:hAnsi="Arial" w:cs="Arial"/>
          <w:sz w:val="20"/>
        </w:rPr>
        <w:t xml:space="preserve">Estimated increase or decrease in monthly O&amp;M costs (including depreciation </w:t>
      </w:r>
    </w:p>
    <w:p w14:paraId="5844CD6A" w14:textId="77777777" w:rsidR="00DA33D5" w:rsidRDefault="00DA33D5">
      <w:pPr>
        <w:ind w:left="540" w:firstLine="360"/>
        <w:rPr>
          <w:rFonts w:ascii="Arial" w:hAnsi="Arial" w:cs="Arial"/>
          <w:sz w:val="20"/>
        </w:rPr>
      </w:pPr>
      <w:r>
        <w:rPr>
          <w:rFonts w:ascii="Arial" w:hAnsi="Arial" w:cs="Arial"/>
          <w:sz w:val="20"/>
        </w:rPr>
        <w:t>and replacement reserves) per projected EDU as the result of this project:</w:t>
      </w:r>
      <w:r>
        <w:rPr>
          <w:rFonts w:ascii="Arial" w:hAnsi="Arial" w:cs="Arial"/>
          <w:sz w:val="20"/>
        </w:rPr>
        <w:tab/>
      </w:r>
      <w:r>
        <w:rPr>
          <w:rFonts w:ascii="Arial" w:hAnsi="Arial" w:cs="Arial"/>
          <w:sz w:val="20"/>
        </w:rPr>
        <w:tab/>
        <w:t>$</w:t>
      </w:r>
      <w:r>
        <w:rPr>
          <w:rFonts w:ascii="Arial" w:hAnsi="Arial" w:cs="Arial"/>
          <w:sz w:val="20"/>
          <w:u w:val="single"/>
        </w:rPr>
        <w:t>2.73</w:t>
      </w:r>
      <w:r>
        <w:rPr>
          <w:rFonts w:ascii="Arial" w:hAnsi="Arial" w:cs="Arial"/>
          <w:sz w:val="20"/>
        </w:rPr>
        <w:t>(q)</w:t>
      </w:r>
    </w:p>
    <w:p w14:paraId="628946F4" w14:textId="77777777" w:rsidR="00DA33D5" w:rsidRDefault="00DA33D5">
      <w:pPr>
        <w:tabs>
          <w:tab w:val="left" w:pos="900"/>
        </w:tabs>
        <w:ind w:left="8460" w:firstLine="180"/>
        <w:rPr>
          <w:rFonts w:ascii="Arial" w:hAnsi="Arial" w:cs="Arial"/>
          <w:sz w:val="20"/>
        </w:rPr>
      </w:pPr>
      <w:r>
        <w:rPr>
          <w:rFonts w:ascii="Arial" w:hAnsi="Arial" w:cs="Arial"/>
          <w:sz w:val="20"/>
        </w:rPr>
        <w:t>[(p)/(k)]</w:t>
      </w:r>
    </w:p>
    <w:p w14:paraId="4773EA9D" w14:textId="77777777" w:rsidR="00DA33D5" w:rsidRDefault="00DA33D5">
      <w:pPr>
        <w:tabs>
          <w:tab w:val="left" w:pos="900"/>
        </w:tabs>
        <w:ind w:left="8460" w:firstLine="180"/>
        <w:rPr>
          <w:rFonts w:ascii="Arial" w:hAnsi="Arial" w:cs="Arial"/>
          <w:sz w:val="20"/>
        </w:rPr>
      </w:pPr>
    </w:p>
    <w:p w14:paraId="44FC590F" w14:textId="77777777" w:rsidR="00DA33D5" w:rsidRDefault="00DA33D5">
      <w:pPr>
        <w:tabs>
          <w:tab w:val="left" w:pos="900"/>
        </w:tabs>
        <w:ind w:left="900" w:hanging="540"/>
        <w:rPr>
          <w:rFonts w:ascii="Arial" w:hAnsi="Arial" w:cs="Arial"/>
          <w:sz w:val="20"/>
        </w:rPr>
      </w:pPr>
      <w:r>
        <w:rPr>
          <w:rFonts w:ascii="Arial" w:hAnsi="Arial" w:cs="Arial"/>
          <w:sz w:val="20"/>
        </w:rPr>
        <w:t xml:space="preserve">5. </w:t>
      </w:r>
      <w:r>
        <w:rPr>
          <w:rFonts w:ascii="Arial" w:hAnsi="Arial" w:cs="Arial"/>
          <w:sz w:val="20"/>
        </w:rPr>
        <w:tab/>
        <w:t xml:space="preserve">Estimated increase or decrease in total monthly costs per projected </w:t>
      </w:r>
    </w:p>
    <w:p w14:paraId="1FF16DFE" w14:textId="77777777" w:rsidR="00DA33D5" w:rsidRDefault="00DA33D5">
      <w:pPr>
        <w:tabs>
          <w:tab w:val="left" w:pos="900"/>
        </w:tabs>
        <w:ind w:left="900"/>
        <w:rPr>
          <w:rFonts w:ascii="Arial" w:hAnsi="Arial" w:cs="Arial"/>
          <w:sz w:val="20"/>
        </w:rPr>
      </w:pPr>
      <w:r>
        <w:rPr>
          <w:rFonts w:ascii="Arial" w:hAnsi="Arial" w:cs="Arial"/>
          <w:sz w:val="20"/>
        </w:rPr>
        <w:t>EDU as the result 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11.04</w:t>
      </w:r>
      <w:r>
        <w:rPr>
          <w:rFonts w:ascii="Arial" w:hAnsi="Arial" w:cs="Arial"/>
          <w:sz w:val="20"/>
        </w:rPr>
        <w:t>(r)</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 + (q)]</w:t>
      </w:r>
    </w:p>
    <w:p w14:paraId="0C155F13" w14:textId="77777777" w:rsidR="00DA33D5" w:rsidRDefault="00DA33D5">
      <w:pPr>
        <w:tabs>
          <w:tab w:val="left" w:pos="900"/>
        </w:tabs>
        <w:rPr>
          <w:rFonts w:ascii="Arial" w:hAnsi="Arial" w:cs="Arial"/>
          <w:sz w:val="20"/>
        </w:rPr>
      </w:pPr>
    </w:p>
    <w:p w14:paraId="2AED1F6A" w14:textId="77777777" w:rsidR="00DA33D5" w:rsidRDefault="00DA33D5">
      <w:pPr>
        <w:tabs>
          <w:tab w:val="left" w:pos="900"/>
        </w:tabs>
        <w:ind w:left="900" w:hanging="540"/>
        <w:rPr>
          <w:rFonts w:ascii="Arial" w:hAnsi="Arial" w:cs="Arial"/>
          <w:sz w:val="20"/>
        </w:rPr>
      </w:pPr>
      <w:r>
        <w:rPr>
          <w:rFonts w:ascii="Arial" w:hAnsi="Arial" w:cs="Arial"/>
          <w:sz w:val="20"/>
        </w:rPr>
        <w:t xml:space="preserve">6.  </w:t>
      </w:r>
      <w:r>
        <w:rPr>
          <w:rFonts w:ascii="Arial" w:hAnsi="Arial" w:cs="Arial"/>
          <w:sz w:val="20"/>
        </w:rPr>
        <w:tab/>
        <w:t>Projected average EDU’s per residential hookup:</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u w:val="single"/>
        </w:rPr>
        <w:t>1</w:t>
      </w:r>
      <w:r>
        <w:rPr>
          <w:rFonts w:ascii="Arial" w:hAnsi="Arial" w:cs="Arial"/>
          <w:sz w:val="20"/>
        </w:rPr>
        <w:t xml:space="preserve"> (s)</w:t>
      </w:r>
    </w:p>
    <w:p w14:paraId="65DAF23B" w14:textId="77777777" w:rsidR="00DA33D5" w:rsidRDefault="00DA33D5">
      <w:pPr>
        <w:tabs>
          <w:tab w:val="left" w:pos="900"/>
        </w:tabs>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[(n)]</w:t>
      </w:r>
    </w:p>
    <w:p w14:paraId="1B8BC1A3" w14:textId="77777777" w:rsidR="00DA33D5" w:rsidRDefault="00DA33D5" w:rsidP="00572602">
      <w:pPr>
        <w:numPr>
          <w:ilvl w:val="0"/>
          <w:numId w:val="15"/>
        </w:numPr>
        <w:tabs>
          <w:tab w:val="left" w:pos="900"/>
        </w:tabs>
        <w:ind w:hanging="507"/>
        <w:rPr>
          <w:rFonts w:ascii="Arial" w:hAnsi="Arial" w:cs="Arial"/>
          <w:sz w:val="20"/>
        </w:rPr>
      </w:pPr>
      <w:r>
        <w:rPr>
          <w:rFonts w:ascii="Arial" w:hAnsi="Arial" w:cs="Arial"/>
          <w:sz w:val="20"/>
        </w:rPr>
        <w:t xml:space="preserve">Estimated increase or decrease in total monthly costs per average </w:t>
      </w:r>
    </w:p>
    <w:p w14:paraId="5B905BE3" w14:textId="77777777" w:rsidR="00DA33D5" w:rsidRDefault="00DA33D5">
      <w:pPr>
        <w:tabs>
          <w:tab w:val="left" w:pos="900"/>
        </w:tabs>
        <w:ind w:left="900"/>
        <w:rPr>
          <w:rFonts w:ascii="Arial" w:hAnsi="Arial" w:cs="Arial"/>
          <w:sz w:val="20"/>
        </w:rPr>
      </w:pPr>
      <w:r>
        <w:rPr>
          <w:rFonts w:ascii="Arial" w:hAnsi="Arial" w:cs="Arial"/>
          <w:sz w:val="20"/>
        </w:rPr>
        <w:t xml:space="preserve">residential hookup/customer as the result of this project: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11.04</w:t>
      </w:r>
      <w:r>
        <w:rPr>
          <w:rFonts w:ascii="Arial" w:hAnsi="Arial" w:cs="Arial"/>
          <w:sz w:val="20"/>
        </w:rPr>
        <w:t>(t)</w:t>
      </w:r>
    </w:p>
    <w:p w14:paraId="4C21ECDB" w14:textId="77777777" w:rsidR="00DA33D5" w:rsidRDefault="00DA33D5">
      <w:pPr>
        <w:tabs>
          <w:tab w:val="left" w:pos="900"/>
        </w:tabs>
        <w:ind w:left="7920" w:firstLine="720"/>
        <w:rPr>
          <w:rFonts w:ascii="Arial" w:hAnsi="Arial" w:cs="Arial"/>
          <w:sz w:val="20"/>
        </w:rPr>
      </w:pPr>
      <w:r>
        <w:rPr>
          <w:rFonts w:ascii="Arial" w:hAnsi="Arial" w:cs="Arial"/>
          <w:sz w:val="20"/>
        </w:rPr>
        <w:t>[(r) x (s)]</w:t>
      </w:r>
    </w:p>
    <w:p w14:paraId="4C885BC9" w14:textId="77777777" w:rsidR="00DA33D5" w:rsidRDefault="00DA33D5">
      <w:pPr>
        <w:tabs>
          <w:tab w:val="left" w:pos="900"/>
        </w:tabs>
        <w:rPr>
          <w:rFonts w:ascii="Arial" w:hAnsi="Arial" w:cs="Arial"/>
          <w:sz w:val="20"/>
        </w:rPr>
      </w:pPr>
    </w:p>
    <w:p w14:paraId="2635F9C6" w14:textId="77777777" w:rsidR="00DA33D5" w:rsidRDefault="00DA33D5" w:rsidP="00702474">
      <w:pPr>
        <w:tabs>
          <w:tab w:val="left" w:pos="432"/>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540"/>
        <w:rPr>
          <w:rFonts w:ascii="Arial" w:hAnsi="Arial" w:cs="Arial"/>
          <w:sz w:val="20"/>
        </w:rPr>
      </w:pPr>
      <w:r>
        <w:rPr>
          <w:rFonts w:ascii="Arial" w:hAnsi="Arial" w:cs="Arial"/>
          <w:sz w:val="20"/>
        </w:rPr>
        <w:t xml:space="preserve">8. </w:t>
      </w:r>
      <w:r>
        <w:rPr>
          <w:rFonts w:ascii="Arial" w:hAnsi="Arial" w:cs="Arial"/>
          <w:sz w:val="20"/>
        </w:rPr>
        <w:tab/>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debt service, including </w:t>
      </w:r>
      <w:r w:rsidR="00702474">
        <w:rPr>
          <w:rFonts w:ascii="Arial" w:hAnsi="Arial" w:cs="Arial"/>
          <w:sz w:val="20"/>
        </w:rPr>
        <w:t>c</w:t>
      </w:r>
      <w:r>
        <w:rPr>
          <w:rFonts w:ascii="Arial" w:hAnsi="Arial" w:cs="Arial"/>
          <w:sz w:val="20"/>
        </w:rPr>
        <w:t xml:space="preserve">overage and bond </w:t>
      </w:r>
      <w:r w:rsidR="00702474">
        <w:rPr>
          <w:rFonts w:ascii="Arial" w:hAnsi="Arial" w:cs="Arial"/>
          <w:sz w:val="20"/>
        </w:rPr>
        <w:t xml:space="preserve">                                   </w:t>
      </w:r>
      <w:r>
        <w:rPr>
          <w:rFonts w:ascii="Arial" w:hAnsi="Arial" w:cs="Arial"/>
          <w:sz w:val="20"/>
        </w:rPr>
        <w:t>reserve</w:t>
      </w:r>
      <w:r w:rsidR="00702474">
        <w:rPr>
          <w:rFonts w:ascii="Arial" w:hAnsi="Arial" w:cs="Arial"/>
          <w:sz w:val="20"/>
        </w:rPr>
        <w:t xml:space="preserve"> (</w:t>
      </w:r>
      <w:r w:rsidR="00702474">
        <w:rPr>
          <w:rFonts w:ascii="Arial" w:hAnsi="Arial" w:cs="Arial"/>
          <w:snapToGrid/>
          <w:sz w:val="20"/>
        </w:rPr>
        <w:t>subtract any existing debt service if the loan will expire before the                                         completion of the project)</w:t>
      </w:r>
      <w:r w:rsidR="00702474">
        <w:rPr>
          <w:rFonts w:ascii="Arial" w:hAnsi="Arial" w:cs="Arial"/>
          <w:sz w:val="20"/>
        </w:rPr>
        <w:t>:</w:t>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sidR="00702474">
        <w:rPr>
          <w:rFonts w:ascii="Arial" w:hAnsi="Arial" w:cs="Arial"/>
          <w:sz w:val="20"/>
        </w:rPr>
        <w:tab/>
      </w:r>
      <w:r>
        <w:rPr>
          <w:rFonts w:ascii="Arial" w:hAnsi="Arial" w:cs="Arial"/>
          <w:sz w:val="20"/>
        </w:rPr>
        <w:tab/>
        <w:t>$</w:t>
      </w:r>
      <w:r>
        <w:rPr>
          <w:rFonts w:ascii="Arial" w:hAnsi="Arial" w:cs="Arial"/>
          <w:sz w:val="20"/>
          <w:u w:val="single"/>
        </w:rPr>
        <w:t>3.60</w:t>
      </w:r>
      <w:r>
        <w:rPr>
          <w:rFonts w:ascii="Arial" w:hAnsi="Arial" w:cs="Arial"/>
          <w:sz w:val="20"/>
        </w:rPr>
        <w:t>(u)</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7FBBECE7" w14:textId="77777777" w:rsidR="00DA33D5" w:rsidRDefault="00DA33D5">
      <w:pPr>
        <w:tabs>
          <w:tab w:val="left" w:pos="0"/>
          <w:tab w:val="left" w:pos="432"/>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360"/>
        <w:rPr>
          <w:rFonts w:ascii="Arial" w:hAnsi="Arial" w:cs="Arial"/>
          <w:sz w:val="20"/>
        </w:rPr>
      </w:pPr>
      <w:r>
        <w:rPr>
          <w:rFonts w:ascii="Arial" w:hAnsi="Arial" w:cs="Arial"/>
          <w:sz w:val="20"/>
        </w:rPr>
        <w:t>9.</w:t>
      </w:r>
      <w:r>
        <w:rPr>
          <w:rFonts w:ascii="Arial" w:hAnsi="Arial" w:cs="Arial"/>
          <w:sz w:val="20"/>
        </w:rPr>
        <w:tab/>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O&amp;M and replacement and</w:t>
      </w:r>
    </w:p>
    <w:p w14:paraId="677C6129" w14:textId="77777777" w:rsidR="00DA33D5" w:rsidRDefault="00DA33D5">
      <w:pPr>
        <w:tabs>
          <w:tab w:val="left" w:pos="900"/>
        </w:tabs>
        <w:ind w:firstLine="360"/>
        <w:rPr>
          <w:rFonts w:ascii="Arial" w:hAnsi="Arial" w:cs="Arial"/>
          <w:sz w:val="20"/>
        </w:rPr>
      </w:pPr>
      <w:r>
        <w:rPr>
          <w:rFonts w:ascii="Arial" w:hAnsi="Arial" w:cs="Arial"/>
          <w:sz w:val="20"/>
        </w:rPr>
        <w:tab/>
        <w:t>depreciation reserves:</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4.40</w:t>
      </w:r>
      <w:r>
        <w:rPr>
          <w:rFonts w:ascii="Arial" w:hAnsi="Arial" w:cs="Arial"/>
          <w:sz w:val="20"/>
        </w:rPr>
        <w:t>(v)</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29A85CDB" w14:textId="77777777" w:rsidR="00DA33D5" w:rsidRDefault="00DA33D5">
      <w:pPr>
        <w:tabs>
          <w:tab w:val="left" w:pos="900"/>
        </w:tabs>
        <w:ind w:left="1440" w:right="2754"/>
        <w:rPr>
          <w:rFonts w:ascii="Arial" w:hAnsi="Arial" w:cs="Arial"/>
          <w:i/>
          <w:sz w:val="20"/>
        </w:rPr>
      </w:pPr>
      <w:r>
        <w:rPr>
          <w:rFonts w:ascii="Arial" w:hAnsi="Arial" w:cs="Arial"/>
          <w:i/>
          <w:sz w:val="20"/>
        </w:rPr>
        <w:t xml:space="preserve">Note: (u) plus (v) should equal the </w:t>
      </w:r>
      <w:r>
        <w:rPr>
          <w:rFonts w:ascii="Arial" w:hAnsi="Arial" w:cs="Arial"/>
          <w:i/>
          <w:sz w:val="20"/>
          <w:u w:val="single"/>
        </w:rPr>
        <w:t>current</w:t>
      </w:r>
      <w:r>
        <w:rPr>
          <w:rFonts w:ascii="Arial" w:hAnsi="Arial" w:cs="Arial"/>
          <w:i/>
          <w:sz w:val="20"/>
        </w:rPr>
        <w:t xml:space="preserve"> average monthly residential rate as indicated on page 3</w:t>
      </w:r>
      <w:r w:rsidR="000631DE">
        <w:rPr>
          <w:rFonts w:ascii="Arial" w:hAnsi="Arial" w:cs="Arial"/>
          <w:i/>
          <w:sz w:val="20"/>
        </w:rPr>
        <w:t>9</w:t>
      </w:r>
      <w:r>
        <w:rPr>
          <w:rFonts w:ascii="Arial" w:hAnsi="Arial" w:cs="Arial"/>
          <w:i/>
          <w:sz w:val="20"/>
        </w:rPr>
        <w:t>, Section E, Line 7.  If these amounts do not equal, provide an explanation of why the numbers differ.</w:t>
      </w:r>
    </w:p>
    <w:p w14:paraId="3AFEF3CF" w14:textId="77777777" w:rsidR="00DA33D5" w:rsidRDefault="00DA33D5">
      <w:pPr>
        <w:tabs>
          <w:tab w:val="left" w:pos="900"/>
        </w:tabs>
        <w:ind w:left="1440" w:right="2754"/>
        <w:rPr>
          <w:rFonts w:ascii="Arial" w:hAnsi="Arial" w:cs="Arial"/>
          <w:sz w:val="20"/>
        </w:rPr>
      </w:pPr>
    </w:p>
    <w:p w14:paraId="61DC1328" w14:textId="77777777" w:rsidR="00DA33D5" w:rsidRDefault="00DA33D5">
      <w:pPr>
        <w:tabs>
          <w:tab w:val="left" w:pos="900"/>
        </w:tabs>
        <w:ind w:left="900" w:hanging="540"/>
        <w:rPr>
          <w:rFonts w:ascii="Arial" w:hAnsi="Arial" w:cs="Arial"/>
          <w:sz w:val="20"/>
        </w:rPr>
      </w:pPr>
      <w:r>
        <w:rPr>
          <w:rFonts w:ascii="Arial" w:hAnsi="Arial" w:cs="Arial"/>
          <w:sz w:val="20"/>
        </w:rPr>
        <w:t xml:space="preserve">10.  </w:t>
      </w:r>
      <w:r>
        <w:rPr>
          <w:rFonts w:ascii="Arial" w:hAnsi="Arial" w:cs="Arial"/>
          <w:sz w:val="20"/>
        </w:rPr>
        <w:tab/>
        <w:t xml:space="preserve">Projected average monthly residential user rate after completion </w:t>
      </w:r>
    </w:p>
    <w:p w14:paraId="52D7BFE5" w14:textId="77777777" w:rsidR="00DA33D5" w:rsidRDefault="00DA33D5">
      <w:pPr>
        <w:tabs>
          <w:tab w:val="left" w:pos="900"/>
        </w:tabs>
        <w:ind w:left="900" w:hanging="180"/>
        <w:rPr>
          <w:rFonts w:ascii="Arial" w:hAnsi="Arial" w:cs="Arial"/>
          <w:sz w:val="20"/>
          <w:u w:val="single"/>
        </w:rPr>
      </w:pPr>
      <w:r>
        <w:rPr>
          <w:rFonts w:ascii="Arial" w:hAnsi="Arial" w:cs="Arial"/>
          <w:sz w:val="20"/>
        </w:rPr>
        <w:tab/>
        <w:t>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FA788C">
        <w:rPr>
          <w:rFonts w:ascii="Arial" w:hAnsi="Arial" w:cs="Arial"/>
          <w:sz w:val="20"/>
        </w:rPr>
        <w:tab/>
      </w:r>
      <w:r>
        <w:rPr>
          <w:rFonts w:ascii="Arial" w:hAnsi="Arial" w:cs="Arial"/>
          <w:sz w:val="20"/>
        </w:rPr>
        <w:tab/>
        <w:t>$</w:t>
      </w:r>
      <w:r w:rsidR="00237AA8" w:rsidRPr="00237AA8">
        <w:rPr>
          <w:rFonts w:ascii="Arial" w:hAnsi="Arial" w:cs="Arial"/>
          <w:sz w:val="20"/>
          <w:u w:val="single"/>
        </w:rPr>
        <w:t>19</w:t>
      </w:r>
      <w:r w:rsidRPr="00237AA8">
        <w:rPr>
          <w:rFonts w:ascii="Arial" w:hAnsi="Arial" w:cs="Arial"/>
          <w:sz w:val="20"/>
          <w:u w:val="single"/>
        </w:rPr>
        <w:t>.04</w:t>
      </w:r>
      <w:r>
        <w:rPr>
          <w:rFonts w:ascii="Arial" w:hAnsi="Arial" w:cs="Arial"/>
          <w:sz w:val="20"/>
        </w:rPr>
        <w:t>(w)</w:t>
      </w:r>
    </w:p>
    <w:p w14:paraId="39E99047" w14:textId="77777777" w:rsidR="00DA33D5" w:rsidRDefault="00FA788C">
      <w:pPr>
        <w:tabs>
          <w:tab w:val="left" w:pos="900"/>
        </w:tabs>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DA33D5">
        <w:rPr>
          <w:rFonts w:ascii="Arial" w:hAnsi="Arial" w:cs="Arial"/>
          <w:sz w:val="20"/>
        </w:rPr>
        <w:t>[(t) + (u) + (v)]</w:t>
      </w:r>
    </w:p>
    <w:p w14:paraId="5050D6B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firstLine="864"/>
        <w:rPr>
          <w:rFonts w:ascii="Arial" w:hAnsi="Arial" w:cs="Arial"/>
          <w:sz w:val="20"/>
        </w:rPr>
      </w:pPr>
    </w:p>
    <w:p w14:paraId="484961E0" w14:textId="77777777" w:rsidR="00DA33D5" w:rsidRDefault="00DA33D5">
      <w:pPr>
        <w:tabs>
          <w:tab w:val="left" w:pos="900"/>
        </w:tabs>
        <w:ind w:left="900" w:hanging="540"/>
        <w:rPr>
          <w:rFonts w:ascii="Arial" w:hAnsi="Arial" w:cs="Arial"/>
          <w:sz w:val="20"/>
          <w:u w:val="single"/>
        </w:rPr>
      </w:pPr>
      <w:r>
        <w:rPr>
          <w:rFonts w:ascii="Arial" w:hAnsi="Arial" w:cs="Arial"/>
          <w:sz w:val="20"/>
        </w:rPr>
        <w:t>11.</w:t>
      </w:r>
      <w:r>
        <w:rPr>
          <w:rFonts w:ascii="Arial" w:hAnsi="Arial" w:cs="Arial"/>
          <w:sz w:val="20"/>
        </w:rPr>
        <w:tab/>
        <w:t xml:space="preserve">Projected residential flat user rate: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22.00</w:t>
      </w:r>
      <w:r>
        <w:rPr>
          <w:rFonts w:ascii="Arial" w:hAnsi="Arial" w:cs="Arial"/>
          <w:sz w:val="20"/>
        </w:rPr>
        <w:t>(x)</w:t>
      </w:r>
    </w:p>
    <w:p w14:paraId="423CA7D7" w14:textId="77777777"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left="360"/>
        <w:rPr>
          <w:rFonts w:ascii="Arial" w:hAnsi="Arial" w:cs="Arial"/>
          <w:sz w:val="20"/>
        </w:rPr>
      </w:pPr>
    </w:p>
    <w:p w14:paraId="79807ADC" w14:textId="77777777" w:rsidR="00D2434B" w:rsidRDefault="00D2434B">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left="360"/>
        <w:rPr>
          <w:rFonts w:ascii="Arial" w:hAnsi="Arial" w:cs="Arial"/>
          <w:sz w:val="20"/>
          <w:u w:val="single"/>
        </w:rPr>
      </w:pPr>
    </w:p>
    <w:p w14:paraId="2BFFB84D" w14:textId="348BFD48"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left="360"/>
        <w:rPr>
          <w:rFonts w:ascii="Arial" w:hAnsi="Arial" w:cs="Arial"/>
          <w:sz w:val="20"/>
          <w:u w:val="single"/>
        </w:rPr>
        <w:sectPr w:rsidR="00DA33D5" w:rsidSect="00962C94">
          <w:endnotePr>
            <w:numFmt w:val="decimal"/>
          </w:endnotePr>
          <w:type w:val="continuous"/>
          <w:pgSz w:w="12240" w:h="15840"/>
          <w:pgMar w:top="720" w:right="1008" w:bottom="720" w:left="1008" w:header="720" w:footer="720" w:gutter="0"/>
          <w:cols w:space="720"/>
          <w:noEndnote/>
        </w:sectPr>
      </w:pPr>
      <w:r>
        <w:rPr>
          <w:rFonts w:ascii="Arial" w:hAnsi="Arial" w:cs="Arial"/>
          <w:sz w:val="20"/>
          <w:u w:val="single"/>
        </w:rPr>
        <w:lastRenderedPageBreak/>
        <w:t>The additional monthly charge of $.96 per residential hookup will be used to create a reserve fund to finance a second phase to be completed in the year 2004, which will include the replacement of water mains.  The $22.00 monthly user fee per residential hookup will be adopted in November of 2000.</w:t>
      </w:r>
    </w:p>
    <w:p w14:paraId="0C4E299C" w14:textId="77777777" w:rsidR="00DA33D5" w:rsidRDefault="00DA33D5">
      <w:pPr>
        <w:rPr>
          <w:rFonts w:ascii="Arial" w:hAnsi="Arial" w:cs="Arial"/>
          <w:sz w:val="20"/>
        </w:rPr>
      </w:pPr>
    </w:p>
    <w:p w14:paraId="2D9EEBA9" w14:textId="77777777" w:rsidR="00DA33D5" w:rsidRDefault="00DA33D5">
      <w:pPr>
        <w:tabs>
          <w:tab w:val="left" w:pos="900"/>
        </w:tabs>
        <w:rPr>
          <w:rFonts w:ascii="Arial" w:hAnsi="Arial" w:cs="Arial"/>
          <w:sz w:val="20"/>
        </w:rPr>
      </w:pPr>
    </w:p>
    <w:p w14:paraId="44C38F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9764D8" w14:textId="0292D651"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vanish/>
          <w:sz w:val="22"/>
        </w:rPr>
      </w:pPr>
      <w:r>
        <w:rPr>
          <w:rFonts w:ascii="Arial" w:hAnsi="Arial" w:cs="Arial"/>
          <w:b/>
          <w:sz w:val="20"/>
        </w:rPr>
        <w:t>(This is the end of the examples and instructions)</w:t>
      </w:r>
    </w:p>
    <w:p w14:paraId="7404924D" w14:textId="77777777" w:rsidR="00DA33D5" w:rsidRDefault="00DA33D5">
      <w:pPr>
        <w:sectPr w:rsidR="00DA33D5" w:rsidSect="00962C94">
          <w:endnotePr>
            <w:numFmt w:val="decimal"/>
          </w:endnotePr>
          <w:type w:val="continuous"/>
          <w:pgSz w:w="12240" w:h="15840"/>
          <w:pgMar w:top="720" w:right="1008" w:bottom="720" w:left="1008" w:header="720" w:footer="720" w:gutter="0"/>
          <w:cols w:space="720"/>
          <w:noEndnote/>
        </w:sectPr>
      </w:pPr>
    </w:p>
    <w:p w14:paraId="78EF214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rPr>
      </w:pPr>
      <w:r>
        <w:rPr>
          <w:rFonts w:ascii="Arial" w:hAnsi="Arial"/>
          <w:b/>
        </w:rPr>
        <w:lastRenderedPageBreak/>
        <w:t>UNIFORM APPLICATION FORM</w:t>
      </w:r>
    </w:p>
    <w:p w14:paraId="08DD812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2"/>
        </w:rPr>
      </w:pPr>
      <w:r>
        <w:rPr>
          <w:rFonts w:ascii="Arial" w:hAnsi="Arial"/>
          <w:b/>
        </w:rPr>
        <w:t xml:space="preserve">FOR </w:t>
      </w:r>
      <w:smartTag w:uri="urn:schemas-microsoft-com:office:smarttags" w:element="State">
        <w:smartTag w:uri="urn:schemas-microsoft-com:office:smarttags" w:element="place">
          <w:r>
            <w:rPr>
              <w:rFonts w:ascii="Arial" w:hAnsi="Arial"/>
              <w:b/>
            </w:rPr>
            <w:t>MONTANA</w:t>
          </w:r>
        </w:smartTag>
      </w:smartTag>
      <w:r>
        <w:rPr>
          <w:rFonts w:ascii="Arial" w:hAnsi="Arial"/>
          <w:b/>
        </w:rPr>
        <w:t xml:space="preserve"> PUBLIC FACILITY PROJECTS</w:t>
      </w:r>
      <w:r>
        <w:rPr>
          <w:rFonts w:ascii="Arial" w:hAnsi="Arial"/>
          <w:b/>
          <w:sz w:val="38"/>
        </w:rPr>
        <w:t xml:space="preserve"> </w:t>
      </w:r>
    </w:p>
    <w:p w14:paraId="34B1A57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0"/>
        </w:rPr>
      </w:pPr>
    </w:p>
    <w:p w14:paraId="1E24B0D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0"/>
        </w:rPr>
      </w:pPr>
    </w:p>
    <w:p w14:paraId="00A06127" w14:textId="77777777" w:rsidR="00DA33D5" w:rsidRDefault="00DA33D5">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ab/>
        <w:t>(Please type or print legibly)</w:t>
      </w:r>
    </w:p>
    <w:p w14:paraId="23BBC8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75F914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u w:val="single"/>
        </w:rPr>
        <w:t>SECTION A</w:t>
      </w:r>
      <w:r>
        <w:rPr>
          <w:rFonts w:ascii="Arial" w:hAnsi="Arial"/>
          <w:b/>
          <w:sz w:val="20"/>
          <w:u w:val="single"/>
        </w:rPr>
        <w:tab/>
      </w:r>
      <w:r>
        <w:rPr>
          <w:rFonts w:ascii="Arial" w:hAnsi="Arial"/>
          <w:b/>
          <w:sz w:val="20"/>
          <w:u w:val="single"/>
        </w:rPr>
        <w:tab/>
        <w:t>-</w:t>
      </w:r>
      <w:r>
        <w:rPr>
          <w:rFonts w:ascii="Arial" w:hAnsi="Arial"/>
          <w:b/>
          <w:sz w:val="20"/>
          <w:u w:val="single"/>
        </w:rPr>
        <w:tab/>
        <w:t>CERTIFICATION</w:t>
      </w:r>
    </w:p>
    <w:p w14:paraId="6F950D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43B199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sz w:val="20"/>
        </w:rPr>
        <w:t>To the best of my knowledge and belief, the information provided in this application and in the attached documents is true and correct.</w:t>
      </w:r>
    </w:p>
    <w:p w14:paraId="2A518B0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550395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1B52469" w14:textId="77777777" w:rsidR="00DA33D5" w:rsidRDefault="00DA33D5">
      <w:pPr>
        <w:tabs>
          <w:tab w:val="right" w:pos="10224"/>
        </w:tabs>
        <w:rPr>
          <w:rFonts w:ascii="Arial" w:hAnsi="Arial"/>
          <w:sz w:val="20"/>
        </w:rPr>
      </w:pPr>
      <w:r>
        <w:rPr>
          <w:rFonts w:ascii="Arial" w:hAnsi="Arial"/>
          <w:sz w:val="20"/>
        </w:rPr>
        <w:t>Name (printed):</w:t>
      </w:r>
      <w:r>
        <w:rPr>
          <w:rFonts w:ascii="Arial" w:hAnsi="Arial"/>
          <w:b/>
          <w:sz w:val="20"/>
        </w:rPr>
        <w:t xml:space="preserve"> </w:t>
      </w:r>
      <w:r>
        <w:rPr>
          <w:rFonts w:ascii="Arial" w:hAnsi="Arial"/>
          <w:b/>
          <w:sz w:val="20"/>
          <w:u w:val="single"/>
        </w:rPr>
        <w:tab/>
      </w:r>
    </w:p>
    <w:p w14:paraId="5D42AD8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p>
    <w:p w14:paraId="62071423" w14:textId="77777777" w:rsidR="00DA33D5" w:rsidRDefault="00DA33D5">
      <w:pPr>
        <w:tabs>
          <w:tab w:val="right" w:pos="10224"/>
        </w:tabs>
        <w:rPr>
          <w:rFonts w:ascii="Arial" w:hAnsi="Arial"/>
          <w:sz w:val="20"/>
        </w:rPr>
      </w:pPr>
      <w:r>
        <w:rPr>
          <w:rFonts w:ascii="Arial" w:hAnsi="Arial"/>
          <w:sz w:val="20"/>
        </w:rPr>
        <w:t>Title (printed):</w:t>
      </w:r>
      <w:r>
        <w:rPr>
          <w:rFonts w:ascii="Arial" w:hAnsi="Arial"/>
          <w:b/>
          <w:sz w:val="20"/>
        </w:rPr>
        <w:t xml:space="preserve"> </w:t>
      </w:r>
      <w:r>
        <w:rPr>
          <w:rFonts w:ascii="Arial" w:hAnsi="Arial"/>
          <w:b/>
          <w:sz w:val="20"/>
          <w:u w:val="single"/>
        </w:rPr>
        <w:tab/>
      </w:r>
    </w:p>
    <w:p w14:paraId="449C80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rPr>
          <w:rFonts w:ascii="Arial" w:hAnsi="Arial"/>
          <w:sz w:val="20"/>
        </w:rPr>
      </w:pPr>
      <w:r>
        <w:rPr>
          <w:rFonts w:ascii="Arial" w:hAnsi="Arial"/>
          <w:sz w:val="20"/>
        </w:rPr>
        <w:t xml:space="preserve">       Chief Elected Official or Authorized Representative</w:t>
      </w:r>
    </w:p>
    <w:p w14:paraId="42FE270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p>
    <w:p w14:paraId="2B2D03C7" w14:textId="77777777" w:rsidR="00DA33D5" w:rsidRDefault="00DA33D5">
      <w:pPr>
        <w:tabs>
          <w:tab w:val="right" w:pos="10224"/>
        </w:tabs>
        <w:rPr>
          <w:rFonts w:ascii="Arial" w:hAnsi="Arial"/>
          <w:sz w:val="20"/>
        </w:rPr>
      </w:pPr>
      <w:r>
        <w:rPr>
          <w:rFonts w:ascii="Arial" w:hAnsi="Arial"/>
          <w:sz w:val="20"/>
        </w:rPr>
        <w:t>Signature:</w:t>
      </w:r>
      <w:r>
        <w:rPr>
          <w:rFonts w:ascii="Arial" w:hAnsi="Arial"/>
          <w:b/>
          <w:sz w:val="20"/>
        </w:rPr>
        <w:t xml:space="preserve"> </w:t>
      </w:r>
      <w:r>
        <w:rPr>
          <w:rFonts w:ascii="Arial" w:hAnsi="Arial"/>
          <w:b/>
          <w:sz w:val="20"/>
          <w:u w:val="single"/>
        </w:rPr>
        <w:tab/>
      </w:r>
    </w:p>
    <w:p w14:paraId="78F6ABE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A2DA91E" w14:textId="77777777" w:rsidR="00DA33D5" w:rsidRDefault="00DA33D5">
      <w:pPr>
        <w:tabs>
          <w:tab w:val="right" w:pos="10224"/>
        </w:tabs>
        <w:rPr>
          <w:rFonts w:ascii="Arial" w:hAnsi="Arial"/>
          <w:sz w:val="20"/>
        </w:rPr>
      </w:pPr>
      <w:r>
        <w:rPr>
          <w:rFonts w:ascii="Arial" w:hAnsi="Arial"/>
          <w:sz w:val="20"/>
        </w:rPr>
        <w:t>Date:</w:t>
      </w:r>
      <w:r>
        <w:rPr>
          <w:rFonts w:ascii="Arial" w:hAnsi="Arial"/>
          <w:b/>
          <w:sz w:val="20"/>
        </w:rPr>
        <w:t xml:space="preserve"> </w:t>
      </w:r>
      <w:r>
        <w:rPr>
          <w:rFonts w:ascii="Arial" w:hAnsi="Arial"/>
          <w:b/>
          <w:sz w:val="20"/>
          <w:u w:val="single"/>
        </w:rPr>
        <w:tab/>
      </w:r>
    </w:p>
    <w:p w14:paraId="34BDA27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A0E7C6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8C77F1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8628E7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u w:val="single"/>
        </w:rPr>
        <w:t>SECTION B</w:t>
      </w:r>
      <w:r>
        <w:rPr>
          <w:rFonts w:ascii="Arial" w:hAnsi="Arial"/>
          <w:b/>
          <w:sz w:val="20"/>
          <w:u w:val="single"/>
        </w:rPr>
        <w:tab/>
      </w:r>
      <w:r>
        <w:rPr>
          <w:rFonts w:ascii="Arial" w:hAnsi="Arial"/>
          <w:b/>
          <w:sz w:val="20"/>
          <w:u w:val="single"/>
        </w:rPr>
        <w:tab/>
        <w:t>-</w:t>
      </w:r>
      <w:r>
        <w:rPr>
          <w:rFonts w:ascii="Arial" w:hAnsi="Arial"/>
          <w:b/>
          <w:sz w:val="20"/>
          <w:u w:val="single"/>
        </w:rPr>
        <w:tab/>
        <w:t xml:space="preserve"> SUMMARY INFORMATION</w:t>
      </w:r>
    </w:p>
    <w:p w14:paraId="680106A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0A6A470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A33E77B" w14:textId="77777777" w:rsidR="00DA33D5" w:rsidRDefault="00DA33D5">
      <w:pPr>
        <w:tabs>
          <w:tab w:val="left" w:pos="0"/>
          <w:tab w:val="left" w:pos="432"/>
          <w:tab w:val="right" w:pos="10224"/>
        </w:tabs>
        <w:rPr>
          <w:rFonts w:ascii="Arial" w:hAnsi="Arial"/>
          <w:sz w:val="20"/>
        </w:rPr>
      </w:pPr>
      <w:r>
        <w:rPr>
          <w:rFonts w:ascii="Arial" w:hAnsi="Arial"/>
          <w:b/>
          <w:sz w:val="20"/>
        </w:rPr>
        <w:t>1.</w:t>
      </w:r>
      <w:r>
        <w:rPr>
          <w:rFonts w:ascii="Arial" w:hAnsi="Arial"/>
          <w:b/>
          <w:sz w:val="20"/>
        </w:rPr>
        <w:tab/>
        <w:t>NAME OF APPLICANT(S)</w:t>
      </w:r>
      <w:r>
        <w:rPr>
          <w:rFonts w:ascii="Arial" w:hAnsi="Arial"/>
          <w:sz w:val="20"/>
        </w:rPr>
        <w:t>:</w:t>
      </w:r>
      <w:r>
        <w:rPr>
          <w:rFonts w:ascii="Arial" w:hAnsi="Arial"/>
          <w:b/>
          <w:sz w:val="20"/>
        </w:rPr>
        <w:t xml:space="preserve"> </w:t>
      </w:r>
      <w:r>
        <w:rPr>
          <w:rFonts w:ascii="Arial" w:hAnsi="Arial"/>
          <w:b/>
          <w:sz w:val="20"/>
          <w:u w:val="single"/>
        </w:rPr>
        <w:tab/>
      </w:r>
    </w:p>
    <w:p w14:paraId="244430E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714D1E0" w14:textId="77777777" w:rsidR="00DA33D5" w:rsidRDefault="00DA33D5">
      <w:pPr>
        <w:tabs>
          <w:tab w:val="left" w:pos="0"/>
          <w:tab w:val="left" w:pos="432"/>
          <w:tab w:val="right" w:pos="10224"/>
        </w:tabs>
        <w:rPr>
          <w:rFonts w:ascii="Arial" w:hAnsi="Arial"/>
          <w:b/>
          <w:sz w:val="20"/>
        </w:rPr>
      </w:pPr>
      <w:r>
        <w:rPr>
          <w:rFonts w:ascii="Arial" w:hAnsi="Arial"/>
          <w:b/>
          <w:sz w:val="20"/>
        </w:rPr>
        <w:t>2.</w:t>
      </w:r>
      <w:r>
        <w:rPr>
          <w:rFonts w:ascii="Arial" w:hAnsi="Arial"/>
          <w:b/>
          <w:sz w:val="20"/>
        </w:rPr>
        <w:tab/>
        <w:t xml:space="preserve">TYPE OF ENTITY: </w:t>
      </w:r>
      <w:r>
        <w:rPr>
          <w:rFonts w:ascii="Arial" w:hAnsi="Arial"/>
          <w:b/>
          <w:sz w:val="20"/>
          <w:u w:val="single"/>
        </w:rPr>
        <w:tab/>
      </w:r>
    </w:p>
    <w:p w14:paraId="24C474E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FC5F61F" w14:textId="77777777" w:rsidR="00DA33D5" w:rsidRPr="00AF6970" w:rsidRDefault="00DA33D5">
      <w:pPr>
        <w:tabs>
          <w:tab w:val="left" w:pos="0"/>
          <w:tab w:val="left" w:pos="432"/>
          <w:tab w:val="right" w:pos="10224"/>
        </w:tabs>
        <w:rPr>
          <w:rFonts w:ascii="Arial" w:hAnsi="Arial"/>
          <w:b/>
          <w:sz w:val="20"/>
        </w:rPr>
      </w:pPr>
      <w:r>
        <w:rPr>
          <w:rFonts w:ascii="Arial" w:hAnsi="Arial"/>
          <w:b/>
          <w:sz w:val="20"/>
        </w:rPr>
        <w:t>3.</w:t>
      </w:r>
      <w:r>
        <w:rPr>
          <w:rFonts w:ascii="Arial" w:hAnsi="Arial"/>
          <w:b/>
          <w:sz w:val="20"/>
        </w:rPr>
        <w:tab/>
        <w:t xml:space="preserve">FEDERAL TAX ID NUMBER: </w:t>
      </w:r>
      <w:r w:rsidRPr="00AF6970">
        <w:rPr>
          <w:rFonts w:ascii="Arial" w:hAnsi="Arial"/>
          <w:b/>
          <w:sz w:val="20"/>
          <w:u w:val="single"/>
        </w:rPr>
        <w:tab/>
      </w:r>
    </w:p>
    <w:p w14:paraId="087FD72F" w14:textId="77777777" w:rsidR="00DA33D5" w:rsidRPr="00AF6970"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2B6EEA56" w14:textId="77777777" w:rsidR="00DA33D5" w:rsidRDefault="00DA33D5">
      <w:pPr>
        <w:tabs>
          <w:tab w:val="left" w:pos="0"/>
          <w:tab w:val="left" w:pos="450"/>
          <w:tab w:val="right" w:pos="10224"/>
        </w:tabs>
        <w:rPr>
          <w:rFonts w:ascii="Arial" w:hAnsi="Arial"/>
          <w:sz w:val="20"/>
          <w:u w:val="single"/>
        </w:rPr>
      </w:pPr>
      <w:r>
        <w:rPr>
          <w:rFonts w:ascii="Arial" w:hAnsi="Arial"/>
          <w:b/>
          <w:sz w:val="20"/>
        </w:rPr>
        <w:t>4.</w:t>
      </w:r>
      <w:r>
        <w:rPr>
          <w:rFonts w:ascii="Arial" w:hAnsi="Arial"/>
          <w:b/>
          <w:sz w:val="20"/>
        </w:rPr>
        <w:tab/>
        <w:t>TYPE OF PROJECT</w:t>
      </w:r>
      <w:r w:rsidRPr="00AF6970">
        <w:rPr>
          <w:rFonts w:ascii="Arial" w:hAnsi="Arial"/>
          <w:b/>
          <w:sz w:val="20"/>
        </w:rPr>
        <w:t xml:space="preserve">: </w:t>
      </w:r>
      <w:r w:rsidRPr="00AF6970">
        <w:rPr>
          <w:rFonts w:ascii="Arial" w:hAnsi="Arial"/>
          <w:b/>
          <w:sz w:val="20"/>
          <w:u w:val="single"/>
        </w:rPr>
        <w:t xml:space="preserve">          </w:t>
      </w:r>
      <w:r w:rsidRPr="00AF6970">
        <w:rPr>
          <w:rFonts w:ascii="Arial" w:hAnsi="Arial"/>
          <w:b/>
          <w:sz w:val="20"/>
          <w:u w:val="single"/>
        </w:rPr>
        <w:tab/>
      </w:r>
    </w:p>
    <w:p w14:paraId="5920AAED" w14:textId="77777777" w:rsidR="00DA33D5" w:rsidRDefault="00DA33D5">
      <w:pPr>
        <w:tabs>
          <w:tab w:val="left" w:pos="0"/>
          <w:tab w:val="left" w:pos="432"/>
          <w:tab w:val="right" w:pos="10224"/>
        </w:tabs>
        <w:rPr>
          <w:rFonts w:ascii="Arial" w:hAnsi="Arial"/>
          <w:sz w:val="20"/>
          <w:u w:val="single"/>
        </w:rPr>
      </w:pPr>
    </w:p>
    <w:p w14:paraId="554A1D17" w14:textId="77777777" w:rsidR="00DA33D5" w:rsidRDefault="00DA33D5">
      <w:pPr>
        <w:tabs>
          <w:tab w:val="left" w:pos="0"/>
          <w:tab w:val="left" w:pos="432"/>
          <w:tab w:val="right" w:pos="10224"/>
        </w:tabs>
        <w:rPr>
          <w:rFonts w:ascii="Arial" w:hAnsi="Arial"/>
          <w:b/>
          <w:bCs/>
          <w:sz w:val="20"/>
        </w:rPr>
      </w:pPr>
      <w:r>
        <w:rPr>
          <w:rFonts w:ascii="Arial" w:hAnsi="Arial"/>
          <w:b/>
          <w:bCs/>
          <w:sz w:val="20"/>
        </w:rPr>
        <w:t>5.</w:t>
      </w:r>
      <w:r>
        <w:rPr>
          <w:rFonts w:ascii="Arial" w:hAnsi="Arial"/>
          <w:b/>
          <w:bCs/>
          <w:sz w:val="20"/>
        </w:rPr>
        <w:tab/>
        <w:t>SENATE AND HOUSE DISTRICTS: __________________________________________________</w:t>
      </w:r>
      <w:r w:rsidR="0094094B">
        <w:rPr>
          <w:rFonts w:ascii="Arial" w:hAnsi="Arial"/>
          <w:b/>
          <w:bCs/>
          <w:sz w:val="20"/>
        </w:rPr>
        <w:t>________</w:t>
      </w:r>
      <w:r w:rsidR="00AF6970">
        <w:rPr>
          <w:rFonts w:ascii="Arial" w:hAnsi="Arial"/>
          <w:b/>
          <w:bCs/>
          <w:sz w:val="20"/>
        </w:rPr>
        <w:t>_</w:t>
      </w:r>
    </w:p>
    <w:p w14:paraId="174AD0C7" w14:textId="77777777" w:rsidR="0094094B" w:rsidRDefault="0094094B">
      <w:pPr>
        <w:tabs>
          <w:tab w:val="left" w:pos="0"/>
          <w:tab w:val="left" w:pos="432"/>
          <w:tab w:val="right" w:pos="10224"/>
        </w:tabs>
        <w:rPr>
          <w:rFonts w:ascii="Arial" w:hAnsi="Arial"/>
          <w:b/>
          <w:bCs/>
          <w:sz w:val="20"/>
        </w:rPr>
      </w:pPr>
    </w:p>
    <w:p w14:paraId="2C381878" w14:textId="77777777" w:rsidR="0094094B" w:rsidRDefault="00AF6970">
      <w:pPr>
        <w:tabs>
          <w:tab w:val="left" w:pos="0"/>
          <w:tab w:val="left" w:pos="432"/>
          <w:tab w:val="right" w:pos="10224"/>
        </w:tabs>
        <w:rPr>
          <w:rFonts w:ascii="Arial" w:hAnsi="Arial"/>
          <w:b/>
          <w:bCs/>
          <w:sz w:val="20"/>
        </w:rPr>
      </w:pPr>
      <w:r>
        <w:rPr>
          <w:rFonts w:ascii="Arial" w:hAnsi="Arial"/>
          <w:b/>
          <w:bCs/>
          <w:sz w:val="20"/>
        </w:rPr>
        <w:t xml:space="preserve">5.a   </w:t>
      </w:r>
      <w:r w:rsidR="0094094B">
        <w:rPr>
          <w:rFonts w:ascii="Arial" w:hAnsi="Arial"/>
          <w:b/>
          <w:bCs/>
          <w:sz w:val="20"/>
        </w:rPr>
        <w:t>NAMES OF SENATOR(S) AND REPRESENTATIVE(S): ________________________________</w:t>
      </w:r>
      <w:r>
        <w:rPr>
          <w:rFonts w:ascii="Arial" w:hAnsi="Arial"/>
          <w:b/>
          <w:bCs/>
          <w:sz w:val="20"/>
        </w:rPr>
        <w:t>__</w:t>
      </w:r>
      <w:r w:rsidR="0094094B">
        <w:rPr>
          <w:rFonts w:ascii="Arial" w:hAnsi="Arial"/>
          <w:b/>
          <w:bCs/>
          <w:sz w:val="20"/>
        </w:rPr>
        <w:t>________</w:t>
      </w:r>
    </w:p>
    <w:p w14:paraId="7F0F739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0ED1F99E" w14:textId="77777777" w:rsidR="00DA33D5" w:rsidRDefault="00DA33D5">
      <w:pPr>
        <w:tabs>
          <w:tab w:val="left" w:pos="0"/>
          <w:tab w:val="left" w:pos="432"/>
          <w:tab w:val="right" w:pos="10224"/>
        </w:tabs>
        <w:rPr>
          <w:rFonts w:ascii="Arial" w:hAnsi="Arial"/>
          <w:sz w:val="20"/>
        </w:rPr>
      </w:pPr>
      <w:r>
        <w:rPr>
          <w:rFonts w:ascii="Arial" w:hAnsi="Arial"/>
          <w:b/>
          <w:sz w:val="20"/>
        </w:rPr>
        <w:t>6.</w:t>
      </w:r>
      <w:r>
        <w:rPr>
          <w:rFonts w:ascii="Arial" w:hAnsi="Arial"/>
          <w:sz w:val="20"/>
        </w:rPr>
        <w:tab/>
      </w:r>
      <w:r>
        <w:rPr>
          <w:rFonts w:ascii="Arial" w:hAnsi="Arial"/>
          <w:b/>
          <w:sz w:val="20"/>
        </w:rPr>
        <w:t xml:space="preserve">POPULATION SERVED BY PROJECT: </w:t>
      </w:r>
      <w:r>
        <w:rPr>
          <w:rFonts w:ascii="Arial" w:hAnsi="Arial"/>
          <w:b/>
          <w:sz w:val="20"/>
          <w:u w:val="single"/>
        </w:rPr>
        <w:tab/>
      </w:r>
    </w:p>
    <w:p w14:paraId="2861D7D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CA180AF" w14:textId="77777777" w:rsidR="00DA33D5" w:rsidRDefault="00AF6970">
      <w:pPr>
        <w:tabs>
          <w:tab w:val="left" w:pos="0"/>
          <w:tab w:val="left" w:pos="432"/>
          <w:tab w:val="right" w:pos="10224"/>
        </w:tabs>
        <w:rPr>
          <w:rFonts w:ascii="Arial" w:hAnsi="Arial"/>
          <w:sz w:val="20"/>
          <w:u w:val="single"/>
        </w:rPr>
      </w:pPr>
      <w:r>
        <w:rPr>
          <w:rFonts w:ascii="Arial" w:hAnsi="Arial"/>
          <w:b/>
          <w:sz w:val="20"/>
        </w:rPr>
        <w:t>6.a</w:t>
      </w:r>
      <w:r w:rsidR="00DA33D5">
        <w:rPr>
          <w:rFonts w:ascii="Arial" w:hAnsi="Arial"/>
          <w:b/>
          <w:sz w:val="20"/>
        </w:rPr>
        <w:tab/>
        <w:t xml:space="preserve">NUMBER OF HOUSEHOLDS SERVED BY PROJECT: </w:t>
      </w:r>
      <w:r w:rsidR="00DA33D5" w:rsidRPr="00AF6970">
        <w:rPr>
          <w:rFonts w:ascii="Arial" w:hAnsi="Arial"/>
          <w:b/>
          <w:sz w:val="20"/>
          <w:u w:val="single"/>
        </w:rPr>
        <w:tab/>
      </w:r>
    </w:p>
    <w:p w14:paraId="6AD29AE7" w14:textId="77777777" w:rsidR="00BD31BA" w:rsidRDefault="00BD31BA">
      <w:pPr>
        <w:tabs>
          <w:tab w:val="left" w:pos="0"/>
          <w:tab w:val="left" w:pos="432"/>
          <w:tab w:val="right" w:pos="10224"/>
        </w:tabs>
        <w:rPr>
          <w:rFonts w:ascii="Arial" w:hAnsi="Arial"/>
          <w:sz w:val="20"/>
          <w:u w:val="single"/>
        </w:rPr>
      </w:pPr>
    </w:p>
    <w:p w14:paraId="2C8D8E40" w14:textId="77777777" w:rsidR="00BD31BA" w:rsidRPr="00237AA8" w:rsidRDefault="00BD31BA">
      <w:pPr>
        <w:tabs>
          <w:tab w:val="left" w:pos="0"/>
          <w:tab w:val="left" w:pos="432"/>
          <w:tab w:val="right" w:pos="10224"/>
        </w:tabs>
        <w:rPr>
          <w:rFonts w:ascii="Arial" w:hAnsi="Arial"/>
          <w:sz w:val="20"/>
          <w:u w:val="single"/>
        </w:rPr>
      </w:pPr>
      <w:r>
        <w:rPr>
          <w:rFonts w:ascii="Arial" w:hAnsi="Arial"/>
          <w:b/>
          <w:sz w:val="20"/>
        </w:rPr>
        <w:t>7</w:t>
      </w:r>
      <w:r w:rsidRPr="00BD31BA">
        <w:rPr>
          <w:rFonts w:ascii="Arial" w:hAnsi="Arial"/>
          <w:b/>
          <w:sz w:val="20"/>
        </w:rPr>
        <w:t>.</w:t>
      </w:r>
      <w:r w:rsidRPr="00BD31BA">
        <w:rPr>
          <w:rFonts w:ascii="Arial" w:hAnsi="Arial"/>
          <w:sz w:val="20"/>
        </w:rPr>
        <w:tab/>
      </w:r>
      <w:r w:rsidR="00237AA8">
        <w:rPr>
          <w:rFonts w:ascii="Arial" w:hAnsi="Arial"/>
          <w:b/>
          <w:sz w:val="20"/>
        </w:rPr>
        <w:t>DUNS Number</w:t>
      </w:r>
      <w:r w:rsidRPr="00BD31BA">
        <w:rPr>
          <w:rFonts w:ascii="Arial" w:hAnsi="Arial"/>
          <w:b/>
          <w:sz w:val="20"/>
        </w:rPr>
        <w:t>:</w:t>
      </w:r>
      <w:r>
        <w:rPr>
          <w:rFonts w:ascii="Arial" w:hAnsi="Arial"/>
          <w:b/>
          <w:sz w:val="20"/>
        </w:rPr>
        <w:t xml:space="preserve"> </w:t>
      </w:r>
      <w:r w:rsidR="00237AA8">
        <w:rPr>
          <w:rFonts w:ascii="Arial" w:hAnsi="Arial"/>
          <w:sz w:val="20"/>
          <w:u w:val="single"/>
        </w:rPr>
        <w:tab/>
      </w:r>
    </w:p>
    <w:p w14:paraId="4D96EA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31A800B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sectPr w:rsidR="00DA33D5" w:rsidSect="00962C94">
          <w:endnotePr>
            <w:numFmt w:val="decimal"/>
          </w:endnotePr>
          <w:pgSz w:w="12240" w:h="15840"/>
          <w:pgMar w:top="720" w:right="1008" w:bottom="720" w:left="1008" w:header="720" w:footer="720" w:gutter="0"/>
          <w:cols w:space="720"/>
          <w:noEndnote/>
        </w:sectPr>
      </w:pPr>
    </w:p>
    <w:p w14:paraId="152F42E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5127093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61984BC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2AA00D3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59282E2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758078D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5CA7EF8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319CBC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64F565C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354E8EB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21C69D6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5B919A3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7BD5037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35F3F3B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6ADA299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4E7B86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73EAE42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1540952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69A798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5D92F07E" w14:textId="2A1108F1"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6A90D26D" w14:textId="50E5875F" w:rsidR="00D2434B" w:rsidRDefault="00D2434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1087374F" w14:textId="77777777" w:rsidR="00D2434B" w:rsidRDefault="00D2434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69210B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33B8C12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51D6020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b/>
          <w:sz w:val="22"/>
        </w:rPr>
      </w:pPr>
    </w:p>
    <w:p w14:paraId="1A17B33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b/>
          <w:sz w:val="22"/>
        </w:rPr>
      </w:pPr>
    </w:p>
    <w:p w14:paraId="1A43DA98" w14:textId="77777777" w:rsidR="00DA33D5" w:rsidRDefault="00DA33D5" w:rsidP="00AA03C3">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lastRenderedPageBreak/>
        <w:t>8.</w:t>
      </w:r>
      <w:r>
        <w:rPr>
          <w:rFonts w:ascii="Arial" w:hAnsi="Arial"/>
          <w:b/>
          <w:sz w:val="20"/>
        </w:rPr>
        <w:tab/>
        <w:t>CHIEF ELECTED OFFICIAL OR AUTHORIZED REPRESENTATIVE:</w:t>
      </w:r>
    </w:p>
    <w:p w14:paraId="3825ABDF"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183F5BC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51B001D5"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684338D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75E8A8F5"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79A6ADD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0A674402"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36A8B7C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019FFA5C"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71544873" w14:textId="2D3114F0" w:rsidR="00DA33D5" w:rsidRDefault="00DA33D5" w:rsidP="006716A3">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496C6A59"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5F38C66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(E Mail address)  </w:t>
      </w:r>
      <w:r>
        <w:rPr>
          <w:rFonts w:ascii="Arial" w:hAnsi="Arial"/>
          <w:sz w:val="14"/>
        </w:rPr>
        <w:tab/>
      </w:r>
    </w:p>
    <w:p w14:paraId="202030B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16"/>
        </w:rPr>
      </w:pPr>
    </w:p>
    <w:p w14:paraId="0DFA9BE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10.</w:t>
      </w:r>
      <w:r>
        <w:rPr>
          <w:rFonts w:ascii="Arial" w:hAnsi="Arial"/>
          <w:b/>
          <w:sz w:val="20"/>
        </w:rPr>
        <w:tab/>
        <w:t>PROJECT ENGINEER/ARCHITECT:</w:t>
      </w:r>
    </w:p>
    <w:p w14:paraId="623BAD3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26709E4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 of Engineer)</w:t>
      </w:r>
    </w:p>
    <w:p w14:paraId="4973C87A"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79DED83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 of Firm)</w:t>
      </w:r>
    </w:p>
    <w:p w14:paraId="751AC040"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1E4E4FA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3D52DC5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2EDBB63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3DE965AB"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3DEE323B" w14:textId="010567E0"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7609C47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6FC4056A"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(E Mail address)</w:t>
      </w:r>
    </w:p>
    <w:p w14:paraId="4E10A63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6"/>
        </w:rPr>
      </w:pPr>
    </w:p>
    <w:p w14:paraId="6FC5B62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12.</w:t>
      </w:r>
      <w:r>
        <w:rPr>
          <w:rFonts w:ascii="Arial" w:hAnsi="Arial"/>
          <w:b/>
          <w:sz w:val="20"/>
        </w:rPr>
        <w:tab/>
        <w:t>LEGAL COUNSEL:</w:t>
      </w:r>
    </w:p>
    <w:p w14:paraId="0EE9705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2C86F3B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503FE1CF"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3DC69C7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076E3C88"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2B14EE1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5CFDF903"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1646C51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340353B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7EAEE625" w14:textId="476E9D45"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16C01DC5"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6342B9A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(E Mail address)</w:t>
      </w:r>
    </w:p>
    <w:p w14:paraId="11D9002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6"/>
        </w:rPr>
      </w:pPr>
    </w:p>
    <w:p w14:paraId="4CE7B2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14.</w:t>
      </w:r>
      <w:r>
        <w:rPr>
          <w:rFonts w:ascii="Arial" w:hAnsi="Arial"/>
          <w:b/>
          <w:sz w:val="20"/>
        </w:rPr>
        <w:tab/>
        <w:t>CLERK/CHIEF FINANCIAL OFFICER:</w:t>
      </w:r>
    </w:p>
    <w:p w14:paraId="6FC1871A"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6E68ED5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4A6667B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55A6B9F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78391FA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4281461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746A4E72"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2D505BC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7EDED95B"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46456B00" w14:textId="620FEA0F"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14"/>
        </w:rPr>
      </w:pPr>
      <w:r>
        <w:rPr>
          <w:rFonts w:ascii="Arial" w:hAnsi="Arial"/>
          <w:sz w:val="14"/>
        </w:rPr>
        <w:t xml:space="preserve">(Telephone)  </w:t>
      </w:r>
      <w:r>
        <w:rPr>
          <w:rFonts w:ascii="Arial" w:hAnsi="Arial"/>
          <w:sz w:val="14"/>
        </w:rPr>
        <w:tab/>
      </w:r>
    </w:p>
    <w:p w14:paraId="7026AB0D"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167CF993"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14"/>
        </w:rPr>
      </w:pPr>
      <w:r>
        <w:rPr>
          <w:rFonts w:ascii="Arial" w:hAnsi="Arial"/>
          <w:sz w:val="14"/>
        </w:rPr>
        <w:t>(E Mail address)</w:t>
      </w:r>
    </w:p>
    <w:p w14:paraId="4FFF48D5" w14:textId="77777777" w:rsidR="0078243B" w:rsidRDefault="0078243B" w:rsidP="0078243B">
      <w:pPr>
        <w:tabs>
          <w:tab w:val="left" w:pos="0"/>
          <w:tab w:val="left" w:pos="45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1B160D5E" w14:textId="77777777" w:rsidR="0078243B" w:rsidRDefault="0078243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9.</w:t>
      </w:r>
      <w:r>
        <w:rPr>
          <w:rFonts w:ascii="Arial" w:hAnsi="Arial"/>
          <w:b/>
          <w:sz w:val="20"/>
        </w:rPr>
        <w:tab/>
        <w:t>PRIMARY ENTITY CONTACT PERSON:</w:t>
      </w:r>
    </w:p>
    <w:p w14:paraId="55B7EA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p w14:paraId="0BA1BF1D"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572D81A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07D45790"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782FEC0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617DC125"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3067A0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1275E25C"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4F799FE3" w14:textId="399D9365"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w:t>
      </w:r>
      <w:r w:rsidR="00251601">
        <w:rPr>
          <w:rFonts w:ascii="Arial" w:hAnsi="Arial"/>
          <w:sz w:val="14"/>
        </w:rPr>
        <w:t>z</w:t>
      </w:r>
      <w:r>
        <w:rPr>
          <w:rFonts w:ascii="Arial" w:hAnsi="Arial"/>
          <w:sz w:val="14"/>
        </w:rPr>
        <w:t>ip)</w:t>
      </w:r>
    </w:p>
    <w:p w14:paraId="07F7B7B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454F7857" w14:textId="17933345"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14C8766D"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6973FEC0"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(E Mail address)</w:t>
      </w:r>
    </w:p>
    <w:p w14:paraId="2200ECB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3"/>
        </w:rPr>
      </w:pPr>
    </w:p>
    <w:p w14:paraId="1885B73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11.</w:t>
      </w:r>
      <w:r>
        <w:rPr>
          <w:rFonts w:ascii="Arial" w:hAnsi="Arial"/>
          <w:b/>
          <w:sz w:val="20"/>
        </w:rPr>
        <w:tab/>
        <w:t>GRANT/LOAN ADMINISTRATOR:</w:t>
      </w:r>
    </w:p>
    <w:p w14:paraId="5CD3970B"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2"/>
        </w:rPr>
      </w:pPr>
      <w:r>
        <w:rPr>
          <w:rFonts w:ascii="Arial" w:hAnsi="Arial"/>
          <w:sz w:val="22"/>
          <w:u w:val="single"/>
        </w:rPr>
        <w:t xml:space="preserve">                     </w:t>
      </w:r>
      <w:r>
        <w:rPr>
          <w:rFonts w:ascii="Arial" w:hAnsi="Arial"/>
          <w:sz w:val="22"/>
          <w:u w:val="single"/>
        </w:rPr>
        <w:tab/>
      </w:r>
    </w:p>
    <w:p w14:paraId="3C5672D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5B7F6C07"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426039E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009A72AB"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402DC77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374AD72F"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4D2E040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795D9E90"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1798FD97" w14:textId="79942FF0"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63454652"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73A7A807"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(E Mail address)</w:t>
      </w:r>
    </w:p>
    <w:p w14:paraId="01E6187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b/>
          <w:sz w:val="16"/>
        </w:rPr>
      </w:pPr>
    </w:p>
    <w:p w14:paraId="73466EA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13.</w:t>
      </w:r>
      <w:r>
        <w:rPr>
          <w:rFonts w:ascii="Arial" w:hAnsi="Arial"/>
          <w:b/>
          <w:sz w:val="20"/>
        </w:rPr>
        <w:tab/>
        <w:t>BOND COUNSEL:</w:t>
      </w:r>
    </w:p>
    <w:p w14:paraId="7010683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407C067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w:t>
      </w:r>
    </w:p>
    <w:p w14:paraId="710FD08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06BF9CB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(Title)</w:t>
      </w:r>
    </w:p>
    <w:p w14:paraId="7FEBF20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19B085F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2410B1D9"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2F83862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63BD97F2"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7B7B17B2" w14:textId="19B4F8FE"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 xml:space="preserve">(Telephone)  </w:t>
      </w:r>
      <w:r>
        <w:rPr>
          <w:rFonts w:ascii="Arial" w:hAnsi="Arial"/>
          <w:sz w:val="14"/>
        </w:rPr>
        <w:tab/>
      </w:r>
    </w:p>
    <w:p w14:paraId="3C490060"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57A02E5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(E Mail address)</w:t>
      </w:r>
    </w:p>
    <w:p w14:paraId="371E22F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6"/>
        </w:rPr>
      </w:pPr>
    </w:p>
    <w:p w14:paraId="1A30E88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15.</w:t>
      </w:r>
      <w:r>
        <w:rPr>
          <w:rFonts w:ascii="Arial" w:hAnsi="Arial"/>
          <w:b/>
          <w:sz w:val="20"/>
        </w:rPr>
        <w:tab/>
        <w:t>ACCOUNTANT:</w:t>
      </w:r>
    </w:p>
    <w:p w14:paraId="61563C3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r>
        <w:rPr>
          <w:rFonts w:ascii="Arial" w:hAnsi="Arial"/>
          <w:b/>
          <w:sz w:val="22"/>
          <w:u w:val="single"/>
        </w:rPr>
        <w:t xml:space="preserve">                     </w:t>
      </w:r>
      <w:r>
        <w:rPr>
          <w:rFonts w:ascii="Arial" w:hAnsi="Arial"/>
          <w:b/>
          <w:sz w:val="22"/>
          <w:u w:val="single"/>
        </w:rPr>
        <w:tab/>
      </w:r>
    </w:p>
    <w:p w14:paraId="4451FA4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 of Accountant)</w:t>
      </w:r>
    </w:p>
    <w:p w14:paraId="17FA6064"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b/>
          <w:sz w:val="22"/>
          <w:u w:val="single"/>
        </w:rPr>
        <w:t xml:space="preserve">                                  </w:t>
      </w:r>
      <w:r>
        <w:rPr>
          <w:rFonts w:ascii="Arial" w:hAnsi="Arial"/>
          <w:b/>
          <w:sz w:val="22"/>
          <w:u w:val="single"/>
        </w:rPr>
        <w:tab/>
      </w:r>
    </w:p>
    <w:p w14:paraId="7B50887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(Name of Firm)</w:t>
      </w:r>
    </w:p>
    <w:p w14:paraId="5B8FF02E"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3BFE025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(Street/PO Box)</w:t>
      </w:r>
    </w:p>
    <w:p w14:paraId="1AAC46C1"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 xml:space="preserve">                   </w:t>
      </w:r>
      <w:r>
        <w:rPr>
          <w:rFonts w:ascii="Arial" w:hAnsi="Arial"/>
          <w:sz w:val="22"/>
          <w:u w:val="single"/>
        </w:rPr>
        <w:tab/>
      </w:r>
    </w:p>
    <w:p w14:paraId="5E2325B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14"/>
        </w:rPr>
      </w:pPr>
      <w:r>
        <w:rPr>
          <w:rFonts w:ascii="Arial" w:hAnsi="Arial"/>
          <w:sz w:val="14"/>
        </w:rPr>
        <w:t>(City/State/Zip)</w:t>
      </w:r>
    </w:p>
    <w:p w14:paraId="056AC1E3"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6B9CE439" w14:textId="4EC0D4EE"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14"/>
        </w:rPr>
      </w:pPr>
      <w:r>
        <w:rPr>
          <w:rFonts w:ascii="Arial" w:hAnsi="Arial"/>
          <w:sz w:val="14"/>
        </w:rPr>
        <w:t xml:space="preserve">(Telephone)  </w:t>
      </w:r>
      <w:r>
        <w:rPr>
          <w:rFonts w:ascii="Arial" w:hAnsi="Arial"/>
          <w:sz w:val="14"/>
        </w:rPr>
        <w:tab/>
      </w:r>
    </w:p>
    <w:p w14:paraId="7CEC58D6"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6" w:lineRule="auto"/>
        <w:rPr>
          <w:rFonts w:ascii="Arial" w:hAnsi="Arial"/>
          <w:sz w:val="22"/>
        </w:rPr>
      </w:pPr>
      <w:r>
        <w:rPr>
          <w:rFonts w:ascii="Arial" w:hAnsi="Arial"/>
          <w:sz w:val="22"/>
          <w:u w:val="single"/>
        </w:rPr>
        <w:tab/>
      </w:r>
    </w:p>
    <w:p w14:paraId="12190CF2" w14:textId="77777777" w:rsidR="00DA33D5" w:rsidRDefault="00DA33D5">
      <w:pPr>
        <w:tabs>
          <w:tab w:val="right" w:pos="4968"/>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14"/>
        </w:rPr>
        <w:sectPr w:rsidR="00DA33D5" w:rsidSect="00962C94">
          <w:endnotePr>
            <w:numFmt w:val="decimal"/>
          </w:endnotePr>
          <w:type w:val="continuous"/>
          <w:pgSz w:w="12240" w:h="15840"/>
          <w:pgMar w:top="720" w:right="1008" w:bottom="720" w:left="1008" w:header="720" w:footer="720" w:gutter="0"/>
          <w:cols w:num="2" w:space="720" w:equalWidth="0">
            <w:col w:w="4968" w:space="288"/>
            <w:col w:w="4968"/>
          </w:cols>
          <w:noEndnote/>
        </w:sectPr>
      </w:pPr>
      <w:r>
        <w:rPr>
          <w:rFonts w:ascii="Arial" w:hAnsi="Arial"/>
          <w:sz w:val="14"/>
        </w:rPr>
        <w:t>(E Mail address)</w:t>
      </w:r>
    </w:p>
    <w:p w14:paraId="6612557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8667160" w14:textId="77777777" w:rsidR="00290F5B" w:rsidRDefault="00290F5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3D186F5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b/>
          <w:sz w:val="20"/>
        </w:rPr>
        <w:t>16.</w:t>
      </w:r>
      <w:r>
        <w:rPr>
          <w:rFonts w:ascii="Arial" w:hAnsi="Arial" w:cs="Arial"/>
          <w:b/>
          <w:sz w:val="20"/>
        </w:rPr>
        <w:tab/>
        <w:t>BRIEF PROJECT</w:t>
      </w:r>
      <w:r>
        <w:rPr>
          <w:rFonts w:ascii="Arial" w:hAnsi="Arial" w:cs="Arial"/>
          <w:sz w:val="20"/>
        </w:rPr>
        <w:t xml:space="preserve"> </w:t>
      </w:r>
      <w:r>
        <w:rPr>
          <w:rFonts w:ascii="Arial" w:hAnsi="Arial" w:cs="Arial"/>
          <w:b/>
          <w:sz w:val="20"/>
        </w:rPr>
        <w:t xml:space="preserve">SUMMARY: </w:t>
      </w:r>
      <w:r>
        <w:rPr>
          <w:rFonts w:ascii="Arial" w:hAnsi="Arial" w:cs="Arial"/>
          <w:sz w:val="20"/>
        </w:rPr>
        <w:t>(Refer to instructions and example</w:t>
      </w:r>
      <w:r w:rsidR="00517E08">
        <w:rPr>
          <w:rFonts w:ascii="Arial" w:hAnsi="Arial" w:cs="Arial"/>
          <w:sz w:val="20"/>
        </w:rPr>
        <w:t>s</w:t>
      </w:r>
      <w:r>
        <w:rPr>
          <w:rFonts w:ascii="Arial" w:hAnsi="Arial" w:cs="Arial"/>
          <w:sz w:val="20"/>
        </w:rPr>
        <w:t>)</w:t>
      </w:r>
    </w:p>
    <w:p w14:paraId="6D73C23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CEF2D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EB7EA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r>
        <w:rPr>
          <w:rFonts w:ascii="Arial" w:hAnsi="Arial" w:cs="Arial"/>
          <w:b/>
          <w:sz w:val="20"/>
          <w:u w:val="single"/>
        </w:rPr>
        <w:t>Historical Information</w:t>
      </w:r>
      <w:r>
        <w:rPr>
          <w:rFonts w:ascii="Arial" w:hAnsi="Arial" w:cs="Arial"/>
          <w:b/>
          <w:sz w:val="20"/>
        </w:rPr>
        <w:t xml:space="preserve"> -</w:t>
      </w:r>
      <w:r>
        <w:rPr>
          <w:rFonts w:ascii="Arial" w:hAnsi="Arial" w:cs="Arial"/>
          <w:sz w:val="20"/>
        </w:rPr>
        <w:t xml:space="preserve"> </w:t>
      </w:r>
    </w:p>
    <w:p w14:paraId="009A513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B2A3459" w14:textId="3418786B"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3120" behindDoc="1" locked="1" layoutInCell="0" allowOverlap="1" wp14:anchorId="37B3B69E" wp14:editId="0A8F3CB4">
                <wp:simplePos x="0" y="0"/>
                <wp:positionH relativeFrom="page">
                  <wp:posOffset>914400</wp:posOffset>
                </wp:positionH>
                <wp:positionV relativeFrom="paragraph">
                  <wp:posOffset>0</wp:posOffset>
                </wp:positionV>
                <wp:extent cx="6035040" cy="12065"/>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B8382" id="Rectangle 2" o:spid="_x0000_s1026" style="position:absolute;margin-left:1in;margin-top:0;width:475.2pt;height:.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PJA5QIAADE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UADyQOUCAAAx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5D2708D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8BACA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26B3625" w14:textId="227036E3"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4144" behindDoc="1" locked="1" layoutInCell="0" allowOverlap="1" wp14:anchorId="058617CD" wp14:editId="6BD6971D">
                <wp:simplePos x="0" y="0"/>
                <wp:positionH relativeFrom="page">
                  <wp:posOffset>914400</wp:posOffset>
                </wp:positionH>
                <wp:positionV relativeFrom="paragraph">
                  <wp:posOffset>0</wp:posOffset>
                </wp:positionV>
                <wp:extent cx="6035040" cy="12065"/>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471BF" id="Rectangle 3" o:spid="_x0000_s1026" style="position:absolute;margin-left:1in;margin-top:0;width:475.2pt;height:.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bY5Q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4S0W2O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5608FB1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19660E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1113252" w14:textId="270DAFFA"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5168" behindDoc="1" locked="1" layoutInCell="0" allowOverlap="1" wp14:anchorId="5FD9408F" wp14:editId="0F4361DA">
                <wp:simplePos x="0" y="0"/>
                <wp:positionH relativeFrom="page">
                  <wp:posOffset>914400</wp:posOffset>
                </wp:positionH>
                <wp:positionV relativeFrom="paragraph">
                  <wp:posOffset>0</wp:posOffset>
                </wp:positionV>
                <wp:extent cx="6035040" cy="12065"/>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C184D" id="Rectangle 4" o:spid="_x0000_s1026" style="position:absolute;margin-left:1in;margin-top:0;width:475.2pt;height:.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2N5Q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0FAdje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3BC465E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886415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cs="Arial"/>
          <w:b/>
          <w:sz w:val="20"/>
        </w:rPr>
      </w:pPr>
      <w:r>
        <w:rPr>
          <w:rFonts w:ascii="Arial" w:hAnsi="Arial" w:cs="Arial"/>
          <w:b/>
          <w:sz w:val="20"/>
          <w:u w:val="single"/>
        </w:rPr>
        <w:t>Problem</w:t>
      </w:r>
      <w:r>
        <w:rPr>
          <w:rFonts w:ascii="Arial" w:hAnsi="Arial" w:cs="Arial"/>
          <w:b/>
          <w:sz w:val="20"/>
        </w:rPr>
        <w:t xml:space="preserve"> - </w:t>
      </w:r>
    </w:p>
    <w:p w14:paraId="518541B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037737C" w14:textId="567568C6"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6192" behindDoc="1" locked="1" layoutInCell="0" allowOverlap="1" wp14:anchorId="31BA3C54" wp14:editId="70931ABB">
                <wp:simplePos x="0" y="0"/>
                <wp:positionH relativeFrom="page">
                  <wp:posOffset>914400</wp:posOffset>
                </wp:positionH>
                <wp:positionV relativeFrom="paragraph">
                  <wp:posOffset>0</wp:posOffset>
                </wp:positionV>
                <wp:extent cx="6035040" cy="12065"/>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F536A" id="Rectangle 5" o:spid="_x0000_s1026" style="position:absolute;margin-left:1in;margin-top:0;width:475.2pt;height:.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Vfo5gIAADA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" o:allowincell="f" fillcolor="black" stroked="f" strokeweight="0">
                <w10:wrap anchorx="page"/>
                <w10:anchorlock/>
              </v:rect>
            </w:pict>
          </mc:Fallback>
        </mc:AlternateContent>
      </w:r>
    </w:p>
    <w:p w14:paraId="6A5619A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Cs/>
          <w:sz w:val="20"/>
        </w:rPr>
      </w:pPr>
    </w:p>
    <w:p w14:paraId="042267E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Cs/>
          <w:sz w:val="20"/>
        </w:rPr>
      </w:pPr>
    </w:p>
    <w:p w14:paraId="36F890B6" w14:textId="2DA4C58D"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bCs/>
          <w:sz w:val="20"/>
        </w:rPr>
      </w:pPr>
      <w:r>
        <w:rPr>
          <w:noProof/>
        </w:rPr>
        <mc:AlternateContent>
          <mc:Choice Requires="wps">
            <w:drawing>
              <wp:anchor distT="0" distB="0" distL="114300" distR="114300" simplePos="0" relativeHeight="251657216" behindDoc="1" locked="1" layoutInCell="0" allowOverlap="1" wp14:anchorId="2E11F8F1" wp14:editId="2A0C1C41">
                <wp:simplePos x="0" y="0"/>
                <wp:positionH relativeFrom="page">
                  <wp:posOffset>914400</wp:posOffset>
                </wp:positionH>
                <wp:positionV relativeFrom="paragraph">
                  <wp:posOffset>0</wp:posOffset>
                </wp:positionV>
                <wp:extent cx="6035040" cy="1206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F9E9D" id="Rectangle 6" o:spid="_x0000_s1026" style="position:absolute;margin-left:1in;margin-top:0;width:475.2pt;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OXwQku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78D46BC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Cs/>
          <w:sz w:val="20"/>
        </w:rPr>
      </w:pPr>
    </w:p>
    <w:p w14:paraId="0836E2E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Cs/>
          <w:sz w:val="20"/>
        </w:rPr>
      </w:pPr>
    </w:p>
    <w:p w14:paraId="3CAC2B83" w14:textId="68CD2423"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8240" behindDoc="1" locked="1" layoutInCell="0" allowOverlap="1" wp14:anchorId="7692B1F6" wp14:editId="1D1FD222">
                <wp:simplePos x="0" y="0"/>
                <wp:positionH relativeFrom="page">
                  <wp:posOffset>914400</wp:posOffset>
                </wp:positionH>
                <wp:positionV relativeFrom="paragraph">
                  <wp:posOffset>0</wp:posOffset>
                </wp:positionV>
                <wp:extent cx="6035040" cy="12065"/>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349A8" id="Rectangle 7" o:spid="_x0000_s1026" style="position:absolute;margin-left:1in;margin-top:0;width:475.2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PjuUM+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340E07C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194CFFD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r>
        <w:rPr>
          <w:rFonts w:ascii="Arial" w:hAnsi="Arial" w:cs="Arial"/>
          <w:b/>
          <w:sz w:val="20"/>
          <w:u w:val="single"/>
        </w:rPr>
        <w:t>Proposed Solution</w:t>
      </w:r>
      <w:r>
        <w:rPr>
          <w:rFonts w:ascii="Arial" w:hAnsi="Arial" w:cs="Arial"/>
          <w:b/>
          <w:sz w:val="20"/>
        </w:rPr>
        <w:t xml:space="preserve"> - </w:t>
      </w:r>
    </w:p>
    <w:p w14:paraId="39FF847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A89AD43" w14:textId="796874BE"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59264" behindDoc="1" locked="1" layoutInCell="0" allowOverlap="1" wp14:anchorId="25ED5A6D" wp14:editId="29CB5AD5">
                <wp:simplePos x="0" y="0"/>
                <wp:positionH relativeFrom="page">
                  <wp:posOffset>914400</wp:posOffset>
                </wp:positionH>
                <wp:positionV relativeFrom="paragraph">
                  <wp:posOffset>0</wp:posOffset>
                </wp:positionV>
                <wp:extent cx="6035040" cy="12065"/>
                <wp:effectExtent l="0" t="0" r="0"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5375" id="Rectangle 8" o:spid="_x0000_s1026" style="position:absolute;margin-left:1in;margin-top:0;width:475.2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gY45QIAADA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W4YGOO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2EC8A9A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320212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2A41687" w14:textId="2D53109D"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60288" behindDoc="1" locked="1" layoutInCell="0" allowOverlap="1" wp14:anchorId="3B5645A0" wp14:editId="127F00EC">
                <wp:simplePos x="0" y="0"/>
                <wp:positionH relativeFrom="page">
                  <wp:posOffset>914400</wp:posOffset>
                </wp:positionH>
                <wp:positionV relativeFrom="paragraph">
                  <wp:posOffset>0</wp:posOffset>
                </wp:positionV>
                <wp:extent cx="6035040" cy="1206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DDEFD" id="Rectangle 9" o:spid="_x0000_s1026" style="position:absolute;margin-left:1in;margin-top:0;width:475.2pt;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ja5Q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" o:allowincell="f" fillcolor="black" stroked="f" strokeweight="0">
                <w10:wrap anchorx="page"/>
                <w10:anchorlock/>
              </v:rect>
            </w:pict>
          </mc:Fallback>
        </mc:AlternateContent>
      </w:r>
    </w:p>
    <w:p w14:paraId="4C01189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118AFF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B22AA03" w14:textId="30117A4A" w:rsidR="00DA33D5" w:rsidRDefault="002D1F26">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19" w:lineRule="exact"/>
        <w:rPr>
          <w:rFonts w:ascii="Arial" w:hAnsi="Arial" w:cs="Arial"/>
          <w:sz w:val="20"/>
        </w:rPr>
      </w:pPr>
      <w:r>
        <w:rPr>
          <w:noProof/>
        </w:rPr>
        <mc:AlternateContent>
          <mc:Choice Requires="wps">
            <w:drawing>
              <wp:anchor distT="0" distB="0" distL="114300" distR="114300" simplePos="0" relativeHeight="251661312" behindDoc="1" locked="1" layoutInCell="0" allowOverlap="1" wp14:anchorId="7AFA9249" wp14:editId="7DFEB923">
                <wp:simplePos x="0" y="0"/>
                <wp:positionH relativeFrom="page">
                  <wp:posOffset>914400</wp:posOffset>
                </wp:positionH>
                <wp:positionV relativeFrom="paragraph">
                  <wp:posOffset>0</wp:posOffset>
                </wp:positionV>
                <wp:extent cx="6035040" cy="12065"/>
                <wp:effectExtent l="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26D1A" id="Rectangle 10" o:spid="_x0000_s1026" style="position:absolute;margin-left:1in;margin-top:0;width:475.2pt;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" o:allowincell="f" fillcolor="black" stroked="f" strokeweight="0">
                <w10:wrap anchorx="page"/>
                <w10:anchorlock/>
              </v:rect>
            </w:pict>
          </mc:Fallback>
        </mc:AlternateContent>
      </w:r>
    </w:p>
    <w:p w14:paraId="4BE0F9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0CD974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A3045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8D88C0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u w:val="single"/>
        </w:rPr>
        <w:t>SECTION C</w:t>
      </w:r>
      <w:r>
        <w:rPr>
          <w:rFonts w:ascii="Arial" w:hAnsi="Arial" w:cs="Arial"/>
          <w:b/>
          <w:sz w:val="20"/>
          <w:u w:val="single"/>
        </w:rPr>
        <w:tab/>
      </w:r>
      <w:r>
        <w:rPr>
          <w:rFonts w:ascii="Arial" w:hAnsi="Arial" w:cs="Arial"/>
          <w:b/>
          <w:sz w:val="20"/>
          <w:u w:val="single"/>
        </w:rPr>
        <w:tab/>
        <w:t xml:space="preserve">- </w:t>
      </w:r>
      <w:r>
        <w:rPr>
          <w:rFonts w:ascii="Arial" w:hAnsi="Arial" w:cs="Arial"/>
          <w:b/>
          <w:sz w:val="20"/>
          <w:u w:val="single"/>
        </w:rPr>
        <w:tab/>
        <w:t>FINANCIAL INFORMATION</w:t>
      </w:r>
    </w:p>
    <w:p w14:paraId="5681CE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CCC8D3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E51712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t>1.</w:t>
      </w:r>
      <w:r>
        <w:rPr>
          <w:rFonts w:ascii="Arial" w:hAnsi="Arial" w:cs="Arial"/>
          <w:b/>
          <w:sz w:val="20"/>
        </w:rPr>
        <w:tab/>
        <w:t>ESTIMATED TOTAL PROJECT COST:</w:t>
      </w:r>
      <w:r>
        <w:rPr>
          <w:rFonts w:ascii="Arial" w:hAnsi="Arial" w:cs="Arial"/>
          <w:sz w:val="20"/>
        </w:rPr>
        <w:t xml:space="preserve"> $________________________________</w:t>
      </w:r>
    </w:p>
    <w:p w14:paraId="756EFBF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C6582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b/>
          <w:sz w:val="20"/>
        </w:rPr>
        <w:t>2.</w:t>
      </w:r>
      <w:r>
        <w:rPr>
          <w:rFonts w:ascii="Arial" w:hAnsi="Arial" w:cs="Arial"/>
          <w:b/>
          <w:sz w:val="20"/>
        </w:rPr>
        <w:tab/>
        <w:t xml:space="preserve">PROPOSED FUNDING SOURCES </w:t>
      </w:r>
      <w:r>
        <w:rPr>
          <w:rFonts w:ascii="Arial" w:hAnsi="Arial" w:cs="Arial"/>
          <w:sz w:val="20"/>
        </w:rPr>
        <w:t>(List loans and grants from same funding source separately) (Refer to the instructions and example</w:t>
      </w:r>
      <w:r w:rsidR="00517E08">
        <w:rPr>
          <w:rFonts w:ascii="Arial" w:hAnsi="Arial" w:cs="Arial"/>
          <w:sz w:val="20"/>
        </w:rPr>
        <w:t>s</w:t>
      </w:r>
      <w:r>
        <w:rPr>
          <w:rFonts w:ascii="Arial" w:hAnsi="Arial" w:cs="Arial"/>
          <w:sz w:val="20"/>
        </w:rPr>
        <w:t>)</w:t>
      </w:r>
      <w:r>
        <w:rPr>
          <w:rFonts w:ascii="Arial" w:hAnsi="Arial" w:cs="Arial"/>
          <w:b/>
          <w:sz w:val="20"/>
        </w:rPr>
        <w:t>:</w:t>
      </w:r>
    </w:p>
    <w:p w14:paraId="7D2FB27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1785"/>
        <w:gridCol w:w="1530"/>
        <w:gridCol w:w="2610"/>
        <w:gridCol w:w="2786"/>
      </w:tblGrid>
      <w:tr w:rsidR="00DA33D5" w14:paraId="6216447D" w14:textId="77777777">
        <w:tc>
          <w:tcPr>
            <w:tcW w:w="1530" w:type="dxa"/>
            <w:tcBorders>
              <w:top w:val="single" w:sz="7" w:space="0" w:color="000000"/>
              <w:left w:val="single" w:sz="7" w:space="0" w:color="000000"/>
              <w:bottom w:val="single" w:sz="7" w:space="0" w:color="000000"/>
              <w:right w:val="single" w:sz="7" w:space="0" w:color="000000"/>
            </w:tcBorders>
          </w:tcPr>
          <w:p w14:paraId="29DD8BB1" w14:textId="77777777" w:rsidR="00DA33D5" w:rsidRDefault="00DA33D5">
            <w:pPr>
              <w:spacing w:line="120" w:lineRule="exact"/>
              <w:rPr>
                <w:rFonts w:ascii="Arial" w:hAnsi="Arial" w:cs="Arial"/>
                <w:sz w:val="20"/>
              </w:rPr>
            </w:pPr>
          </w:p>
          <w:p w14:paraId="3344DBD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b/>
                <w:sz w:val="20"/>
              </w:rPr>
            </w:pPr>
            <w:r>
              <w:rPr>
                <w:rFonts w:ascii="Arial" w:hAnsi="Arial" w:cs="Arial"/>
                <w:b/>
                <w:sz w:val="20"/>
              </w:rPr>
              <w:t>Source</w:t>
            </w:r>
          </w:p>
        </w:tc>
        <w:tc>
          <w:tcPr>
            <w:tcW w:w="1785" w:type="dxa"/>
            <w:tcBorders>
              <w:top w:val="single" w:sz="7" w:space="0" w:color="000000"/>
              <w:left w:val="single" w:sz="7" w:space="0" w:color="000000"/>
              <w:bottom w:val="single" w:sz="7" w:space="0" w:color="000000"/>
              <w:right w:val="single" w:sz="7" w:space="0" w:color="000000"/>
            </w:tcBorders>
          </w:tcPr>
          <w:p w14:paraId="73B2BF70" w14:textId="77777777" w:rsidR="00DA33D5" w:rsidRDefault="00DA33D5">
            <w:pPr>
              <w:spacing w:line="120" w:lineRule="exact"/>
              <w:rPr>
                <w:rFonts w:ascii="Arial" w:hAnsi="Arial" w:cs="Arial"/>
                <w:b/>
                <w:sz w:val="20"/>
              </w:rPr>
            </w:pPr>
          </w:p>
          <w:p w14:paraId="2B6720F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b/>
                <w:sz w:val="20"/>
              </w:rPr>
            </w:pPr>
            <w:r>
              <w:rPr>
                <w:rFonts w:ascii="Arial" w:hAnsi="Arial" w:cs="Arial"/>
                <w:b/>
                <w:sz w:val="20"/>
              </w:rPr>
              <w:t>Type of Funds</w:t>
            </w:r>
          </w:p>
        </w:tc>
        <w:tc>
          <w:tcPr>
            <w:tcW w:w="1530" w:type="dxa"/>
            <w:tcBorders>
              <w:top w:val="single" w:sz="7" w:space="0" w:color="000000"/>
              <w:left w:val="single" w:sz="7" w:space="0" w:color="000000"/>
              <w:bottom w:val="single" w:sz="7" w:space="0" w:color="000000"/>
              <w:right w:val="single" w:sz="7" w:space="0" w:color="000000"/>
            </w:tcBorders>
          </w:tcPr>
          <w:p w14:paraId="2E67EE75" w14:textId="77777777" w:rsidR="00DA33D5" w:rsidRDefault="00DA33D5">
            <w:pPr>
              <w:spacing w:line="120" w:lineRule="exact"/>
              <w:rPr>
                <w:rFonts w:ascii="Arial" w:hAnsi="Arial" w:cs="Arial"/>
                <w:b/>
                <w:sz w:val="20"/>
              </w:rPr>
            </w:pPr>
          </w:p>
          <w:p w14:paraId="6433D2B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b/>
                <w:sz w:val="20"/>
              </w:rPr>
            </w:pPr>
            <w:r>
              <w:rPr>
                <w:rFonts w:ascii="Arial" w:hAnsi="Arial" w:cs="Arial"/>
                <w:b/>
                <w:sz w:val="20"/>
              </w:rPr>
              <w:t>Amount</w:t>
            </w:r>
          </w:p>
        </w:tc>
        <w:tc>
          <w:tcPr>
            <w:tcW w:w="2610" w:type="dxa"/>
            <w:tcBorders>
              <w:top w:val="single" w:sz="7" w:space="0" w:color="000000"/>
              <w:left w:val="single" w:sz="7" w:space="0" w:color="000000"/>
              <w:bottom w:val="single" w:sz="7" w:space="0" w:color="000000"/>
              <w:right w:val="single" w:sz="7" w:space="0" w:color="000000"/>
            </w:tcBorders>
          </w:tcPr>
          <w:p w14:paraId="3327E357" w14:textId="77777777" w:rsidR="00DA33D5" w:rsidRDefault="00DA33D5">
            <w:pPr>
              <w:spacing w:line="120" w:lineRule="exact"/>
              <w:rPr>
                <w:rFonts w:ascii="Arial" w:hAnsi="Arial" w:cs="Arial"/>
                <w:b/>
                <w:sz w:val="20"/>
              </w:rPr>
            </w:pPr>
          </w:p>
          <w:p w14:paraId="1C495C2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b/>
                <w:sz w:val="20"/>
              </w:rPr>
            </w:pPr>
            <w:r>
              <w:rPr>
                <w:rFonts w:ascii="Arial" w:hAnsi="Arial" w:cs="Arial"/>
                <w:b/>
                <w:sz w:val="20"/>
              </w:rPr>
              <w:t xml:space="preserve">Status of Commitment </w:t>
            </w:r>
          </w:p>
        </w:tc>
        <w:tc>
          <w:tcPr>
            <w:tcW w:w="2786" w:type="dxa"/>
            <w:tcBorders>
              <w:top w:val="single" w:sz="7" w:space="0" w:color="000000"/>
              <w:left w:val="single" w:sz="7" w:space="0" w:color="000000"/>
              <w:bottom w:val="single" w:sz="7" w:space="0" w:color="000000"/>
              <w:right w:val="single" w:sz="7" w:space="0" w:color="000000"/>
            </w:tcBorders>
          </w:tcPr>
          <w:p w14:paraId="4561B61D" w14:textId="77777777" w:rsidR="00DA33D5" w:rsidRDefault="00DA33D5">
            <w:pPr>
              <w:spacing w:line="120" w:lineRule="exact"/>
              <w:rPr>
                <w:rFonts w:ascii="Arial" w:hAnsi="Arial" w:cs="Arial"/>
                <w:b/>
                <w:sz w:val="20"/>
              </w:rPr>
            </w:pPr>
          </w:p>
          <w:p w14:paraId="50943DD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b/>
                <w:sz w:val="20"/>
              </w:rPr>
            </w:pPr>
            <w:r>
              <w:rPr>
                <w:rFonts w:ascii="Arial" w:hAnsi="Arial" w:cs="Arial"/>
                <w:b/>
                <w:sz w:val="20"/>
              </w:rPr>
              <w:t>Loan Rates and Terms</w:t>
            </w:r>
          </w:p>
        </w:tc>
      </w:tr>
      <w:tr w:rsidR="00DA33D5" w14:paraId="6AE9AAE1"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0B4E5D42" w14:textId="77777777" w:rsidR="00DA33D5" w:rsidRDefault="00DA33D5">
            <w:pPr>
              <w:spacing w:line="120" w:lineRule="exact"/>
              <w:rPr>
                <w:rFonts w:ascii="Arial" w:hAnsi="Arial" w:cs="Arial"/>
                <w:b/>
                <w:sz w:val="20"/>
              </w:rPr>
            </w:pPr>
          </w:p>
          <w:p w14:paraId="585C6B6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6C90C0EE" w14:textId="77777777" w:rsidR="00DA33D5" w:rsidRDefault="00DA33D5">
            <w:pPr>
              <w:spacing w:line="120" w:lineRule="exact"/>
              <w:rPr>
                <w:rFonts w:ascii="Arial" w:hAnsi="Arial" w:cs="Arial"/>
                <w:sz w:val="20"/>
              </w:rPr>
            </w:pPr>
          </w:p>
          <w:p w14:paraId="08464FF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0C777B8C" w14:textId="77777777" w:rsidR="00DA33D5" w:rsidRDefault="00DA33D5">
            <w:pPr>
              <w:spacing w:line="120" w:lineRule="exact"/>
              <w:rPr>
                <w:rFonts w:ascii="Arial" w:hAnsi="Arial" w:cs="Arial"/>
                <w:sz w:val="20"/>
              </w:rPr>
            </w:pPr>
          </w:p>
          <w:p w14:paraId="5ECB6D2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3D2702A0" w14:textId="77777777" w:rsidR="00DA33D5" w:rsidRDefault="00DA33D5">
            <w:pPr>
              <w:spacing w:line="120" w:lineRule="exact"/>
              <w:rPr>
                <w:rFonts w:ascii="Arial" w:hAnsi="Arial" w:cs="Arial"/>
                <w:sz w:val="20"/>
              </w:rPr>
            </w:pPr>
          </w:p>
          <w:p w14:paraId="1C9C9A5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3ED95910" w14:textId="77777777" w:rsidR="00DA33D5" w:rsidRDefault="00DA33D5">
            <w:pPr>
              <w:spacing w:line="120" w:lineRule="exact"/>
              <w:rPr>
                <w:rFonts w:ascii="Arial" w:hAnsi="Arial" w:cs="Arial"/>
                <w:sz w:val="20"/>
              </w:rPr>
            </w:pPr>
          </w:p>
          <w:p w14:paraId="333A9EC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7F25584E"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214D663D" w14:textId="77777777" w:rsidR="00DA33D5" w:rsidRDefault="00DA33D5">
            <w:pPr>
              <w:spacing w:line="120" w:lineRule="exact"/>
              <w:rPr>
                <w:rFonts w:ascii="Arial" w:hAnsi="Arial" w:cs="Arial"/>
                <w:sz w:val="20"/>
              </w:rPr>
            </w:pPr>
          </w:p>
          <w:p w14:paraId="3157E63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14286EDB" w14:textId="77777777" w:rsidR="00DA33D5" w:rsidRDefault="00DA33D5">
            <w:pPr>
              <w:spacing w:line="120" w:lineRule="exact"/>
              <w:rPr>
                <w:rFonts w:ascii="Arial" w:hAnsi="Arial" w:cs="Arial"/>
                <w:sz w:val="20"/>
              </w:rPr>
            </w:pPr>
          </w:p>
          <w:p w14:paraId="6E317FF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7C079167" w14:textId="77777777" w:rsidR="00DA33D5" w:rsidRDefault="00DA33D5">
            <w:pPr>
              <w:spacing w:line="120" w:lineRule="exact"/>
              <w:rPr>
                <w:rFonts w:ascii="Arial" w:hAnsi="Arial" w:cs="Arial"/>
                <w:sz w:val="20"/>
              </w:rPr>
            </w:pPr>
          </w:p>
          <w:p w14:paraId="496218B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535B583C" w14:textId="77777777" w:rsidR="00DA33D5" w:rsidRDefault="00DA33D5">
            <w:pPr>
              <w:spacing w:line="120" w:lineRule="exact"/>
              <w:rPr>
                <w:rFonts w:ascii="Arial" w:hAnsi="Arial" w:cs="Arial"/>
                <w:sz w:val="20"/>
              </w:rPr>
            </w:pPr>
          </w:p>
          <w:p w14:paraId="7254C64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3947220E" w14:textId="77777777" w:rsidR="00DA33D5" w:rsidRDefault="00DA33D5">
            <w:pPr>
              <w:spacing w:line="120" w:lineRule="exact"/>
              <w:rPr>
                <w:rFonts w:ascii="Arial" w:hAnsi="Arial" w:cs="Arial"/>
                <w:sz w:val="20"/>
              </w:rPr>
            </w:pPr>
          </w:p>
          <w:p w14:paraId="78F236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00A4F612"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56B9A88A" w14:textId="77777777" w:rsidR="00DA33D5" w:rsidRDefault="00DA33D5">
            <w:pPr>
              <w:spacing w:line="120" w:lineRule="exact"/>
              <w:rPr>
                <w:rFonts w:ascii="Arial" w:hAnsi="Arial" w:cs="Arial"/>
                <w:sz w:val="20"/>
              </w:rPr>
            </w:pPr>
          </w:p>
          <w:p w14:paraId="2B8387E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7000A318" w14:textId="77777777" w:rsidR="00DA33D5" w:rsidRDefault="00DA33D5">
            <w:pPr>
              <w:spacing w:line="120" w:lineRule="exact"/>
              <w:rPr>
                <w:rFonts w:ascii="Arial" w:hAnsi="Arial" w:cs="Arial"/>
                <w:sz w:val="20"/>
              </w:rPr>
            </w:pPr>
          </w:p>
          <w:p w14:paraId="637DC02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6A42BDA3" w14:textId="77777777" w:rsidR="00DA33D5" w:rsidRDefault="00DA33D5">
            <w:pPr>
              <w:spacing w:line="120" w:lineRule="exact"/>
              <w:rPr>
                <w:rFonts w:ascii="Arial" w:hAnsi="Arial" w:cs="Arial"/>
                <w:sz w:val="20"/>
              </w:rPr>
            </w:pPr>
          </w:p>
          <w:p w14:paraId="1D720C0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3B434A85" w14:textId="77777777" w:rsidR="00DA33D5" w:rsidRDefault="00DA33D5">
            <w:pPr>
              <w:spacing w:line="120" w:lineRule="exact"/>
              <w:rPr>
                <w:rFonts w:ascii="Arial" w:hAnsi="Arial" w:cs="Arial"/>
                <w:sz w:val="20"/>
              </w:rPr>
            </w:pPr>
          </w:p>
          <w:p w14:paraId="1F8EA71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3EACB781" w14:textId="77777777" w:rsidR="00DA33D5" w:rsidRDefault="00DA33D5">
            <w:pPr>
              <w:spacing w:line="120" w:lineRule="exact"/>
              <w:rPr>
                <w:rFonts w:ascii="Arial" w:hAnsi="Arial" w:cs="Arial"/>
                <w:sz w:val="20"/>
              </w:rPr>
            </w:pPr>
          </w:p>
          <w:p w14:paraId="0308B8C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2CDCC7BE"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5380D33A" w14:textId="77777777" w:rsidR="00DA33D5" w:rsidRDefault="00DA33D5">
            <w:pPr>
              <w:spacing w:line="120" w:lineRule="exact"/>
              <w:rPr>
                <w:rFonts w:ascii="Arial" w:hAnsi="Arial" w:cs="Arial"/>
                <w:sz w:val="20"/>
              </w:rPr>
            </w:pPr>
          </w:p>
          <w:p w14:paraId="10343BD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3EE99EA5" w14:textId="77777777" w:rsidR="00DA33D5" w:rsidRDefault="00DA33D5">
            <w:pPr>
              <w:spacing w:line="120" w:lineRule="exact"/>
              <w:rPr>
                <w:rFonts w:ascii="Arial" w:hAnsi="Arial" w:cs="Arial"/>
                <w:sz w:val="20"/>
              </w:rPr>
            </w:pPr>
          </w:p>
          <w:p w14:paraId="2378087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4EE9A5FB" w14:textId="77777777" w:rsidR="00DA33D5" w:rsidRDefault="00DA33D5">
            <w:pPr>
              <w:spacing w:line="120" w:lineRule="exact"/>
              <w:rPr>
                <w:rFonts w:ascii="Arial" w:hAnsi="Arial" w:cs="Arial"/>
                <w:sz w:val="20"/>
              </w:rPr>
            </w:pPr>
          </w:p>
          <w:p w14:paraId="7491657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08EEC441" w14:textId="77777777" w:rsidR="00DA33D5" w:rsidRDefault="00DA33D5">
            <w:pPr>
              <w:spacing w:line="120" w:lineRule="exact"/>
              <w:rPr>
                <w:rFonts w:ascii="Arial" w:hAnsi="Arial" w:cs="Arial"/>
                <w:sz w:val="20"/>
              </w:rPr>
            </w:pPr>
          </w:p>
          <w:p w14:paraId="4AEB974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4B184CD3" w14:textId="77777777" w:rsidR="00DA33D5" w:rsidRDefault="00DA33D5">
            <w:pPr>
              <w:spacing w:line="120" w:lineRule="exact"/>
              <w:rPr>
                <w:rFonts w:ascii="Arial" w:hAnsi="Arial" w:cs="Arial"/>
                <w:sz w:val="20"/>
              </w:rPr>
            </w:pPr>
          </w:p>
          <w:p w14:paraId="7E480B0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4AC1DF4B"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2CE78B95" w14:textId="77777777" w:rsidR="00DA33D5" w:rsidRDefault="00DA33D5">
            <w:pPr>
              <w:spacing w:line="120" w:lineRule="exact"/>
              <w:rPr>
                <w:rFonts w:ascii="Arial" w:hAnsi="Arial" w:cs="Arial"/>
                <w:sz w:val="20"/>
              </w:rPr>
            </w:pPr>
          </w:p>
          <w:p w14:paraId="49E2988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1501BB13" w14:textId="77777777" w:rsidR="00DA33D5" w:rsidRDefault="00DA33D5">
            <w:pPr>
              <w:spacing w:line="120" w:lineRule="exact"/>
              <w:rPr>
                <w:rFonts w:ascii="Arial" w:hAnsi="Arial" w:cs="Arial"/>
                <w:sz w:val="20"/>
              </w:rPr>
            </w:pPr>
          </w:p>
          <w:p w14:paraId="7E72877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0AC2D518" w14:textId="77777777" w:rsidR="00DA33D5" w:rsidRDefault="00DA33D5">
            <w:pPr>
              <w:spacing w:line="120" w:lineRule="exact"/>
              <w:rPr>
                <w:rFonts w:ascii="Arial" w:hAnsi="Arial" w:cs="Arial"/>
                <w:sz w:val="20"/>
              </w:rPr>
            </w:pPr>
          </w:p>
          <w:p w14:paraId="6F75A18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0EC1BD04" w14:textId="77777777" w:rsidR="00DA33D5" w:rsidRDefault="00DA33D5">
            <w:pPr>
              <w:spacing w:line="120" w:lineRule="exact"/>
              <w:rPr>
                <w:rFonts w:ascii="Arial" w:hAnsi="Arial" w:cs="Arial"/>
                <w:sz w:val="20"/>
              </w:rPr>
            </w:pPr>
          </w:p>
          <w:p w14:paraId="397CEC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08838DB1" w14:textId="77777777" w:rsidR="00DA33D5" w:rsidRDefault="00DA33D5">
            <w:pPr>
              <w:spacing w:line="120" w:lineRule="exact"/>
              <w:rPr>
                <w:rFonts w:ascii="Arial" w:hAnsi="Arial" w:cs="Arial"/>
                <w:sz w:val="20"/>
              </w:rPr>
            </w:pPr>
          </w:p>
          <w:p w14:paraId="39DF68B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6B710510" w14:textId="77777777">
        <w:trPr>
          <w:trHeight w:hRule="exact" w:val="684"/>
        </w:trPr>
        <w:tc>
          <w:tcPr>
            <w:tcW w:w="1530" w:type="dxa"/>
            <w:tcBorders>
              <w:top w:val="single" w:sz="7" w:space="0" w:color="000000"/>
              <w:left w:val="single" w:sz="7" w:space="0" w:color="000000"/>
              <w:bottom w:val="single" w:sz="7" w:space="0" w:color="000000"/>
              <w:right w:val="single" w:sz="7" w:space="0" w:color="000000"/>
            </w:tcBorders>
          </w:tcPr>
          <w:p w14:paraId="0AA028C6" w14:textId="77777777" w:rsidR="00DA33D5" w:rsidRDefault="00DA33D5">
            <w:pPr>
              <w:spacing w:line="120" w:lineRule="exact"/>
              <w:rPr>
                <w:rFonts w:ascii="Arial" w:hAnsi="Arial" w:cs="Arial"/>
                <w:sz w:val="20"/>
              </w:rPr>
            </w:pPr>
          </w:p>
          <w:p w14:paraId="3D48F6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785" w:type="dxa"/>
            <w:tcBorders>
              <w:top w:val="single" w:sz="7" w:space="0" w:color="000000"/>
              <w:left w:val="single" w:sz="7" w:space="0" w:color="000000"/>
              <w:bottom w:val="single" w:sz="7" w:space="0" w:color="000000"/>
              <w:right w:val="single" w:sz="7" w:space="0" w:color="000000"/>
            </w:tcBorders>
          </w:tcPr>
          <w:p w14:paraId="331E58B8" w14:textId="77777777" w:rsidR="00DA33D5" w:rsidRDefault="00DA33D5">
            <w:pPr>
              <w:spacing w:line="120" w:lineRule="exact"/>
              <w:rPr>
                <w:rFonts w:ascii="Arial" w:hAnsi="Arial" w:cs="Arial"/>
                <w:sz w:val="20"/>
              </w:rPr>
            </w:pPr>
          </w:p>
          <w:p w14:paraId="2E3E55C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530" w:type="dxa"/>
            <w:tcBorders>
              <w:top w:val="single" w:sz="7" w:space="0" w:color="000000"/>
              <w:left w:val="single" w:sz="7" w:space="0" w:color="000000"/>
              <w:bottom w:val="single" w:sz="7" w:space="0" w:color="000000"/>
              <w:right w:val="single" w:sz="7" w:space="0" w:color="000000"/>
            </w:tcBorders>
          </w:tcPr>
          <w:p w14:paraId="286D58FC" w14:textId="77777777" w:rsidR="00DA33D5" w:rsidRDefault="00DA33D5">
            <w:pPr>
              <w:spacing w:line="120" w:lineRule="exact"/>
              <w:rPr>
                <w:rFonts w:ascii="Arial" w:hAnsi="Arial" w:cs="Arial"/>
                <w:sz w:val="20"/>
              </w:rPr>
            </w:pPr>
          </w:p>
          <w:p w14:paraId="05FB7D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2610" w:type="dxa"/>
            <w:tcBorders>
              <w:top w:val="single" w:sz="7" w:space="0" w:color="000000"/>
              <w:left w:val="single" w:sz="7" w:space="0" w:color="000000"/>
              <w:bottom w:val="single" w:sz="7" w:space="0" w:color="000000"/>
              <w:right w:val="single" w:sz="7" w:space="0" w:color="000000"/>
            </w:tcBorders>
          </w:tcPr>
          <w:p w14:paraId="1BF892AC" w14:textId="77777777" w:rsidR="00DA33D5" w:rsidRDefault="00DA33D5">
            <w:pPr>
              <w:spacing w:line="120" w:lineRule="exact"/>
              <w:rPr>
                <w:rFonts w:ascii="Arial" w:hAnsi="Arial" w:cs="Arial"/>
                <w:sz w:val="20"/>
              </w:rPr>
            </w:pPr>
          </w:p>
          <w:p w14:paraId="2A1F802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2786" w:type="dxa"/>
            <w:tcBorders>
              <w:top w:val="single" w:sz="7" w:space="0" w:color="000000"/>
              <w:left w:val="single" w:sz="7" w:space="0" w:color="000000"/>
              <w:bottom w:val="single" w:sz="7" w:space="0" w:color="000000"/>
              <w:right w:val="single" w:sz="7" w:space="0" w:color="000000"/>
            </w:tcBorders>
          </w:tcPr>
          <w:p w14:paraId="1583ACA3" w14:textId="77777777" w:rsidR="00DA33D5" w:rsidRDefault="00DA33D5">
            <w:pPr>
              <w:spacing w:line="120" w:lineRule="exact"/>
              <w:rPr>
                <w:rFonts w:ascii="Arial" w:hAnsi="Arial" w:cs="Arial"/>
                <w:sz w:val="20"/>
              </w:rPr>
            </w:pPr>
          </w:p>
          <w:p w14:paraId="7782AE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bl>
    <w:p w14:paraId="69DC1CC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413CD2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6B23199" w14:textId="65180175"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4FCD598" w14:textId="77777777" w:rsidR="00424E41" w:rsidRDefault="00424E4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D25B20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lastRenderedPageBreak/>
        <w:t>3.</w:t>
      </w:r>
      <w:r>
        <w:rPr>
          <w:rFonts w:ascii="Arial" w:hAnsi="Arial" w:cs="Arial"/>
          <w:b/>
          <w:sz w:val="20"/>
        </w:rPr>
        <w:tab/>
        <w:t>FUNDING STRATEGY NARRATIVE</w:t>
      </w:r>
    </w:p>
    <w:p w14:paraId="0A2B31D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623347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r>
        <w:rPr>
          <w:rFonts w:ascii="Arial" w:hAnsi="Arial" w:cs="Arial"/>
          <w:sz w:val="20"/>
        </w:rPr>
        <w:sym w:font="Wingdings 2" w:char="F045"/>
      </w:r>
      <w:r>
        <w:rPr>
          <w:rFonts w:ascii="Arial" w:hAnsi="Arial" w:cs="Arial"/>
          <w:sz w:val="20"/>
        </w:rPr>
        <w:tab/>
        <w:t xml:space="preserve">Funding Strategy Narrative </w:t>
      </w:r>
      <w:r>
        <w:rPr>
          <w:rFonts w:ascii="Arial" w:hAnsi="Arial" w:cs="Arial"/>
          <w:b/>
          <w:sz w:val="20"/>
        </w:rPr>
        <w:t>(Complete and attach)</w:t>
      </w:r>
    </w:p>
    <w:p w14:paraId="7FA141CC" w14:textId="4EFCFB2D" w:rsidR="00DA33D5" w:rsidRDefault="00DA33D5">
      <w:pPr>
        <w:tabs>
          <w:tab w:val="left" w:pos="432"/>
          <w:tab w:val="left" w:pos="864"/>
          <w:tab w:val="left" w:pos="135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350" w:hanging="54"/>
        <w:rPr>
          <w:rFonts w:ascii="Arial" w:hAnsi="Arial" w:cs="Arial"/>
          <w:sz w:val="20"/>
        </w:rPr>
      </w:pPr>
      <w:r>
        <w:rPr>
          <w:rFonts w:ascii="Arial" w:hAnsi="Arial" w:cs="Arial"/>
          <w:sz w:val="20"/>
        </w:rPr>
        <w:t>(Refer to the instructions. Answer each question individually.)</w:t>
      </w:r>
    </w:p>
    <w:p w14:paraId="68663D9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556E92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432"/>
        <w:rPr>
          <w:rFonts w:ascii="Arial" w:hAnsi="Arial" w:cs="Arial"/>
          <w:sz w:val="20"/>
        </w:rPr>
      </w:pPr>
      <w:r>
        <w:rPr>
          <w:rFonts w:ascii="Arial" w:hAnsi="Arial" w:cs="Arial"/>
          <w:sz w:val="20"/>
        </w:rPr>
        <w:t>a.</w:t>
      </w:r>
      <w:r>
        <w:rPr>
          <w:rFonts w:ascii="Arial" w:hAnsi="Arial" w:cs="Arial"/>
          <w:sz w:val="20"/>
        </w:rPr>
        <w:tab/>
        <w:t>What are the conditions on the use of each source of funds?</w:t>
      </w:r>
    </w:p>
    <w:p w14:paraId="623C838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68F52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432"/>
        <w:rPr>
          <w:rFonts w:ascii="Arial" w:hAnsi="Arial" w:cs="Arial"/>
          <w:sz w:val="20"/>
        </w:rPr>
      </w:pPr>
      <w:r>
        <w:rPr>
          <w:rFonts w:ascii="Arial" w:hAnsi="Arial" w:cs="Arial"/>
          <w:sz w:val="20"/>
        </w:rPr>
        <w:t>b.</w:t>
      </w:r>
      <w:r>
        <w:rPr>
          <w:rFonts w:ascii="Arial" w:hAnsi="Arial" w:cs="Arial"/>
          <w:sz w:val="20"/>
        </w:rPr>
        <w:tab/>
        <w:t>When will each source of funds listed be available (month and year)?</w:t>
      </w:r>
    </w:p>
    <w:p w14:paraId="03636EE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8A21BF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432"/>
        <w:rPr>
          <w:rFonts w:ascii="Arial" w:hAnsi="Arial" w:cs="Arial"/>
          <w:sz w:val="20"/>
        </w:rPr>
      </w:pPr>
      <w:r>
        <w:rPr>
          <w:rFonts w:ascii="Arial" w:hAnsi="Arial" w:cs="Arial"/>
          <w:sz w:val="20"/>
        </w:rPr>
        <w:t>c.</w:t>
      </w:r>
      <w:r>
        <w:rPr>
          <w:rFonts w:ascii="Arial" w:hAnsi="Arial" w:cs="Arial"/>
          <w:sz w:val="20"/>
        </w:rPr>
        <w:tab/>
        <w:t>Is there any additional information on the level of commitment for each source of funds listed?</w:t>
      </w:r>
    </w:p>
    <w:p w14:paraId="1E168A6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1C74397" w14:textId="77777777" w:rsidR="00DA33D5" w:rsidRDefault="00DA33D5" w:rsidP="00572602">
      <w:pPr>
        <w:numPr>
          <w:ilvl w:val="0"/>
          <w:numId w:val="24"/>
        </w:num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How will funding sources be coordinated with each other?</w:t>
      </w:r>
    </w:p>
    <w:p w14:paraId="3478D2F8"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A424924" w14:textId="6C843113" w:rsidR="00DA33D5" w:rsidRDefault="00DA33D5" w:rsidP="00572602">
      <w:pPr>
        <w:numPr>
          <w:ilvl w:val="0"/>
          <w:numId w:val="24"/>
        </w:num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Will interim-loan funds be required as part of the project? If yes, how will they be used and coordinated with other funding sources?</w:t>
      </w:r>
    </w:p>
    <w:p w14:paraId="7BFCA3C5" w14:textId="77777777" w:rsidR="00DA33D5" w:rsidRDefault="00DA33D5">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623B787" w14:textId="77777777" w:rsidR="00DA33D5" w:rsidRDefault="00DA33D5" w:rsidP="00572602">
      <w:pPr>
        <w:numPr>
          <w:ilvl w:val="0"/>
          <w:numId w:val="24"/>
        </w:num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What other sources of funds from public and private sources have been considered for this project?  Explain why they are not being pursued or used for this project.</w:t>
      </w:r>
    </w:p>
    <w:p w14:paraId="43446C5E" w14:textId="77777777" w:rsidR="00DA33D5" w:rsidRDefault="00DA33D5">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2FE2013" w14:textId="2395FBDA" w:rsidR="00DA33D5" w:rsidRDefault="00DA33D5" w:rsidP="00572602">
      <w:pPr>
        <w:numPr>
          <w:ilvl w:val="0"/>
          <w:numId w:val="24"/>
        </w:num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If a particular source of funding is not obtained, how will the applicant proceed? Explain how the funding strategy will change if a </w:t>
      </w:r>
      <w:r w:rsidR="004006CE">
        <w:rPr>
          <w:rFonts w:ascii="Arial" w:hAnsi="Arial" w:cs="Arial"/>
          <w:sz w:val="20"/>
        </w:rPr>
        <w:t>source</w:t>
      </w:r>
      <w:r>
        <w:rPr>
          <w:rFonts w:ascii="Arial" w:hAnsi="Arial" w:cs="Arial"/>
          <w:sz w:val="20"/>
        </w:rPr>
        <w:t xml:space="preserve"> of funding is not received.  </w:t>
      </w:r>
    </w:p>
    <w:p w14:paraId="5A214F25" w14:textId="77777777" w:rsidR="00DA33D5" w:rsidRDefault="00DA33D5">
      <w:p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AE61AE7" w14:textId="77777777" w:rsidR="00DA33D5" w:rsidRDefault="00DA33D5" w:rsidP="00572602">
      <w:pPr>
        <w:numPr>
          <w:ilvl w:val="0"/>
          <w:numId w:val="24"/>
        </w:numPr>
        <w:tabs>
          <w:tab w:val="left" w:pos="0"/>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sz w:val="20"/>
        </w:rPr>
        <w:t>What is the level of local financial participation in the project and is that level the maximum that the applicant can reasonably provide?</w:t>
      </w:r>
    </w:p>
    <w:p w14:paraId="78A2EF4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1DC33F9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66AEC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r>
        <w:rPr>
          <w:rFonts w:ascii="Arial" w:hAnsi="Arial" w:cs="Arial"/>
          <w:b/>
          <w:sz w:val="20"/>
        </w:rPr>
        <w:t>4.</w:t>
      </w:r>
      <w:r>
        <w:rPr>
          <w:rFonts w:ascii="Arial" w:hAnsi="Arial" w:cs="Arial"/>
          <w:b/>
          <w:sz w:val="20"/>
        </w:rPr>
        <w:tab/>
        <w:t>PROJECT BUDGET FORM</w:t>
      </w:r>
    </w:p>
    <w:p w14:paraId="2EF08B6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D207563" w14:textId="4BEBA8B8"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b/>
          <w:sz w:val="20"/>
        </w:rPr>
      </w:pPr>
      <w:r>
        <w:rPr>
          <w:rFonts w:ascii="Arial" w:hAnsi="Arial" w:cs="Arial"/>
          <w:sz w:val="20"/>
        </w:rPr>
        <w:sym w:font="Wingdings 2" w:char="F045"/>
      </w:r>
      <w:r>
        <w:rPr>
          <w:rFonts w:ascii="Arial" w:hAnsi="Arial" w:cs="Arial"/>
          <w:sz w:val="20"/>
        </w:rPr>
        <w:tab/>
        <w:t xml:space="preserve">Project Budget Form </w:t>
      </w:r>
      <w:r>
        <w:rPr>
          <w:rFonts w:ascii="Arial" w:hAnsi="Arial" w:cs="Arial"/>
          <w:b/>
          <w:sz w:val="20"/>
        </w:rPr>
        <w:t>(Complete form on next page)</w:t>
      </w:r>
    </w:p>
    <w:p w14:paraId="41442CA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rPr>
          <w:rFonts w:ascii="Arial" w:hAnsi="Arial" w:cs="Arial"/>
          <w:b/>
          <w:sz w:val="20"/>
        </w:rPr>
      </w:pPr>
      <w:r>
        <w:rPr>
          <w:rFonts w:ascii="Arial" w:hAnsi="Arial" w:cs="Arial"/>
          <w:sz w:val="20"/>
        </w:rPr>
        <w:t>(Refer to the instructions and example)</w:t>
      </w:r>
    </w:p>
    <w:p w14:paraId="6F73079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b/>
          <w:sz w:val="20"/>
        </w:rPr>
      </w:pPr>
    </w:p>
    <w:p w14:paraId="2AF834A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b/>
          <w:sz w:val="20"/>
        </w:rPr>
      </w:pPr>
      <w:r>
        <w:rPr>
          <w:rFonts w:ascii="Arial" w:hAnsi="Arial" w:cs="Arial"/>
          <w:sz w:val="20"/>
        </w:rPr>
        <w:sym w:font="Wingdings 2" w:char="F045"/>
      </w:r>
      <w:r>
        <w:rPr>
          <w:rFonts w:ascii="Arial" w:hAnsi="Arial" w:cs="Arial"/>
          <w:sz w:val="20"/>
        </w:rPr>
        <w:tab/>
        <w:t xml:space="preserve">Project Budget Narrative </w:t>
      </w:r>
      <w:r>
        <w:rPr>
          <w:rFonts w:ascii="Arial" w:hAnsi="Arial" w:cs="Arial"/>
          <w:b/>
          <w:sz w:val="20"/>
        </w:rPr>
        <w:t>(Complete and attach)</w:t>
      </w:r>
    </w:p>
    <w:p w14:paraId="0F07E4A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rPr>
          <w:rFonts w:ascii="Arial" w:hAnsi="Arial" w:cs="Arial"/>
          <w:b/>
          <w:sz w:val="20"/>
        </w:rPr>
      </w:pPr>
      <w:r>
        <w:rPr>
          <w:rFonts w:ascii="Arial" w:hAnsi="Arial" w:cs="Arial"/>
          <w:sz w:val="20"/>
        </w:rPr>
        <w:t>(Refer to the instructions and example)</w:t>
      </w:r>
    </w:p>
    <w:p w14:paraId="3CDA835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b/>
          <w:sz w:val="20"/>
        </w:rPr>
        <w:sectPr w:rsidR="00DA33D5" w:rsidSect="00962C94">
          <w:endnotePr>
            <w:numFmt w:val="decimal"/>
          </w:endnotePr>
          <w:type w:val="continuous"/>
          <w:pgSz w:w="12240" w:h="15840"/>
          <w:pgMar w:top="720" w:right="1008" w:bottom="720" w:left="1008" w:header="720" w:footer="720" w:gutter="0"/>
          <w:cols w:space="720"/>
          <w:noEndnote/>
        </w:sectPr>
      </w:pPr>
    </w:p>
    <w:tbl>
      <w:tblPr>
        <w:tblW w:w="0" w:type="auto"/>
        <w:tblInd w:w="-694" w:type="dxa"/>
        <w:tblLayout w:type="fixed"/>
        <w:tblCellMar>
          <w:left w:w="44" w:type="dxa"/>
          <w:right w:w="44" w:type="dxa"/>
        </w:tblCellMar>
        <w:tblLook w:val="0000" w:firstRow="0" w:lastRow="0" w:firstColumn="0" w:lastColumn="0" w:noHBand="0" w:noVBand="0"/>
      </w:tblPr>
      <w:tblGrid>
        <w:gridCol w:w="4248"/>
        <w:gridCol w:w="136"/>
        <w:gridCol w:w="1684"/>
        <w:gridCol w:w="1690"/>
        <w:gridCol w:w="1678"/>
        <w:gridCol w:w="1684"/>
        <w:gridCol w:w="1948"/>
        <w:gridCol w:w="1420"/>
      </w:tblGrid>
      <w:tr w:rsidR="00DA33D5" w14:paraId="117B4846" w14:textId="77777777">
        <w:tc>
          <w:tcPr>
            <w:tcW w:w="14488" w:type="dxa"/>
            <w:gridSpan w:val="8"/>
            <w:tcBorders>
              <w:top w:val="double" w:sz="7" w:space="0" w:color="000000"/>
              <w:left w:val="double" w:sz="7" w:space="0" w:color="000000"/>
              <w:bottom w:val="single" w:sz="6" w:space="0" w:color="FFFFFF"/>
              <w:right w:val="double" w:sz="7" w:space="0" w:color="000000"/>
            </w:tcBorders>
          </w:tcPr>
          <w:p w14:paraId="25ECDFA5" w14:textId="77777777" w:rsidR="00DA33D5" w:rsidRDefault="00DA33D5">
            <w:pPr>
              <w:spacing w:line="194" w:lineRule="exact"/>
              <w:rPr>
                <w:rFonts w:ascii="Arial" w:hAnsi="Arial" w:cs="Arial"/>
                <w:b/>
                <w:sz w:val="20"/>
              </w:rPr>
            </w:pPr>
          </w:p>
          <w:p w14:paraId="0B4C8447" w14:textId="77777777" w:rsidR="00DA33D5" w:rsidRDefault="00DA33D5">
            <w:pPr>
              <w:tabs>
                <w:tab w:val="right" w:pos="261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Completed by: _______________________       For: ________________________________________________________        </w:t>
            </w:r>
            <w:r>
              <w:rPr>
                <w:rFonts w:ascii="Arial" w:hAnsi="Arial" w:cs="Arial"/>
                <w:b/>
                <w:sz w:val="20"/>
              </w:rPr>
              <w:tab/>
              <w:t>Date: _________________</w:t>
            </w:r>
          </w:p>
        </w:tc>
      </w:tr>
      <w:tr w:rsidR="00DA33D5" w14:paraId="0010A21B" w14:textId="77777777">
        <w:tc>
          <w:tcPr>
            <w:tcW w:w="4248" w:type="dxa"/>
            <w:tcBorders>
              <w:top w:val="single" w:sz="7" w:space="0" w:color="000000"/>
              <w:left w:val="double" w:sz="7" w:space="0" w:color="000000"/>
              <w:bottom w:val="single" w:sz="6" w:space="0" w:color="FFFFFF"/>
              <w:right w:val="single" w:sz="6" w:space="0" w:color="FFFFFF"/>
            </w:tcBorders>
            <w:shd w:val="pct10" w:color="000000" w:fill="FFFFFF"/>
          </w:tcPr>
          <w:p w14:paraId="41906CE9" w14:textId="77777777" w:rsidR="00DA33D5" w:rsidRDefault="00DA33D5">
            <w:pPr>
              <w:spacing w:line="117" w:lineRule="exact"/>
              <w:rPr>
                <w:rFonts w:ascii="Arial" w:hAnsi="Arial" w:cs="Arial"/>
                <w:b/>
                <w:sz w:val="20"/>
              </w:rPr>
            </w:pPr>
          </w:p>
          <w:p w14:paraId="5CAF0B6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ADMINISTRATIVE and FINANCIAL COSTS:</w:t>
            </w:r>
          </w:p>
        </w:tc>
        <w:tc>
          <w:tcPr>
            <w:tcW w:w="136" w:type="dxa"/>
            <w:tcBorders>
              <w:top w:val="single" w:sz="7" w:space="0" w:color="000000"/>
              <w:left w:val="single" w:sz="7" w:space="0" w:color="000000"/>
              <w:bottom w:val="single" w:sz="6" w:space="0" w:color="FFFFFF"/>
              <w:right w:val="single" w:sz="6" w:space="0" w:color="FFFFFF"/>
            </w:tcBorders>
            <w:shd w:val="pct10" w:color="000000" w:fill="FFFFFF"/>
          </w:tcPr>
          <w:p w14:paraId="425613D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p>
        </w:tc>
        <w:tc>
          <w:tcPr>
            <w:tcW w:w="1684" w:type="dxa"/>
            <w:tcBorders>
              <w:top w:val="single" w:sz="7" w:space="0" w:color="000000"/>
              <w:left w:val="single" w:sz="7" w:space="0" w:color="000000"/>
              <w:bottom w:val="single" w:sz="6" w:space="0" w:color="FFFFFF"/>
              <w:right w:val="single" w:sz="6" w:space="0" w:color="FFFFFF"/>
            </w:tcBorders>
            <w:shd w:val="pct10" w:color="000000" w:fill="FFFFFF"/>
          </w:tcPr>
          <w:p w14:paraId="7B43DE44" w14:textId="77777777" w:rsidR="00DA33D5" w:rsidRDefault="00DA33D5">
            <w:pPr>
              <w:spacing w:line="117" w:lineRule="exact"/>
              <w:rPr>
                <w:rFonts w:ascii="Arial" w:hAnsi="Arial" w:cs="Arial"/>
                <w:b/>
                <w:sz w:val="20"/>
              </w:rPr>
            </w:pPr>
          </w:p>
          <w:p w14:paraId="75B2DB9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pPr>
            <w:r>
              <w:rPr>
                <w:rFonts w:ascii="Arial" w:hAnsi="Arial" w:cs="Arial"/>
                <w:b/>
                <w:sz w:val="20"/>
              </w:rPr>
              <w:t xml:space="preserve">   SOURCE:</w:t>
            </w:r>
          </w:p>
          <w:p w14:paraId="69A06BF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w:t>
            </w:r>
          </w:p>
        </w:tc>
        <w:tc>
          <w:tcPr>
            <w:tcW w:w="1690" w:type="dxa"/>
            <w:tcBorders>
              <w:top w:val="single" w:sz="7" w:space="0" w:color="000000"/>
              <w:left w:val="single" w:sz="7" w:space="0" w:color="000000"/>
              <w:bottom w:val="single" w:sz="6" w:space="0" w:color="FFFFFF"/>
              <w:right w:val="single" w:sz="6" w:space="0" w:color="FFFFFF"/>
            </w:tcBorders>
            <w:shd w:val="pct10" w:color="000000" w:fill="FFFFFF"/>
          </w:tcPr>
          <w:p w14:paraId="4A5A5FF5" w14:textId="77777777" w:rsidR="00DA33D5" w:rsidRDefault="00DA33D5">
            <w:pPr>
              <w:spacing w:line="117" w:lineRule="exact"/>
              <w:rPr>
                <w:rFonts w:ascii="Arial" w:hAnsi="Arial" w:cs="Arial"/>
                <w:b/>
                <w:sz w:val="20"/>
              </w:rPr>
            </w:pPr>
          </w:p>
          <w:p w14:paraId="08201E9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pPr>
            <w:r>
              <w:rPr>
                <w:rFonts w:ascii="Arial" w:hAnsi="Arial" w:cs="Arial"/>
                <w:b/>
                <w:sz w:val="20"/>
              </w:rPr>
              <w:t xml:space="preserve">   SOURCE:</w:t>
            </w:r>
          </w:p>
          <w:p w14:paraId="534124A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w:t>
            </w:r>
          </w:p>
        </w:tc>
        <w:tc>
          <w:tcPr>
            <w:tcW w:w="1678" w:type="dxa"/>
            <w:tcBorders>
              <w:top w:val="single" w:sz="7" w:space="0" w:color="000000"/>
              <w:left w:val="single" w:sz="7" w:space="0" w:color="000000"/>
              <w:bottom w:val="single" w:sz="6" w:space="0" w:color="FFFFFF"/>
              <w:right w:val="single" w:sz="6" w:space="0" w:color="FFFFFF"/>
            </w:tcBorders>
            <w:shd w:val="pct10" w:color="000000" w:fill="FFFFFF"/>
          </w:tcPr>
          <w:p w14:paraId="0527BFD6" w14:textId="77777777" w:rsidR="00DA33D5" w:rsidRDefault="00DA33D5">
            <w:pPr>
              <w:spacing w:line="117" w:lineRule="exact"/>
              <w:rPr>
                <w:rFonts w:ascii="Arial" w:hAnsi="Arial" w:cs="Arial"/>
                <w:b/>
                <w:sz w:val="20"/>
              </w:rPr>
            </w:pPr>
          </w:p>
          <w:p w14:paraId="60F72BD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pPr>
            <w:r>
              <w:rPr>
                <w:rFonts w:ascii="Arial" w:hAnsi="Arial" w:cs="Arial"/>
                <w:b/>
                <w:sz w:val="20"/>
              </w:rPr>
              <w:t xml:space="preserve">   SOURCE:</w:t>
            </w:r>
          </w:p>
          <w:p w14:paraId="0558B7D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w:t>
            </w:r>
          </w:p>
        </w:tc>
        <w:tc>
          <w:tcPr>
            <w:tcW w:w="1684" w:type="dxa"/>
            <w:tcBorders>
              <w:top w:val="single" w:sz="7" w:space="0" w:color="000000"/>
              <w:left w:val="single" w:sz="7" w:space="0" w:color="000000"/>
              <w:bottom w:val="single" w:sz="6" w:space="0" w:color="FFFFFF"/>
              <w:right w:val="single" w:sz="6" w:space="0" w:color="FFFFFF"/>
            </w:tcBorders>
            <w:shd w:val="pct10" w:color="000000" w:fill="FFFFFF"/>
          </w:tcPr>
          <w:p w14:paraId="37905398" w14:textId="77777777" w:rsidR="00DA33D5" w:rsidRDefault="00DA33D5">
            <w:pPr>
              <w:spacing w:line="117" w:lineRule="exact"/>
              <w:rPr>
                <w:rFonts w:ascii="Arial" w:hAnsi="Arial" w:cs="Arial"/>
                <w:b/>
                <w:sz w:val="20"/>
              </w:rPr>
            </w:pPr>
          </w:p>
          <w:p w14:paraId="36E3CE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pPr>
            <w:r>
              <w:rPr>
                <w:rFonts w:ascii="Arial" w:hAnsi="Arial" w:cs="Arial"/>
                <w:b/>
                <w:sz w:val="20"/>
              </w:rPr>
              <w:t xml:space="preserve">   SOURCE:</w:t>
            </w:r>
          </w:p>
          <w:p w14:paraId="5C730E2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w:t>
            </w:r>
          </w:p>
        </w:tc>
        <w:tc>
          <w:tcPr>
            <w:tcW w:w="1948" w:type="dxa"/>
            <w:tcBorders>
              <w:top w:val="single" w:sz="7" w:space="0" w:color="000000"/>
              <w:left w:val="single" w:sz="7" w:space="0" w:color="000000"/>
              <w:bottom w:val="single" w:sz="6" w:space="0" w:color="FFFFFF"/>
              <w:right w:val="single" w:sz="6" w:space="0" w:color="FFFFFF"/>
            </w:tcBorders>
            <w:shd w:val="pct10" w:color="000000" w:fill="FFFFFF"/>
          </w:tcPr>
          <w:p w14:paraId="44F1DC5C" w14:textId="77777777" w:rsidR="00DA33D5" w:rsidRDefault="00DA33D5">
            <w:pPr>
              <w:spacing w:line="117" w:lineRule="exact"/>
              <w:rPr>
                <w:rFonts w:ascii="Arial" w:hAnsi="Arial" w:cs="Arial"/>
                <w:b/>
                <w:sz w:val="20"/>
              </w:rPr>
            </w:pPr>
          </w:p>
          <w:p w14:paraId="0D9F7D2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pPr>
            <w:r>
              <w:rPr>
                <w:rFonts w:ascii="Arial" w:hAnsi="Arial" w:cs="Arial"/>
                <w:b/>
                <w:sz w:val="20"/>
              </w:rPr>
              <w:t xml:space="preserve">   SOURCE:</w:t>
            </w:r>
          </w:p>
          <w:p w14:paraId="3A902E4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w:t>
            </w:r>
          </w:p>
        </w:tc>
        <w:tc>
          <w:tcPr>
            <w:tcW w:w="1420" w:type="dxa"/>
            <w:tcBorders>
              <w:top w:val="single" w:sz="7" w:space="0" w:color="000000"/>
              <w:left w:val="single" w:sz="7" w:space="0" w:color="000000"/>
              <w:bottom w:val="single" w:sz="6" w:space="0" w:color="FFFFFF"/>
              <w:right w:val="double" w:sz="7" w:space="0" w:color="000000"/>
            </w:tcBorders>
            <w:shd w:val="pct10" w:color="000000" w:fill="FFFFFF"/>
          </w:tcPr>
          <w:p w14:paraId="484D65F0" w14:textId="77777777" w:rsidR="00DA33D5" w:rsidRDefault="00DA33D5">
            <w:pPr>
              <w:spacing w:line="117" w:lineRule="exact"/>
              <w:rPr>
                <w:rFonts w:ascii="Arial" w:hAnsi="Arial" w:cs="Arial"/>
                <w:b/>
                <w:sz w:val="20"/>
              </w:rPr>
            </w:pPr>
          </w:p>
          <w:p w14:paraId="5C4C8ED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 xml:space="preserve">     TOTAL</w:t>
            </w:r>
          </w:p>
        </w:tc>
      </w:tr>
      <w:tr w:rsidR="00DA33D5" w14:paraId="421D555D" w14:textId="77777777">
        <w:tc>
          <w:tcPr>
            <w:tcW w:w="4248" w:type="dxa"/>
            <w:tcBorders>
              <w:top w:val="single" w:sz="7" w:space="0" w:color="000000"/>
              <w:left w:val="double" w:sz="7" w:space="0" w:color="000000"/>
              <w:bottom w:val="single" w:sz="6" w:space="0" w:color="FFFFFF"/>
              <w:right w:val="single" w:sz="6" w:space="0" w:color="FFFFFF"/>
            </w:tcBorders>
          </w:tcPr>
          <w:p w14:paraId="19278AAD" w14:textId="77777777" w:rsidR="00DA33D5" w:rsidRDefault="00DA33D5">
            <w:pPr>
              <w:spacing w:line="117" w:lineRule="exact"/>
              <w:rPr>
                <w:rFonts w:ascii="Arial" w:hAnsi="Arial" w:cs="Arial"/>
                <w:b/>
                <w:sz w:val="20"/>
              </w:rPr>
            </w:pPr>
          </w:p>
          <w:p w14:paraId="1CFFD0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Personnel Costs</w:t>
            </w:r>
          </w:p>
        </w:tc>
        <w:tc>
          <w:tcPr>
            <w:tcW w:w="136" w:type="dxa"/>
            <w:tcBorders>
              <w:top w:val="single" w:sz="7" w:space="0" w:color="000000"/>
              <w:left w:val="single" w:sz="7" w:space="0" w:color="000000"/>
              <w:bottom w:val="single" w:sz="6" w:space="0" w:color="FFFFFF"/>
              <w:right w:val="single" w:sz="6" w:space="0" w:color="FFFFFF"/>
            </w:tcBorders>
          </w:tcPr>
          <w:p w14:paraId="1CEB312B" w14:textId="77777777" w:rsidR="00DA33D5" w:rsidRDefault="00DA33D5">
            <w:pPr>
              <w:spacing w:line="117" w:lineRule="exact"/>
              <w:rPr>
                <w:rFonts w:ascii="Arial" w:hAnsi="Arial" w:cs="Arial"/>
                <w:b/>
                <w:sz w:val="20"/>
              </w:rPr>
            </w:pPr>
          </w:p>
          <w:p w14:paraId="05CA0AE7"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3310EFF3" w14:textId="77777777" w:rsidR="00DA33D5" w:rsidRDefault="00DA33D5" w:rsidP="00EE3819">
            <w:pPr>
              <w:spacing w:line="117" w:lineRule="exact"/>
              <w:jc w:val="right"/>
              <w:rPr>
                <w:rFonts w:ascii="Arial" w:hAnsi="Arial" w:cs="Arial"/>
                <w:b/>
                <w:sz w:val="20"/>
              </w:rPr>
            </w:pPr>
          </w:p>
          <w:p w14:paraId="2BD2015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32893135" w14:textId="77777777" w:rsidR="00DA33D5" w:rsidRDefault="00DA33D5" w:rsidP="00EE3819">
            <w:pPr>
              <w:spacing w:line="117" w:lineRule="exact"/>
              <w:jc w:val="right"/>
              <w:rPr>
                <w:rFonts w:ascii="Arial" w:hAnsi="Arial" w:cs="Arial"/>
                <w:b/>
                <w:sz w:val="20"/>
              </w:rPr>
            </w:pPr>
          </w:p>
          <w:p w14:paraId="54317B3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0951F42F" w14:textId="77777777" w:rsidR="00DA33D5" w:rsidRDefault="00DA33D5" w:rsidP="00EE3819">
            <w:pPr>
              <w:spacing w:line="117" w:lineRule="exact"/>
              <w:jc w:val="right"/>
              <w:rPr>
                <w:rFonts w:ascii="Arial" w:hAnsi="Arial" w:cs="Arial"/>
                <w:b/>
                <w:sz w:val="20"/>
              </w:rPr>
            </w:pPr>
          </w:p>
          <w:p w14:paraId="28116FD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3FFB5601" w14:textId="77777777" w:rsidR="00DA33D5" w:rsidRDefault="00DA33D5" w:rsidP="00EE3819">
            <w:pPr>
              <w:spacing w:line="117" w:lineRule="exact"/>
              <w:jc w:val="right"/>
              <w:rPr>
                <w:rFonts w:ascii="Arial" w:hAnsi="Arial" w:cs="Arial"/>
                <w:b/>
                <w:sz w:val="20"/>
              </w:rPr>
            </w:pPr>
          </w:p>
          <w:p w14:paraId="281F3D3B"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517CC43E" w14:textId="77777777" w:rsidR="00DA33D5" w:rsidRDefault="00DA33D5" w:rsidP="00EE3819">
            <w:pPr>
              <w:spacing w:line="117" w:lineRule="exact"/>
              <w:jc w:val="right"/>
              <w:rPr>
                <w:rFonts w:ascii="Arial" w:hAnsi="Arial" w:cs="Arial"/>
                <w:b/>
                <w:sz w:val="20"/>
              </w:rPr>
            </w:pPr>
          </w:p>
          <w:p w14:paraId="3A81672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115DFFFC" w14:textId="77777777" w:rsidR="00DA33D5" w:rsidRDefault="00DA33D5" w:rsidP="00EE3819">
            <w:pPr>
              <w:spacing w:line="117" w:lineRule="exact"/>
              <w:jc w:val="right"/>
              <w:rPr>
                <w:rFonts w:ascii="Arial" w:hAnsi="Arial" w:cs="Arial"/>
                <w:b/>
                <w:sz w:val="20"/>
              </w:rPr>
            </w:pPr>
          </w:p>
          <w:p w14:paraId="5E32135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269844E2" w14:textId="77777777">
        <w:tc>
          <w:tcPr>
            <w:tcW w:w="4248" w:type="dxa"/>
            <w:tcBorders>
              <w:top w:val="single" w:sz="7" w:space="0" w:color="000000"/>
              <w:left w:val="double" w:sz="7" w:space="0" w:color="000000"/>
              <w:bottom w:val="single" w:sz="6" w:space="0" w:color="FFFFFF"/>
              <w:right w:val="single" w:sz="6" w:space="0" w:color="FFFFFF"/>
            </w:tcBorders>
          </w:tcPr>
          <w:p w14:paraId="7A609950" w14:textId="77777777" w:rsidR="00DA33D5" w:rsidRDefault="00DA33D5">
            <w:pPr>
              <w:spacing w:line="117" w:lineRule="exact"/>
              <w:rPr>
                <w:rFonts w:ascii="Arial" w:hAnsi="Arial" w:cs="Arial"/>
                <w:b/>
                <w:sz w:val="20"/>
              </w:rPr>
            </w:pPr>
          </w:p>
          <w:p w14:paraId="66E68BA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Office Costs</w:t>
            </w:r>
          </w:p>
        </w:tc>
        <w:tc>
          <w:tcPr>
            <w:tcW w:w="136" w:type="dxa"/>
            <w:tcBorders>
              <w:top w:val="single" w:sz="7" w:space="0" w:color="000000"/>
              <w:left w:val="single" w:sz="7" w:space="0" w:color="000000"/>
              <w:bottom w:val="single" w:sz="6" w:space="0" w:color="FFFFFF"/>
              <w:right w:val="single" w:sz="6" w:space="0" w:color="FFFFFF"/>
            </w:tcBorders>
          </w:tcPr>
          <w:p w14:paraId="358917D5" w14:textId="77777777" w:rsidR="00DA33D5" w:rsidRDefault="00DA33D5">
            <w:pPr>
              <w:spacing w:line="117" w:lineRule="exact"/>
              <w:rPr>
                <w:rFonts w:ascii="Arial" w:hAnsi="Arial" w:cs="Arial"/>
                <w:b/>
                <w:sz w:val="20"/>
              </w:rPr>
            </w:pPr>
          </w:p>
          <w:p w14:paraId="676411C1"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050A0EFB" w14:textId="77777777" w:rsidR="00DA33D5" w:rsidRDefault="00DA33D5" w:rsidP="00EE3819">
            <w:pPr>
              <w:spacing w:line="117" w:lineRule="exact"/>
              <w:jc w:val="right"/>
              <w:rPr>
                <w:rFonts w:ascii="Arial" w:hAnsi="Arial" w:cs="Arial"/>
                <w:b/>
                <w:sz w:val="20"/>
              </w:rPr>
            </w:pPr>
          </w:p>
          <w:p w14:paraId="6DED5BF1"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45ED258F" w14:textId="77777777" w:rsidR="00DA33D5" w:rsidRDefault="00DA33D5" w:rsidP="00EE3819">
            <w:pPr>
              <w:spacing w:line="117" w:lineRule="exact"/>
              <w:jc w:val="right"/>
              <w:rPr>
                <w:rFonts w:ascii="Arial" w:hAnsi="Arial" w:cs="Arial"/>
                <w:b/>
                <w:sz w:val="20"/>
              </w:rPr>
            </w:pPr>
          </w:p>
          <w:p w14:paraId="35C6C64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25B157C7" w14:textId="77777777" w:rsidR="00DA33D5" w:rsidRDefault="00DA33D5" w:rsidP="00EE3819">
            <w:pPr>
              <w:spacing w:line="117" w:lineRule="exact"/>
              <w:jc w:val="right"/>
              <w:rPr>
                <w:rFonts w:ascii="Arial" w:hAnsi="Arial" w:cs="Arial"/>
                <w:b/>
                <w:sz w:val="20"/>
              </w:rPr>
            </w:pPr>
          </w:p>
          <w:p w14:paraId="1F8139C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3B930C0B" w14:textId="77777777" w:rsidR="00DA33D5" w:rsidRDefault="00DA33D5" w:rsidP="00EE3819">
            <w:pPr>
              <w:spacing w:line="117" w:lineRule="exact"/>
              <w:jc w:val="right"/>
              <w:rPr>
                <w:rFonts w:ascii="Arial" w:hAnsi="Arial" w:cs="Arial"/>
                <w:b/>
                <w:sz w:val="20"/>
              </w:rPr>
            </w:pPr>
          </w:p>
          <w:p w14:paraId="1341E00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613C6B2C" w14:textId="77777777" w:rsidR="00DA33D5" w:rsidRDefault="00DA33D5" w:rsidP="00EE3819">
            <w:pPr>
              <w:spacing w:line="117" w:lineRule="exact"/>
              <w:jc w:val="right"/>
              <w:rPr>
                <w:rFonts w:ascii="Arial" w:hAnsi="Arial" w:cs="Arial"/>
                <w:b/>
                <w:sz w:val="20"/>
              </w:rPr>
            </w:pPr>
          </w:p>
          <w:p w14:paraId="65E84FC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1C494223" w14:textId="77777777" w:rsidR="00DA33D5" w:rsidRDefault="00DA33D5" w:rsidP="00EE3819">
            <w:pPr>
              <w:spacing w:line="117" w:lineRule="exact"/>
              <w:jc w:val="right"/>
              <w:rPr>
                <w:rFonts w:ascii="Arial" w:hAnsi="Arial" w:cs="Arial"/>
                <w:b/>
                <w:sz w:val="20"/>
              </w:rPr>
            </w:pPr>
          </w:p>
          <w:p w14:paraId="417AFF13"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25344690" w14:textId="77777777">
        <w:tc>
          <w:tcPr>
            <w:tcW w:w="4248" w:type="dxa"/>
            <w:tcBorders>
              <w:top w:val="single" w:sz="7" w:space="0" w:color="000000"/>
              <w:left w:val="double" w:sz="7" w:space="0" w:color="000000"/>
              <w:bottom w:val="single" w:sz="6" w:space="0" w:color="FFFFFF"/>
              <w:right w:val="single" w:sz="6" w:space="0" w:color="FFFFFF"/>
            </w:tcBorders>
          </w:tcPr>
          <w:p w14:paraId="3A9768CB" w14:textId="77777777" w:rsidR="00DA33D5" w:rsidRDefault="00DA33D5">
            <w:pPr>
              <w:spacing w:line="117" w:lineRule="exact"/>
              <w:rPr>
                <w:rFonts w:ascii="Arial" w:hAnsi="Arial" w:cs="Arial"/>
                <w:b/>
                <w:sz w:val="20"/>
              </w:rPr>
            </w:pPr>
          </w:p>
          <w:p w14:paraId="5D9C13A7" w14:textId="77777777" w:rsidR="00DA33D5" w:rsidRDefault="0078794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Grant &amp; Loan Administration</w:t>
            </w:r>
            <w:r w:rsidR="00DA33D5">
              <w:rPr>
                <w:rFonts w:ascii="Arial" w:hAnsi="Arial" w:cs="Arial"/>
                <w:b/>
                <w:sz w:val="20"/>
              </w:rPr>
              <w:t xml:space="preserve"> Services</w:t>
            </w:r>
          </w:p>
        </w:tc>
        <w:tc>
          <w:tcPr>
            <w:tcW w:w="136" w:type="dxa"/>
            <w:tcBorders>
              <w:top w:val="single" w:sz="7" w:space="0" w:color="000000"/>
              <w:left w:val="single" w:sz="7" w:space="0" w:color="000000"/>
              <w:bottom w:val="single" w:sz="6" w:space="0" w:color="FFFFFF"/>
              <w:right w:val="single" w:sz="6" w:space="0" w:color="FFFFFF"/>
            </w:tcBorders>
          </w:tcPr>
          <w:p w14:paraId="47AADAB0" w14:textId="77777777" w:rsidR="00DA33D5" w:rsidRDefault="00DA33D5">
            <w:pPr>
              <w:spacing w:line="117" w:lineRule="exact"/>
              <w:rPr>
                <w:rFonts w:ascii="Arial" w:hAnsi="Arial" w:cs="Arial"/>
                <w:b/>
                <w:sz w:val="20"/>
              </w:rPr>
            </w:pPr>
          </w:p>
          <w:p w14:paraId="009476CC"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5A9E0FF4" w14:textId="77777777" w:rsidR="00DA33D5" w:rsidRDefault="00DA33D5" w:rsidP="00EE3819">
            <w:pPr>
              <w:spacing w:line="117" w:lineRule="exact"/>
              <w:jc w:val="right"/>
              <w:rPr>
                <w:rFonts w:ascii="Arial" w:hAnsi="Arial" w:cs="Arial"/>
                <w:b/>
                <w:sz w:val="20"/>
              </w:rPr>
            </w:pPr>
          </w:p>
          <w:p w14:paraId="7CD6E50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5B1DE7C2" w14:textId="77777777" w:rsidR="00DA33D5" w:rsidRDefault="00DA33D5" w:rsidP="00EE3819">
            <w:pPr>
              <w:spacing w:line="117" w:lineRule="exact"/>
              <w:jc w:val="right"/>
              <w:rPr>
                <w:rFonts w:ascii="Arial" w:hAnsi="Arial" w:cs="Arial"/>
                <w:b/>
                <w:sz w:val="20"/>
              </w:rPr>
            </w:pPr>
          </w:p>
          <w:p w14:paraId="2550D49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28F994C1" w14:textId="77777777" w:rsidR="00DA33D5" w:rsidRDefault="00DA33D5" w:rsidP="00EE3819">
            <w:pPr>
              <w:spacing w:line="117" w:lineRule="exact"/>
              <w:jc w:val="right"/>
              <w:rPr>
                <w:rFonts w:ascii="Arial" w:hAnsi="Arial" w:cs="Arial"/>
                <w:b/>
                <w:sz w:val="20"/>
              </w:rPr>
            </w:pPr>
          </w:p>
          <w:p w14:paraId="09CC846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060070E3" w14:textId="77777777" w:rsidR="00DA33D5" w:rsidRDefault="00DA33D5" w:rsidP="00EE3819">
            <w:pPr>
              <w:spacing w:line="117" w:lineRule="exact"/>
              <w:jc w:val="right"/>
              <w:rPr>
                <w:rFonts w:ascii="Arial" w:hAnsi="Arial" w:cs="Arial"/>
                <w:b/>
                <w:sz w:val="20"/>
              </w:rPr>
            </w:pPr>
          </w:p>
          <w:p w14:paraId="59F7658B"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02FF5E5D" w14:textId="77777777" w:rsidR="00DA33D5" w:rsidRDefault="00DA33D5" w:rsidP="00EE3819">
            <w:pPr>
              <w:spacing w:line="117" w:lineRule="exact"/>
              <w:jc w:val="right"/>
              <w:rPr>
                <w:rFonts w:ascii="Arial" w:hAnsi="Arial" w:cs="Arial"/>
                <w:b/>
                <w:sz w:val="20"/>
              </w:rPr>
            </w:pPr>
          </w:p>
          <w:p w14:paraId="19D3D99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6F4F84D2" w14:textId="77777777" w:rsidR="00DA33D5" w:rsidRDefault="00DA33D5" w:rsidP="00EE3819">
            <w:pPr>
              <w:spacing w:line="117" w:lineRule="exact"/>
              <w:jc w:val="right"/>
              <w:rPr>
                <w:rFonts w:ascii="Arial" w:hAnsi="Arial" w:cs="Arial"/>
                <w:b/>
                <w:sz w:val="20"/>
              </w:rPr>
            </w:pPr>
          </w:p>
          <w:p w14:paraId="58A74CA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6A020BB1" w14:textId="77777777">
        <w:tc>
          <w:tcPr>
            <w:tcW w:w="4248" w:type="dxa"/>
            <w:tcBorders>
              <w:top w:val="single" w:sz="7" w:space="0" w:color="000000"/>
              <w:left w:val="double" w:sz="7" w:space="0" w:color="000000"/>
              <w:bottom w:val="single" w:sz="6" w:space="0" w:color="FFFFFF"/>
              <w:right w:val="single" w:sz="6" w:space="0" w:color="FFFFFF"/>
            </w:tcBorders>
          </w:tcPr>
          <w:p w14:paraId="6183B603" w14:textId="77777777" w:rsidR="00DA33D5" w:rsidRDefault="00DA33D5">
            <w:pPr>
              <w:spacing w:line="117" w:lineRule="exact"/>
              <w:rPr>
                <w:rFonts w:ascii="Arial" w:hAnsi="Arial" w:cs="Arial"/>
                <w:b/>
                <w:sz w:val="20"/>
              </w:rPr>
            </w:pPr>
          </w:p>
          <w:p w14:paraId="14EA77A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Legal Costs</w:t>
            </w:r>
          </w:p>
        </w:tc>
        <w:tc>
          <w:tcPr>
            <w:tcW w:w="136" w:type="dxa"/>
            <w:tcBorders>
              <w:top w:val="single" w:sz="7" w:space="0" w:color="000000"/>
              <w:left w:val="single" w:sz="7" w:space="0" w:color="000000"/>
              <w:bottom w:val="single" w:sz="6" w:space="0" w:color="FFFFFF"/>
              <w:right w:val="single" w:sz="6" w:space="0" w:color="FFFFFF"/>
            </w:tcBorders>
          </w:tcPr>
          <w:p w14:paraId="01FDA827" w14:textId="77777777" w:rsidR="00DA33D5" w:rsidRDefault="00DA33D5">
            <w:pPr>
              <w:spacing w:line="117" w:lineRule="exact"/>
              <w:rPr>
                <w:rFonts w:ascii="Arial" w:hAnsi="Arial" w:cs="Arial"/>
                <w:b/>
                <w:sz w:val="20"/>
              </w:rPr>
            </w:pPr>
          </w:p>
          <w:p w14:paraId="7B288927"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5D2284B8" w14:textId="77777777" w:rsidR="00DA33D5" w:rsidRDefault="00DA33D5" w:rsidP="00EE3819">
            <w:pPr>
              <w:spacing w:line="117" w:lineRule="exact"/>
              <w:jc w:val="right"/>
              <w:rPr>
                <w:rFonts w:ascii="Arial" w:hAnsi="Arial" w:cs="Arial"/>
                <w:b/>
                <w:sz w:val="20"/>
              </w:rPr>
            </w:pPr>
          </w:p>
          <w:p w14:paraId="104A78D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1409819B" w14:textId="77777777" w:rsidR="00DA33D5" w:rsidRDefault="00DA33D5" w:rsidP="00EE3819">
            <w:pPr>
              <w:spacing w:line="117" w:lineRule="exact"/>
              <w:jc w:val="right"/>
              <w:rPr>
                <w:rFonts w:ascii="Arial" w:hAnsi="Arial" w:cs="Arial"/>
                <w:b/>
                <w:sz w:val="20"/>
              </w:rPr>
            </w:pPr>
          </w:p>
          <w:p w14:paraId="4BBDDA1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4D63B84F" w14:textId="77777777" w:rsidR="00DA33D5" w:rsidRDefault="00DA33D5" w:rsidP="00EE3819">
            <w:pPr>
              <w:spacing w:line="117" w:lineRule="exact"/>
              <w:jc w:val="right"/>
              <w:rPr>
                <w:rFonts w:ascii="Arial" w:hAnsi="Arial" w:cs="Arial"/>
                <w:b/>
                <w:sz w:val="20"/>
              </w:rPr>
            </w:pPr>
          </w:p>
          <w:p w14:paraId="05A28B6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47CA22E4" w14:textId="77777777" w:rsidR="00DA33D5" w:rsidRDefault="00DA33D5" w:rsidP="00EE3819">
            <w:pPr>
              <w:spacing w:line="117" w:lineRule="exact"/>
              <w:jc w:val="right"/>
              <w:rPr>
                <w:rFonts w:ascii="Arial" w:hAnsi="Arial" w:cs="Arial"/>
                <w:b/>
                <w:sz w:val="20"/>
              </w:rPr>
            </w:pPr>
          </w:p>
          <w:p w14:paraId="30A95B1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6C179E00" w14:textId="77777777" w:rsidR="00DA33D5" w:rsidRDefault="00DA33D5" w:rsidP="00EE3819">
            <w:pPr>
              <w:spacing w:line="117" w:lineRule="exact"/>
              <w:jc w:val="right"/>
              <w:rPr>
                <w:rFonts w:ascii="Arial" w:hAnsi="Arial" w:cs="Arial"/>
                <w:b/>
                <w:sz w:val="20"/>
              </w:rPr>
            </w:pPr>
          </w:p>
          <w:p w14:paraId="6115456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0813A349" w14:textId="77777777" w:rsidR="00DA33D5" w:rsidRDefault="00DA33D5" w:rsidP="00EE3819">
            <w:pPr>
              <w:spacing w:line="117" w:lineRule="exact"/>
              <w:jc w:val="right"/>
              <w:rPr>
                <w:rFonts w:ascii="Arial" w:hAnsi="Arial" w:cs="Arial"/>
                <w:b/>
                <w:sz w:val="20"/>
              </w:rPr>
            </w:pPr>
          </w:p>
          <w:p w14:paraId="746BE37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1B260DAD" w14:textId="77777777">
        <w:tc>
          <w:tcPr>
            <w:tcW w:w="4248" w:type="dxa"/>
            <w:tcBorders>
              <w:top w:val="single" w:sz="7" w:space="0" w:color="000000"/>
              <w:left w:val="double" w:sz="7" w:space="0" w:color="000000"/>
              <w:bottom w:val="single" w:sz="6" w:space="0" w:color="FFFFFF"/>
              <w:right w:val="single" w:sz="6" w:space="0" w:color="FFFFFF"/>
            </w:tcBorders>
          </w:tcPr>
          <w:p w14:paraId="6B877FCE" w14:textId="77777777" w:rsidR="00DA33D5" w:rsidRDefault="00DA33D5">
            <w:pPr>
              <w:spacing w:line="117" w:lineRule="exact"/>
              <w:rPr>
                <w:rFonts w:ascii="Arial" w:hAnsi="Arial" w:cs="Arial"/>
                <w:b/>
                <w:sz w:val="20"/>
              </w:rPr>
            </w:pPr>
          </w:p>
          <w:p w14:paraId="483F015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Audit Fees</w:t>
            </w:r>
          </w:p>
        </w:tc>
        <w:tc>
          <w:tcPr>
            <w:tcW w:w="136" w:type="dxa"/>
            <w:tcBorders>
              <w:top w:val="single" w:sz="7" w:space="0" w:color="000000"/>
              <w:left w:val="single" w:sz="7" w:space="0" w:color="000000"/>
              <w:bottom w:val="single" w:sz="6" w:space="0" w:color="FFFFFF"/>
              <w:right w:val="single" w:sz="6" w:space="0" w:color="FFFFFF"/>
            </w:tcBorders>
          </w:tcPr>
          <w:p w14:paraId="34242C9F" w14:textId="77777777" w:rsidR="00DA33D5" w:rsidRDefault="00DA33D5">
            <w:pPr>
              <w:spacing w:line="117" w:lineRule="exact"/>
              <w:rPr>
                <w:rFonts w:ascii="Arial" w:hAnsi="Arial" w:cs="Arial"/>
                <w:b/>
                <w:sz w:val="20"/>
              </w:rPr>
            </w:pPr>
          </w:p>
          <w:p w14:paraId="6AD08F73"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5E1C17C0" w14:textId="77777777" w:rsidR="00DA33D5" w:rsidRDefault="00DA33D5" w:rsidP="00EE3819">
            <w:pPr>
              <w:spacing w:line="117" w:lineRule="exact"/>
              <w:jc w:val="right"/>
              <w:rPr>
                <w:rFonts w:ascii="Arial" w:hAnsi="Arial" w:cs="Arial"/>
                <w:b/>
                <w:sz w:val="20"/>
              </w:rPr>
            </w:pPr>
          </w:p>
          <w:p w14:paraId="76C80D0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73A864B6" w14:textId="77777777" w:rsidR="00DA33D5" w:rsidRDefault="00DA33D5" w:rsidP="00EE3819">
            <w:pPr>
              <w:spacing w:line="117" w:lineRule="exact"/>
              <w:jc w:val="right"/>
              <w:rPr>
                <w:rFonts w:ascii="Arial" w:hAnsi="Arial" w:cs="Arial"/>
                <w:b/>
                <w:sz w:val="20"/>
              </w:rPr>
            </w:pPr>
          </w:p>
          <w:p w14:paraId="1E2C898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2DA52A82" w14:textId="77777777" w:rsidR="00DA33D5" w:rsidRDefault="00DA33D5" w:rsidP="00EE3819">
            <w:pPr>
              <w:spacing w:line="117" w:lineRule="exact"/>
              <w:jc w:val="right"/>
              <w:rPr>
                <w:rFonts w:ascii="Arial" w:hAnsi="Arial" w:cs="Arial"/>
                <w:b/>
                <w:sz w:val="20"/>
              </w:rPr>
            </w:pPr>
          </w:p>
          <w:p w14:paraId="345C799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5AB28BAC" w14:textId="77777777" w:rsidR="00DA33D5" w:rsidRDefault="00DA33D5" w:rsidP="00EE3819">
            <w:pPr>
              <w:spacing w:line="117" w:lineRule="exact"/>
              <w:jc w:val="right"/>
              <w:rPr>
                <w:rFonts w:ascii="Arial" w:hAnsi="Arial" w:cs="Arial"/>
                <w:b/>
                <w:sz w:val="20"/>
              </w:rPr>
            </w:pPr>
          </w:p>
          <w:p w14:paraId="0EA5273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70DD573E" w14:textId="77777777" w:rsidR="00DA33D5" w:rsidRDefault="00DA33D5" w:rsidP="00EE3819">
            <w:pPr>
              <w:spacing w:line="117" w:lineRule="exact"/>
              <w:jc w:val="right"/>
              <w:rPr>
                <w:rFonts w:ascii="Arial" w:hAnsi="Arial" w:cs="Arial"/>
                <w:b/>
                <w:sz w:val="20"/>
              </w:rPr>
            </w:pPr>
          </w:p>
          <w:p w14:paraId="7668DA8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2F9595AA" w14:textId="77777777" w:rsidR="00DA33D5" w:rsidRDefault="00DA33D5" w:rsidP="00EE3819">
            <w:pPr>
              <w:spacing w:line="117" w:lineRule="exact"/>
              <w:jc w:val="right"/>
              <w:rPr>
                <w:rFonts w:ascii="Arial" w:hAnsi="Arial" w:cs="Arial"/>
                <w:b/>
                <w:sz w:val="20"/>
              </w:rPr>
            </w:pPr>
          </w:p>
          <w:p w14:paraId="189B5C0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4FD37218" w14:textId="77777777">
        <w:tc>
          <w:tcPr>
            <w:tcW w:w="4248" w:type="dxa"/>
            <w:tcBorders>
              <w:top w:val="single" w:sz="7" w:space="0" w:color="000000"/>
              <w:left w:val="double" w:sz="7" w:space="0" w:color="000000"/>
              <w:bottom w:val="single" w:sz="6" w:space="0" w:color="FFFFFF"/>
              <w:right w:val="single" w:sz="6" w:space="0" w:color="FFFFFF"/>
            </w:tcBorders>
          </w:tcPr>
          <w:p w14:paraId="1DE761DE" w14:textId="77777777" w:rsidR="00DA33D5" w:rsidRDefault="00DA33D5">
            <w:pPr>
              <w:spacing w:line="117" w:lineRule="exact"/>
              <w:rPr>
                <w:rFonts w:ascii="Arial" w:hAnsi="Arial" w:cs="Arial"/>
                <w:b/>
                <w:sz w:val="20"/>
              </w:rPr>
            </w:pPr>
          </w:p>
          <w:p w14:paraId="50A248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Travel &amp; Training</w:t>
            </w:r>
          </w:p>
        </w:tc>
        <w:tc>
          <w:tcPr>
            <w:tcW w:w="136" w:type="dxa"/>
            <w:tcBorders>
              <w:top w:val="single" w:sz="7" w:space="0" w:color="000000"/>
              <w:left w:val="single" w:sz="7" w:space="0" w:color="000000"/>
              <w:bottom w:val="single" w:sz="6" w:space="0" w:color="FFFFFF"/>
              <w:right w:val="single" w:sz="6" w:space="0" w:color="FFFFFF"/>
            </w:tcBorders>
          </w:tcPr>
          <w:p w14:paraId="7CB41D93" w14:textId="77777777" w:rsidR="00DA33D5" w:rsidRDefault="00DA33D5">
            <w:pPr>
              <w:spacing w:line="117" w:lineRule="exact"/>
              <w:rPr>
                <w:rFonts w:ascii="Arial" w:hAnsi="Arial" w:cs="Arial"/>
                <w:b/>
                <w:sz w:val="20"/>
              </w:rPr>
            </w:pPr>
          </w:p>
          <w:p w14:paraId="24DF8957"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2EA488AD" w14:textId="77777777" w:rsidR="00DA33D5" w:rsidRDefault="00DA33D5" w:rsidP="00EE3819">
            <w:pPr>
              <w:spacing w:line="117" w:lineRule="exact"/>
              <w:jc w:val="right"/>
              <w:rPr>
                <w:rFonts w:ascii="Arial" w:hAnsi="Arial" w:cs="Arial"/>
                <w:b/>
                <w:sz w:val="20"/>
              </w:rPr>
            </w:pPr>
          </w:p>
          <w:p w14:paraId="791C25EB"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47E796BE" w14:textId="77777777" w:rsidR="00DA33D5" w:rsidRDefault="00DA33D5" w:rsidP="00EE3819">
            <w:pPr>
              <w:spacing w:line="117" w:lineRule="exact"/>
              <w:jc w:val="right"/>
              <w:rPr>
                <w:rFonts w:ascii="Arial" w:hAnsi="Arial" w:cs="Arial"/>
                <w:b/>
                <w:sz w:val="20"/>
              </w:rPr>
            </w:pPr>
          </w:p>
          <w:p w14:paraId="1A8EBFE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7165DD2F" w14:textId="77777777" w:rsidR="00DA33D5" w:rsidRDefault="00DA33D5" w:rsidP="00EE3819">
            <w:pPr>
              <w:spacing w:line="117" w:lineRule="exact"/>
              <w:jc w:val="right"/>
              <w:rPr>
                <w:rFonts w:ascii="Arial" w:hAnsi="Arial" w:cs="Arial"/>
                <w:b/>
                <w:sz w:val="20"/>
              </w:rPr>
            </w:pPr>
          </w:p>
          <w:p w14:paraId="6BE3381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06EC2A2C" w14:textId="77777777" w:rsidR="00DA33D5" w:rsidRDefault="00DA33D5" w:rsidP="00EE3819">
            <w:pPr>
              <w:spacing w:line="117" w:lineRule="exact"/>
              <w:jc w:val="right"/>
              <w:rPr>
                <w:rFonts w:ascii="Arial" w:hAnsi="Arial" w:cs="Arial"/>
                <w:b/>
                <w:sz w:val="20"/>
              </w:rPr>
            </w:pPr>
          </w:p>
          <w:p w14:paraId="2D1A7CAD"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6C2DD681" w14:textId="77777777" w:rsidR="00DA33D5" w:rsidRDefault="00DA33D5" w:rsidP="00EE3819">
            <w:pPr>
              <w:spacing w:line="117" w:lineRule="exact"/>
              <w:jc w:val="right"/>
              <w:rPr>
                <w:rFonts w:ascii="Arial" w:hAnsi="Arial" w:cs="Arial"/>
                <w:b/>
                <w:sz w:val="20"/>
              </w:rPr>
            </w:pPr>
          </w:p>
          <w:p w14:paraId="358B150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33B20190" w14:textId="77777777" w:rsidR="00DA33D5" w:rsidRDefault="00DA33D5" w:rsidP="00EE3819">
            <w:pPr>
              <w:spacing w:line="117" w:lineRule="exact"/>
              <w:jc w:val="right"/>
              <w:rPr>
                <w:rFonts w:ascii="Arial" w:hAnsi="Arial" w:cs="Arial"/>
                <w:b/>
                <w:sz w:val="20"/>
              </w:rPr>
            </w:pPr>
          </w:p>
          <w:p w14:paraId="4EF2B34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7273E0DA" w14:textId="77777777">
        <w:tc>
          <w:tcPr>
            <w:tcW w:w="4248" w:type="dxa"/>
            <w:tcBorders>
              <w:top w:val="single" w:sz="7" w:space="0" w:color="000000"/>
              <w:left w:val="double" w:sz="7" w:space="0" w:color="000000"/>
              <w:bottom w:val="single" w:sz="6" w:space="0" w:color="FFFFFF"/>
              <w:right w:val="single" w:sz="6" w:space="0" w:color="FFFFFF"/>
            </w:tcBorders>
          </w:tcPr>
          <w:p w14:paraId="7DCCE65F" w14:textId="77777777" w:rsidR="00DA33D5" w:rsidRDefault="00DA33D5">
            <w:pPr>
              <w:spacing w:line="117" w:lineRule="exact"/>
              <w:rPr>
                <w:rFonts w:ascii="Arial" w:hAnsi="Arial" w:cs="Arial"/>
                <w:b/>
                <w:sz w:val="20"/>
              </w:rPr>
            </w:pPr>
          </w:p>
          <w:p w14:paraId="38AEBAA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Loan Fees</w:t>
            </w:r>
          </w:p>
        </w:tc>
        <w:tc>
          <w:tcPr>
            <w:tcW w:w="136" w:type="dxa"/>
            <w:tcBorders>
              <w:top w:val="single" w:sz="7" w:space="0" w:color="000000"/>
              <w:left w:val="single" w:sz="7" w:space="0" w:color="000000"/>
              <w:bottom w:val="single" w:sz="6" w:space="0" w:color="FFFFFF"/>
              <w:right w:val="single" w:sz="6" w:space="0" w:color="FFFFFF"/>
            </w:tcBorders>
          </w:tcPr>
          <w:p w14:paraId="223C7BE8" w14:textId="77777777" w:rsidR="00DA33D5" w:rsidRDefault="00DA33D5">
            <w:pPr>
              <w:spacing w:line="117" w:lineRule="exact"/>
              <w:rPr>
                <w:rFonts w:ascii="Arial" w:hAnsi="Arial" w:cs="Arial"/>
                <w:b/>
                <w:sz w:val="20"/>
              </w:rPr>
            </w:pPr>
          </w:p>
          <w:p w14:paraId="056A2CD5"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554687AC" w14:textId="77777777" w:rsidR="00DA33D5" w:rsidRDefault="00DA33D5" w:rsidP="00EE3819">
            <w:pPr>
              <w:spacing w:line="117" w:lineRule="exact"/>
              <w:jc w:val="right"/>
              <w:rPr>
                <w:rFonts w:ascii="Arial" w:hAnsi="Arial" w:cs="Arial"/>
                <w:b/>
                <w:sz w:val="20"/>
              </w:rPr>
            </w:pPr>
          </w:p>
          <w:p w14:paraId="0DCFB65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7492EDCF" w14:textId="77777777" w:rsidR="00DA33D5" w:rsidRDefault="00DA33D5" w:rsidP="00EE3819">
            <w:pPr>
              <w:spacing w:line="117" w:lineRule="exact"/>
              <w:jc w:val="right"/>
              <w:rPr>
                <w:rFonts w:ascii="Arial" w:hAnsi="Arial" w:cs="Arial"/>
                <w:b/>
                <w:sz w:val="20"/>
              </w:rPr>
            </w:pPr>
          </w:p>
          <w:p w14:paraId="43BA25F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574F7A07" w14:textId="77777777" w:rsidR="00DA33D5" w:rsidRDefault="00DA33D5" w:rsidP="00EE3819">
            <w:pPr>
              <w:spacing w:line="117" w:lineRule="exact"/>
              <w:jc w:val="right"/>
              <w:rPr>
                <w:rFonts w:ascii="Arial" w:hAnsi="Arial" w:cs="Arial"/>
                <w:b/>
                <w:sz w:val="20"/>
              </w:rPr>
            </w:pPr>
          </w:p>
          <w:p w14:paraId="1F093DB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4090F017" w14:textId="77777777" w:rsidR="00DA33D5" w:rsidRDefault="00DA33D5" w:rsidP="00EE3819">
            <w:pPr>
              <w:spacing w:line="117" w:lineRule="exact"/>
              <w:jc w:val="right"/>
              <w:rPr>
                <w:rFonts w:ascii="Arial" w:hAnsi="Arial" w:cs="Arial"/>
                <w:b/>
                <w:sz w:val="20"/>
              </w:rPr>
            </w:pPr>
          </w:p>
          <w:p w14:paraId="13578A0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205823EA" w14:textId="77777777" w:rsidR="00DA33D5" w:rsidRDefault="00DA33D5" w:rsidP="00EE3819">
            <w:pPr>
              <w:spacing w:line="117" w:lineRule="exact"/>
              <w:jc w:val="right"/>
              <w:rPr>
                <w:rFonts w:ascii="Arial" w:hAnsi="Arial" w:cs="Arial"/>
                <w:b/>
                <w:sz w:val="20"/>
              </w:rPr>
            </w:pPr>
          </w:p>
          <w:p w14:paraId="70667FE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2745AE17" w14:textId="77777777" w:rsidR="00DA33D5" w:rsidRDefault="00DA33D5" w:rsidP="00EE3819">
            <w:pPr>
              <w:spacing w:line="117" w:lineRule="exact"/>
              <w:jc w:val="right"/>
              <w:rPr>
                <w:rFonts w:ascii="Arial" w:hAnsi="Arial" w:cs="Arial"/>
                <w:b/>
                <w:sz w:val="20"/>
              </w:rPr>
            </w:pPr>
          </w:p>
          <w:p w14:paraId="373474D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2BF5FE30" w14:textId="77777777">
        <w:tc>
          <w:tcPr>
            <w:tcW w:w="4248" w:type="dxa"/>
            <w:tcBorders>
              <w:top w:val="single" w:sz="7" w:space="0" w:color="000000"/>
              <w:left w:val="double" w:sz="7" w:space="0" w:color="000000"/>
              <w:bottom w:val="single" w:sz="6" w:space="0" w:color="FFFFFF"/>
              <w:right w:val="single" w:sz="6" w:space="0" w:color="FFFFFF"/>
            </w:tcBorders>
          </w:tcPr>
          <w:p w14:paraId="62860F98" w14:textId="77777777" w:rsidR="00DA33D5" w:rsidRDefault="00DA33D5">
            <w:pPr>
              <w:spacing w:line="117" w:lineRule="exact"/>
              <w:rPr>
                <w:rFonts w:ascii="Arial" w:hAnsi="Arial" w:cs="Arial"/>
                <w:b/>
                <w:sz w:val="20"/>
              </w:rPr>
            </w:pPr>
          </w:p>
          <w:p w14:paraId="4C11128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Loan Reserves</w:t>
            </w:r>
          </w:p>
        </w:tc>
        <w:tc>
          <w:tcPr>
            <w:tcW w:w="136" w:type="dxa"/>
            <w:tcBorders>
              <w:top w:val="single" w:sz="7" w:space="0" w:color="000000"/>
              <w:left w:val="single" w:sz="7" w:space="0" w:color="000000"/>
              <w:bottom w:val="single" w:sz="6" w:space="0" w:color="FFFFFF"/>
              <w:right w:val="single" w:sz="6" w:space="0" w:color="FFFFFF"/>
            </w:tcBorders>
          </w:tcPr>
          <w:p w14:paraId="4601D7B5" w14:textId="77777777" w:rsidR="00DA33D5" w:rsidRDefault="00DA33D5">
            <w:pPr>
              <w:spacing w:line="117" w:lineRule="exact"/>
              <w:rPr>
                <w:rFonts w:ascii="Arial" w:hAnsi="Arial" w:cs="Arial"/>
                <w:b/>
                <w:sz w:val="20"/>
              </w:rPr>
            </w:pPr>
          </w:p>
          <w:p w14:paraId="4FBD19D6"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249513D7" w14:textId="77777777" w:rsidR="00DA33D5" w:rsidRDefault="00DA33D5" w:rsidP="00EE3819">
            <w:pPr>
              <w:spacing w:line="117" w:lineRule="exact"/>
              <w:jc w:val="right"/>
              <w:rPr>
                <w:rFonts w:ascii="Arial" w:hAnsi="Arial" w:cs="Arial"/>
                <w:b/>
                <w:sz w:val="20"/>
              </w:rPr>
            </w:pPr>
          </w:p>
          <w:p w14:paraId="0626E491"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1D1B50C4" w14:textId="77777777" w:rsidR="00DA33D5" w:rsidRDefault="00DA33D5" w:rsidP="00EE3819">
            <w:pPr>
              <w:spacing w:line="117" w:lineRule="exact"/>
              <w:jc w:val="right"/>
              <w:rPr>
                <w:rFonts w:ascii="Arial" w:hAnsi="Arial" w:cs="Arial"/>
                <w:b/>
                <w:sz w:val="20"/>
              </w:rPr>
            </w:pPr>
          </w:p>
          <w:p w14:paraId="3BF62A9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6DCDF12C" w14:textId="77777777" w:rsidR="00DA33D5" w:rsidRDefault="00DA33D5" w:rsidP="00EE3819">
            <w:pPr>
              <w:spacing w:line="117" w:lineRule="exact"/>
              <w:jc w:val="right"/>
              <w:rPr>
                <w:rFonts w:ascii="Arial" w:hAnsi="Arial" w:cs="Arial"/>
                <w:b/>
                <w:sz w:val="20"/>
              </w:rPr>
            </w:pPr>
          </w:p>
          <w:p w14:paraId="10AA15E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68170E91" w14:textId="77777777" w:rsidR="00DA33D5" w:rsidRDefault="00DA33D5" w:rsidP="00EE3819">
            <w:pPr>
              <w:spacing w:line="117" w:lineRule="exact"/>
              <w:jc w:val="right"/>
              <w:rPr>
                <w:rFonts w:ascii="Arial" w:hAnsi="Arial" w:cs="Arial"/>
                <w:b/>
                <w:sz w:val="20"/>
              </w:rPr>
            </w:pPr>
          </w:p>
          <w:p w14:paraId="5796ADB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4A93F610" w14:textId="77777777" w:rsidR="00DA33D5" w:rsidRDefault="00DA33D5" w:rsidP="00EE3819">
            <w:pPr>
              <w:spacing w:line="117" w:lineRule="exact"/>
              <w:jc w:val="right"/>
              <w:rPr>
                <w:rFonts w:ascii="Arial" w:hAnsi="Arial" w:cs="Arial"/>
                <w:b/>
                <w:sz w:val="20"/>
              </w:rPr>
            </w:pPr>
          </w:p>
          <w:p w14:paraId="2953ABD1"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09F328E7" w14:textId="77777777" w:rsidR="00DA33D5" w:rsidRDefault="00DA33D5" w:rsidP="00EE3819">
            <w:pPr>
              <w:spacing w:line="117" w:lineRule="exact"/>
              <w:jc w:val="right"/>
              <w:rPr>
                <w:rFonts w:ascii="Arial" w:hAnsi="Arial" w:cs="Arial"/>
                <w:b/>
                <w:sz w:val="20"/>
              </w:rPr>
            </w:pPr>
          </w:p>
          <w:p w14:paraId="5074CD5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4A967B58" w14:textId="77777777">
        <w:tc>
          <w:tcPr>
            <w:tcW w:w="4248" w:type="dxa"/>
            <w:tcBorders>
              <w:top w:val="single" w:sz="7" w:space="0" w:color="000000"/>
              <w:left w:val="double" w:sz="7" w:space="0" w:color="000000"/>
              <w:bottom w:val="single" w:sz="6" w:space="0" w:color="FFFFFF"/>
              <w:right w:val="single" w:sz="6" w:space="0" w:color="FFFFFF"/>
            </w:tcBorders>
          </w:tcPr>
          <w:p w14:paraId="172535C8" w14:textId="77777777" w:rsidR="00DA33D5" w:rsidRDefault="00DA33D5">
            <w:pPr>
              <w:spacing w:line="117" w:lineRule="exact"/>
              <w:rPr>
                <w:rFonts w:ascii="Arial" w:hAnsi="Arial" w:cs="Arial"/>
                <w:b/>
                <w:sz w:val="20"/>
              </w:rPr>
            </w:pPr>
          </w:p>
          <w:p w14:paraId="098CF1E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Interim Interest</w:t>
            </w:r>
          </w:p>
        </w:tc>
        <w:tc>
          <w:tcPr>
            <w:tcW w:w="136" w:type="dxa"/>
            <w:tcBorders>
              <w:top w:val="single" w:sz="7" w:space="0" w:color="000000"/>
              <w:left w:val="single" w:sz="7" w:space="0" w:color="000000"/>
              <w:bottom w:val="single" w:sz="6" w:space="0" w:color="FFFFFF"/>
              <w:right w:val="single" w:sz="6" w:space="0" w:color="FFFFFF"/>
            </w:tcBorders>
          </w:tcPr>
          <w:p w14:paraId="7F29FABE" w14:textId="77777777" w:rsidR="00DA33D5" w:rsidRDefault="00DA33D5">
            <w:pPr>
              <w:spacing w:line="117" w:lineRule="exact"/>
              <w:rPr>
                <w:rFonts w:ascii="Arial" w:hAnsi="Arial" w:cs="Arial"/>
                <w:b/>
                <w:sz w:val="20"/>
              </w:rPr>
            </w:pPr>
          </w:p>
          <w:p w14:paraId="08854F93"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7D4A7A50" w14:textId="77777777" w:rsidR="00DA33D5" w:rsidRDefault="00DA33D5" w:rsidP="00EE3819">
            <w:pPr>
              <w:spacing w:line="117" w:lineRule="exact"/>
              <w:jc w:val="right"/>
              <w:rPr>
                <w:rFonts w:ascii="Arial" w:hAnsi="Arial" w:cs="Arial"/>
                <w:b/>
                <w:sz w:val="20"/>
              </w:rPr>
            </w:pPr>
          </w:p>
          <w:p w14:paraId="2D434CF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09EB9963" w14:textId="77777777" w:rsidR="00DA33D5" w:rsidRDefault="00DA33D5" w:rsidP="00EE3819">
            <w:pPr>
              <w:spacing w:line="117" w:lineRule="exact"/>
              <w:jc w:val="right"/>
              <w:rPr>
                <w:rFonts w:ascii="Arial" w:hAnsi="Arial" w:cs="Arial"/>
                <w:b/>
                <w:sz w:val="20"/>
              </w:rPr>
            </w:pPr>
          </w:p>
          <w:p w14:paraId="2E682AA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6D3931A4" w14:textId="77777777" w:rsidR="00DA33D5" w:rsidRDefault="00DA33D5" w:rsidP="00EE3819">
            <w:pPr>
              <w:spacing w:line="117" w:lineRule="exact"/>
              <w:jc w:val="right"/>
              <w:rPr>
                <w:rFonts w:ascii="Arial" w:hAnsi="Arial" w:cs="Arial"/>
                <w:b/>
                <w:sz w:val="20"/>
              </w:rPr>
            </w:pPr>
          </w:p>
          <w:p w14:paraId="46324CC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12B82CDC" w14:textId="77777777" w:rsidR="00DA33D5" w:rsidRDefault="00DA33D5" w:rsidP="00EE3819">
            <w:pPr>
              <w:spacing w:line="117" w:lineRule="exact"/>
              <w:jc w:val="right"/>
              <w:rPr>
                <w:rFonts w:ascii="Arial" w:hAnsi="Arial" w:cs="Arial"/>
                <w:b/>
                <w:sz w:val="20"/>
              </w:rPr>
            </w:pPr>
          </w:p>
          <w:p w14:paraId="3E9DC11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4505B95E" w14:textId="77777777" w:rsidR="00DA33D5" w:rsidRDefault="00DA33D5" w:rsidP="00EE3819">
            <w:pPr>
              <w:spacing w:line="117" w:lineRule="exact"/>
              <w:jc w:val="right"/>
              <w:rPr>
                <w:rFonts w:ascii="Arial" w:hAnsi="Arial" w:cs="Arial"/>
                <w:b/>
                <w:sz w:val="20"/>
              </w:rPr>
            </w:pPr>
          </w:p>
          <w:p w14:paraId="07A52A7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665AA624" w14:textId="77777777" w:rsidR="00DA33D5" w:rsidRDefault="00DA33D5" w:rsidP="00EE3819">
            <w:pPr>
              <w:spacing w:line="117" w:lineRule="exact"/>
              <w:jc w:val="right"/>
              <w:rPr>
                <w:rFonts w:ascii="Arial" w:hAnsi="Arial" w:cs="Arial"/>
                <w:b/>
                <w:sz w:val="20"/>
              </w:rPr>
            </w:pPr>
          </w:p>
          <w:p w14:paraId="3EA4928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2C1AE756" w14:textId="77777777">
        <w:tc>
          <w:tcPr>
            <w:tcW w:w="4248" w:type="dxa"/>
            <w:tcBorders>
              <w:top w:val="single" w:sz="7" w:space="0" w:color="000000"/>
              <w:left w:val="double" w:sz="7" w:space="0" w:color="000000"/>
              <w:bottom w:val="single" w:sz="6" w:space="0" w:color="FFFFFF"/>
              <w:right w:val="single" w:sz="6" w:space="0" w:color="FFFFFF"/>
            </w:tcBorders>
          </w:tcPr>
          <w:p w14:paraId="0A06B630" w14:textId="77777777" w:rsidR="00DA33D5" w:rsidRDefault="00DA33D5">
            <w:pPr>
              <w:spacing w:line="117" w:lineRule="exact"/>
              <w:rPr>
                <w:rFonts w:ascii="Arial" w:hAnsi="Arial" w:cs="Arial"/>
                <w:b/>
                <w:sz w:val="20"/>
              </w:rPr>
            </w:pPr>
          </w:p>
          <w:p w14:paraId="3E88136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Bond Counsel and Related Costs</w:t>
            </w:r>
          </w:p>
        </w:tc>
        <w:tc>
          <w:tcPr>
            <w:tcW w:w="136" w:type="dxa"/>
            <w:tcBorders>
              <w:top w:val="single" w:sz="7" w:space="0" w:color="000000"/>
              <w:left w:val="single" w:sz="7" w:space="0" w:color="000000"/>
              <w:bottom w:val="single" w:sz="6" w:space="0" w:color="FFFFFF"/>
              <w:right w:val="single" w:sz="6" w:space="0" w:color="FFFFFF"/>
            </w:tcBorders>
          </w:tcPr>
          <w:p w14:paraId="055D003B" w14:textId="77777777" w:rsidR="00DA33D5" w:rsidRDefault="00DA33D5">
            <w:pPr>
              <w:spacing w:line="117" w:lineRule="exact"/>
              <w:rPr>
                <w:rFonts w:ascii="Arial" w:hAnsi="Arial" w:cs="Arial"/>
                <w:b/>
                <w:sz w:val="20"/>
              </w:rPr>
            </w:pPr>
          </w:p>
          <w:p w14:paraId="5BDE988B"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058F06C8" w14:textId="77777777" w:rsidR="00DA33D5" w:rsidRDefault="00DA33D5" w:rsidP="00EE3819">
            <w:pPr>
              <w:spacing w:line="117" w:lineRule="exact"/>
              <w:jc w:val="right"/>
              <w:rPr>
                <w:rFonts w:ascii="Arial" w:hAnsi="Arial" w:cs="Arial"/>
                <w:b/>
                <w:sz w:val="20"/>
              </w:rPr>
            </w:pPr>
          </w:p>
          <w:p w14:paraId="5B03EAE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4057FF0E" w14:textId="77777777" w:rsidR="00DA33D5" w:rsidRDefault="00DA33D5" w:rsidP="00EE3819">
            <w:pPr>
              <w:spacing w:line="117" w:lineRule="exact"/>
              <w:jc w:val="right"/>
              <w:rPr>
                <w:rFonts w:ascii="Arial" w:hAnsi="Arial" w:cs="Arial"/>
                <w:b/>
                <w:sz w:val="20"/>
              </w:rPr>
            </w:pPr>
          </w:p>
          <w:p w14:paraId="0AE0931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64773BAF" w14:textId="77777777" w:rsidR="00DA33D5" w:rsidRDefault="00DA33D5" w:rsidP="00EE3819">
            <w:pPr>
              <w:spacing w:line="117" w:lineRule="exact"/>
              <w:jc w:val="right"/>
              <w:rPr>
                <w:rFonts w:ascii="Arial" w:hAnsi="Arial" w:cs="Arial"/>
                <w:b/>
                <w:sz w:val="20"/>
              </w:rPr>
            </w:pPr>
          </w:p>
          <w:p w14:paraId="4D39851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32B46986" w14:textId="77777777" w:rsidR="00DA33D5" w:rsidRDefault="00DA33D5" w:rsidP="00EE3819">
            <w:pPr>
              <w:spacing w:line="117" w:lineRule="exact"/>
              <w:jc w:val="right"/>
              <w:rPr>
                <w:rFonts w:ascii="Arial" w:hAnsi="Arial" w:cs="Arial"/>
                <w:b/>
                <w:sz w:val="20"/>
              </w:rPr>
            </w:pPr>
          </w:p>
          <w:p w14:paraId="4E41182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3248DEF9" w14:textId="77777777" w:rsidR="00DA33D5" w:rsidRDefault="00DA33D5" w:rsidP="00EE3819">
            <w:pPr>
              <w:spacing w:line="117" w:lineRule="exact"/>
              <w:jc w:val="right"/>
              <w:rPr>
                <w:rFonts w:ascii="Arial" w:hAnsi="Arial" w:cs="Arial"/>
                <w:b/>
                <w:sz w:val="20"/>
              </w:rPr>
            </w:pPr>
          </w:p>
          <w:p w14:paraId="309EB68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53CCF1C5" w14:textId="77777777" w:rsidR="00DA33D5" w:rsidRDefault="00DA33D5" w:rsidP="00EE3819">
            <w:pPr>
              <w:spacing w:line="117" w:lineRule="exact"/>
              <w:jc w:val="right"/>
              <w:rPr>
                <w:rFonts w:ascii="Arial" w:hAnsi="Arial" w:cs="Arial"/>
                <w:b/>
                <w:sz w:val="20"/>
              </w:rPr>
            </w:pPr>
          </w:p>
          <w:p w14:paraId="7863EA2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713DB293" w14:textId="77777777">
        <w:tc>
          <w:tcPr>
            <w:tcW w:w="4248" w:type="dxa"/>
            <w:tcBorders>
              <w:top w:val="single" w:sz="7" w:space="0" w:color="000000"/>
              <w:left w:val="double" w:sz="7" w:space="0" w:color="000000"/>
              <w:bottom w:val="double" w:sz="7" w:space="0" w:color="000000"/>
              <w:right w:val="single" w:sz="6" w:space="0" w:color="FFFFFF"/>
            </w:tcBorders>
          </w:tcPr>
          <w:p w14:paraId="1F2989D0" w14:textId="77777777" w:rsidR="00DA33D5" w:rsidRDefault="00DA33D5">
            <w:pPr>
              <w:spacing w:line="117" w:lineRule="exact"/>
              <w:rPr>
                <w:rFonts w:ascii="Arial" w:hAnsi="Arial" w:cs="Arial"/>
                <w:b/>
                <w:sz w:val="20"/>
              </w:rPr>
            </w:pPr>
          </w:p>
          <w:p w14:paraId="1798B38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TOTAL ADMINISTRATIVE/FINANCIAL COSTS</w:t>
            </w:r>
          </w:p>
        </w:tc>
        <w:tc>
          <w:tcPr>
            <w:tcW w:w="136" w:type="dxa"/>
            <w:tcBorders>
              <w:top w:val="single" w:sz="7" w:space="0" w:color="000000"/>
              <w:left w:val="single" w:sz="7" w:space="0" w:color="000000"/>
              <w:bottom w:val="double" w:sz="7" w:space="0" w:color="000000"/>
              <w:right w:val="single" w:sz="6" w:space="0" w:color="FFFFFF"/>
            </w:tcBorders>
          </w:tcPr>
          <w:p w14:paraId="582CEA88" w14:textId="77777777" w:rsidR="00DA33D5" w:rsidRDefault="00DA33D5">
            <w:pPr>
              <w:spacing w:line="117" w:lineRule="exact"/>
              <w:rPr>
                <w:rFonts w:ascii="Arial" w:hAnsi="Arial" w:cs="Arial"/>
                <w:b/>
                <w:sz w:val="20"/>
              </w:rPr>
            </w:pPr>
          </w:p>
          <w:p w14:paraId="4E2E5A18"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634319C4" w14:textId="77777777" w:rsidR="00DA33D5" w:rsidRDefault="00DA33D5" w:rsidP="00EE3819">
            <w:pPr>
              <w:spacing w:line="117" w:lineRule="exact"/>
              <w:jc w:val="right"/>
              <w:rPr>
                <w:rFonts w:ascii="Arial" w:hAnsi="Arial" w:cs="Arial"/>
                <w:b/>
                <w:sz w:val="20"/>
              </w:rPr>
            </w:pPr>
          </w:p>
          <w:p w14:paraId="2040663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double" w:sz="7" w:space="0" w:color="000000"/>
              <w:right w:val="single" w:sz="6" w:space="0" w:color="FFFFFF"/>
            </w:tcBorders>
          </w:tcPr>
          <w:p w14:paraId="619F43E5" w14:textId="77777777" w:rsidR="00DA33D5" w:rsidRDefault="00DA33D5" w:rsidP="00EE3819">
            <w:pPr>
              <w:spacing w:line="117" w:lineRule="exact"/>
              <w:jc w:val="right"/>
              <w:rPr>
                <w:rFonts w:ascii="Arial" w:hAnsi="Arial" w:cs="Arial"/>
                <w:b/>
                <w:sz w:val="20"/>
              </w:rPr>
            </w:pPr>
          </w:p>
          <w:p w14:paraId="35FC8D3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double" w:sz="7" w:space="0" w:color="000000"/>
              <w:right w:val="single" w:sz="6" w:space="0" w:color="FFFFFF"/>
            </w:tcBorders>
          </w:tcPr>
          <w:p w14:paraId="34C18B4F" w14:textId="77777777" w:rsidR="00DA33D5" w:rsidRDefault="00DA33D5" w:rsidP="00EE3819">
            <w:pPr>
              <w:spacing w:line="117" w:lineRule="exact"/>
              <w:jc w:val="right"/>
              <w:rPr>
                <w:rFonts w:ascii="Arial" w:hAnsi="Arial" w:cs="Arial"/>
                <w:b/>
                <w:sz w:val="20"/>
              </w:rPr>
            </w:pPr>
          </w:p>
          <w:p w14:paraId="000A2ED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21B4B3F9" w14:textId="77777777" w:rsidR="00DA33D5" w:rsidRDefault="00DA33D5" w:rsidP="00EE3819">
            <w:pPr>
              <w:spacing w:line="117" w:lineRule="exact"/>
              <w:jc w:val="right"/>
              <w:rPr>
                <w:rFonts w:ascii="Arial" w:hAnsi="Arial" w:cs="Arial"/>
                <w:b/>
                <w:sz w:val="20"/>
              </w:rPr>
            </w:pPr>
          </w:p>
          <w:p w14:paraId="2C69093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double" w:sz="7" w:space="0" w:color="000000"/>
              <w:right w:val="single" w:sz="6" w:space="0" w:color="FFFFFF"/>
            </w:tcBorders>
          </w:tcPr>
          <w:p w14:paraId="5493351B" w14:textId="77777777" w:rsidR="00DA33D5" w:rsidRDefault="00DA33D5" w:rsidP="00EE3819">
            <w:pPr>
              <w:spacing w:line="117" w:lineRule="exact"/>
              <w:jc w:val="right"/>
              <w:rPr>
                <w:rFonts w:ascii="Arial" w:hAnsi="Arial" w:cs="Arial"/>
                <w:b/>
                <w:sz w:val="20"/>
              </w:rPr>
            </w:pPr>
          </w:p>
          <w:p w14:paraId="2E693A81"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double" w:sz="7" w:space="0" w:color="000000"/>
              <w:right w:val="double" w:sz="7" w:space="0" w:color="000000"/>
            </w:tcBorders>
          </w:tcPr>
          <w:p w14:paraId="15F63DB5" w14:textId="77777777" w:rsidR="00DA33D5" w:rsidRDefault="00DA33D5" w:rsidP="00EE3819">
            <w:pPr>
              <w:spacing w:line="117" w:lineRule="exact"/>
              <w:jc w:val="right"/>
              <w:rPr>
                <w:rFonts w:ascii="Arial" w:hAnsi="Arial" w:cs="Arial"/>
                <w:b/>
                <w:sz w:val="20"/>
              </w:rPr>
            </w:pPr>
          </w:p>
          <w:p w14:paraId="22AA103D"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r>
      <w:tr w:rsidR="00DA33D5" w14:paraId="7F3BD9AB" w14:textId="77777777">
        <w:tc>
          <w:tcPr>
            <w:tcW w:w="4248" w:type="dxa"/>
            <w:tcBorders>
              <w:top w:val="single" w:sz="6" w:space="0" w:color="FFFFFF"/>
              <w:left w:val="double" w:sz="7" w:space="0" w:color="000000"/>
              <w:bottom w:val="single" w:sz="6" w:space="0" w:color="FFFFFF"/>
              <w:right w:val="single" w:sz="6" w:space="0" w:color="FFFFFF"/>
            </w:tcBorders>
            <w:shd w:val="pct10" w:color="000000" w:fill="FFFFFF"/>
          </w:tcPr>
          <w:p w14:paraId="66F89701" w14:textId="77777777" w:rsidR="00DA33D5" w:rsidRDefault="00DA33D5">
            <w:pPr>
              <w:spacing w:line="98" w:lineRule="exact"/>
              <w:rPr>
                <w:rFonts w:ascii="Arial" w:hAnsi="Arial" w:cs="Arial"/>
                <w:b/>
                <w:sz w:val="20"/>
              </w:rPr>
            </w:pPr>
          </w:p>
          <w:p w14:paraId="69C5E6E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ACTIVITY COSTS:</w:t>
            </w:r>
          </w:p>
        </w:tc>
        <w:tc>
          <w:tcPr>
            <w:tcW w:w="136" w:type="dxa"/>
            <w:tcBorders>
              <w:top w:val="single" w:sz="6" w:space="0" w:color="FFFFFF"/>
              <w:left w:val="single" w:sz="7" w:space="0" w:color="000000"/>
              <w:bottom w:val="single" w:sz="6" w:space="0" w:color="FFFFFF"/>
              <w:right w:val="single" w:sz="6" w:space="0" w:color="FFFFFF"/>
            </w:tcBorders>
            <w:shd w:val="pct10" w:color="000000" w:fill="FFFFFF"/>
          </w:tcPr>
          <w:p w14:paraId="68379763" w14:textId="77777777" w:rsidR="00DA33D5" w:rsidRDefault="00DA33D5">
            <w:pPr>
              <w:spacing w:line="98" w:lineRule="exact"/>
              <w:rPr>
                <w:rFonts w:ascii="Arial" w:hAnsi="Arial" w:cs="Arial"/>
                <w:b/>
                <w:sz w:val="20"/>
              </w:rPr>
            </w:pPr>
          </w:p>
          <w:p w14:paraId="37B793A5"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6" w:space="0" w:color="FFFFFF"/>
              <w:left w:val="single" w:sz="7" w:space="0" w:color="000000"/>
              <w:bottom w:val="single" w:sz="6" w:space="0" w:color="FFFFFF"/>
              <w:right w:val="single" w:sz="6" w:space="0" w:color="FFFFFF"/>
            </w:tcBorders>
            <w:shd w:val="pct10" w:color="000000" w:fill="FFFFFF"/>
          </w:tcPr>
          <w:p w14:paraId="18A80340" w14:textId="77777777" w:rsidR="00DA33D5" w:rsidRDefault="00DA33D5">
            <w:pPr>
              <w:spacing w:line="98" w:lineRule="exact"/>
              <w:rPr>
                <w:rFonts w:ascii="Arial" w:hAnsi="Arial" w:cs="Arial"/>
                <w:b/>
                <w:sz w:val="20"/>
              </w:rPr>
            </w:pPr>
          </w:p>
          <w:p w14:paraId="00916DB8"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90" w:type="dxa"/>
            <w:tcBorders>
              <w:top w:val="single" w:sz="6" w:space="0" w:color="FFFFFF"/>
              <w:left w:val="single" w:sz="7" w:space="0" w:color="000000"/>
              <w:bottom w:val="single" w:sz="6" w:space="0" w:color="FFFFFF"/>
              <w:right w:val="single" w:sz="6" w:space="0" w:color="FFFFFF"/>
            </w:tcBorders>
            <w:shd w:val="pct10" w:color="000000" w:fill="FFFFFF"/>
          </w:tcPr>
          <w:p w14:paraId="662AD98C" w14:textId="77777777" w:rsidR="00DA33D5" w:rsidRDefault="00DA33D5">
            <w:pPr>
              <w:spacing w:line="98" w:lineRule="exact"/>
              <w:rPr>
                <w:rFonts w:ascii="Arial" w:hAnsi="Arial" w:cs="Arial"/>
                <w:b/>
                <w:sz w:val="20"/>
              </w:rPr>
            </w:pPr>
          </w:p>
          <w:p w14:paraId="14E8C86C"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78" w:type="dxa"/>
            <w:tcBorders>
              <w:top w:val="single" w:sz="6" w:space="0" w:color="FFFFFF"/>
              <w:left w:val="single" w:sz="7" w:space="0" w:color="000000"/>
              <w:bottom w:val="single" w:sz="6" w:space="0" w:color="FFFFFF"/>
              <w:right w:val="single" w:sz="6" w:space="0" w:color="FFFFFF"/>
            </w:tcBorders>
            <w:shd w:val="pct10" w:color="000000" w:fill="FFFFFF"/>
          </w:tcPr>
          <w:p w14:paraId="415DA024" w14:textId="77777777" w:rsidR="00DA33D5" w:rsidRDefault="00DA33D5">
            <w:pPr>
              <w:spacing w:line="98" w:lineRule="exact"/>
              <w:rPr>
                <w:rFonts w:ascii="Arial" w:hAnsi="Arial" w:cs="Arial"/>
                <w:b/>
                <w:sz w:val="20"/>
              </w:rPr>
            </w:pPr>
          </w:p>
          <w:p w14:paraId="3FD554CD"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6" w:space="0" w:color="FFFFFF"/>
              <w:left w:val="single" w:sz="7" w:space="0" w:color="000000"/>
              <w:bottom w:val="single" w:sz="6" w:space="0" w:color="FFFFFF"/>
              <w:right w:val="single" w:sz="6" w:space="0" w:color="FFFFFF"/>
            </w:tcBorders>
            <w:shd w:val="pct10" w:color="000000" w:fill="FFFFFF"/>
          </w:tcPr>
          <w:p w14:paraId="76232080" w14:textId="77777777" w:rsidR="00DA33D5" w:rsidRDefault="00DA33D5">
            <w:pPr>
              <w:spacing w:line="98" w:lineRule="exact"/>
              <w:rPr>
                <w:rFonts w:ascii="Arial" w:hAnsi="Arial" w:cs="Arial"/>
                <w:b/>
                <w:sz w:val="20"/>
              </w:rPr>
            </w:pPr>
          </w:p>
          <w:p w14:paraId="3CA2BB26"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948" w:type="dxa"/>
            <w:tcBorders>
              <w:top w:val="single" w:sz="6" w:space="0" w:color="FFFFFF"/>
              <w:left w:val="single" w:sz="7" w:space="0" w:color="000000"/>
              <w:bottom w:val="single" w:sz="6" w:space="0" w:color="FFFFFF"/>
              <w:right w:val="single" w:sz="6" w:space="0" w:color="FFFFFF"/>
            </w:tcBorders>
            <w:shd w:val="pct10" w:color="000000" w:fill="FFFFFF"/>
          </w:tcPr>
          <w:p w14:paraId="49F262F7" w14:textId="77777777" w:rsidR="00DA33D5" w:rsidRDefault="00DA33D5">
            <w:pPr>
              <w:spacing w:line="98" w:lineRule="exact"/>
              <w:rPr>
                <w:rFonts w:ascii="Arial" w:hAnsi="Arial" w:cs="Arial"/>
                <w:b/>
                <w:sz w:val="20"/>
              </w:rPr>
            </w:pPr>
          </w:p>
          <w:p w14:paraId="72CB867A"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420" w:type="dxa"/>
            <w:tcBorders>
              <w:top w:val="single" w:sz="6" w:space="0" w:color="FFFFFF"/>
              <w:left w:val="single" w:sz="7" w:space="0" w:color="000000"/>
              <w:bottom w:val="single" w:sz="6" w:space="0" w:color="FFFFFF"/>
              <w:right w:val="double" w:sz="7" w:space="0" w:color="000000"/>
            </w:tcBorders>
            <w:shd w:val="pct10" w:color="000000" w:fill="FFFFFF"/>
          </w:tcPr>
          <w:p w14:paraId="04F2F3FB" w14:textId="77777777" w:rsidR="00DA33D5" w:rsidRDefault="00DA33D5">
            <w:pPr>
              <w:spacing w:line="98" w:lineRule="exact"/>
              <w:rPr>
                <w:rFonts w:ascii="Arial" w:hAnsi="Arial" w:cs="Arial"/>
                <w:b/>
                <w:sz w:val="20"/>
              </w:rPr>
            </w:pPr>
          </w:p>
          <w:p w14:paraId="778688D2"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r>
      <w:tr w:rsidR="00DA33D5" w14:paraId="21AA542A" w14:textId="77777777">
        <w:tc>
          <w:tcPr>
            <w:tcW w:w="4248" w:type="dxa"/>
            <w:tcBorders>
              <w:top w:val="single" w:sz="7" w:space="0" w:color="000000"/>
              <w:left w:val="double" w:sz="7" w:space="0" w:color="000000"/>
              <w:bottom w:val="single" w:sz="6" w:space="0" w:color="FFFFFF"/>
              <w:right w:val="single" w:sz="6" w:space="0" w:color="FFFFFF"/>
            </w:tcBorders>
          </w:tcPr>
          <w:p w14:paraId="361A7F37" w14:textId="77777777" w:rsidR="00DA33D5" w:rsidRDefault="00DA33D5">
            <w:pPr>
              <w:spacing w:line="117" w:lineRule="exact"/>
              <w:rPr>
                <w:rFonts w:ascii="Arial" w:hAnsi="Arial" w:cs="Arial"/>
                <w:b/>
                <w:sz w:val="20"/>
              </w:rPr>
            </w:pPr>
          </w:p>
          <w:p w14:paraId="318F31D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Land Acquisition</w:t>
            </w:r>
          </w:p>
        </w:tc>
        <w:tc>
          <w:tcPr>
            <w:tcW w:w="136" w:type="dxa"/>
            <w:tcBorders>
              <w:top w:val="single" w:sz="7" w:space="0" w:color="000000"/>
              <w:left w:val="single" w:sz="7" w:space="0" w:color="000000"/>
              <w:bottom w:val="single" w:sz="6" w:space="0" w:color="FFFFFF"/>
              <w:right w:val="single" w:sz="6" w:space="0" w:color="FFFFFF"/>
            </w:tcBorders>
          </w:tcPr>
          <w:p w14:paraId="5D776B7B" w14:textId="77777777" w:rsidR="00DA33D5" w:rsidRDefault="00DA33D5">
            <w:pPr>
              <w:spacing w:line="117" w:lineRule="exact"/>
              <w:rPr>
                <w:rFonts w:ascii="Arial" w:hAnsi="Arial" w:cs="Arial"/>
                <w:b/>
                <w:sz w:val="20"/>
              </w:rPr>
            </w:pPr>
          </w:p>
          <w:p w14:paraId="496322E0"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7B3DD95E" w14:textId="77777777" w:rsidR="00DA33D5" w:rsidRDefault="00DA33D5" w:rsidP="00EE3819">
            <w:pPr>
              <w:spacing w:line="117" w:lineRule="exact"/>
              <w:jc w:val="right"/>
              <w:rPr>
                <w:rFonts w:ascii="Arial" w:hAnsi="Arial" w:cs="Arial"/>
                <w:b/>
                <w:sz w:val="20"/>
              </w:rPr>
            </w:pPr>
          </w:p>
          <w:p w14:paraId="0EC8DDD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4AF444B8" w14:textId="77777777" w:rsidR="00DA33D5" w:rsidRDefault="00DA33D5" w:rsidP="00EE3819">
            <w:pPr>
              <w:spacing w:line="117" w:lineRule="exact"/>
              <w:jc w:val="right"/>
              <w:rPr>
                <w:rFonts w:ascii="Arial" w:hAnsi="Arial" w:cs="Arial"/>
                <w:b/>
                <w:sz w:val="20"/>
              </w:rPr>
            </w:pPr>
          </w:p>
          <w:p w14:paraId="17FD341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67C429C0" w14:textId="77777777" w:rsidR="00DA33D5" w:rsidRDefault="00DA33D5" w:rsidP="00EE3819">
            <w:pPr>
              <w:spacing w:line="117" w:lineRule="exact"/>
              <w:jc w:val="right"/>
              <w:rPr>
                <w:rFonts w:ascii="Arial" w:hAnsi="Arial" w:cs="Arial"/>
                <w:b/>
                <w:sz w:val="20"/>
              </w:rPr>
            </w:pPr>
          </w:p>
          <w:p w14:paraId="6B828AF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0A19BB8A" w14:textId="77777777" w:rsidR="00DA33D5" w:rsidRDefault="00DA33D5" w:rsidP="00EE3819">
            <w:pPr>
              <w:spacing w:line="117" w:lineRule="exact"/>
              <w:jc w:val="right"/>
              <w:rPr>
                <w:rFonts w:ascii="Arial" w:hAnsi="Arial" w:cs="Arial"/>
                <w:b/>
                <w:sz w:val="20"/>
              </w:rPr>
            </w:pPr>
          </w:p>
          <w:p w14:paraId="183C4B3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5C1E4BA7" w14:textId="77777777" w:rsidR="00DA33D5" w:rsidRDefault="00DA33D5" w:rsidP="00EE3819">
            <w:pPr>
              <w:spacing w:line="117" w:lineRule="exact"/>
              <w:jc w:val="right"/>
              <w:rPr>
                <w:rFonts w:ascii="Arial" w:hAnsi="Arial" w:cs="Arial"/>
                <w:b/>
                <w:sz w:val="20"/>
              </w:rPr>
            </w:pPr>
          </w:p>
          <w:p w14:paraId="11493B3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4172200C" w14:textId="77777777" w:rsidR="00DA33D5" w:rsidRDefault="00DA33D5" w:rsidP="00EE3819">
            <w:pPr>
              <w:spacing w:line="117" w:lineRule="exact"/>
              <w:jc w:val="right"/>
              <w:rPr>
                <w:rFonts w:ascii="Arial" w:hAnsi="Arial" w:cs="Arial"/>
                <w:b/>
                <w:sz w:val="20"/>
              </w:rPr>
            </w:pPr>
          </w:p>
          <w:p w14:paraId="52444F7D"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103F13AE" w14:textId="77777777">
        <w:tc>
          <w:tcPr>
            <w:tcW w:w="4248" w:type="dxa"/>
            <w:tcBorders>
              <w:top w:val="single" w:sz="7" w:space="0" w:color="000000"/>
              <w:left w:val="double" w:sz="7" w:space="0" w:color="000000"/>
              <w:bottom w:val="single" w:sz="6" w:space="0" w:color="FFFFFF"/>
              <w:right w:val="single" w:sz="6" w:space="0" w:color="FFFFFF"/>
            </w:tcBorders>
          </w:tcPr>
          <w:p w14:paraId="1E6B9C5D" w14:textId="77777777" w:rsidR="00DA33D5" w:rsidRDefault="00DA33D5">
            <w:pPr>
              <w:spacing w:line="117" w:lineRule="exact"/>
              <w:rPr>
                <w:rFonts w:ascii="Arial" w:hAnsi="Arial" w:cs="Arial"/>
                <w:b/>
                <w:sz w:val="20"/>
              </w:rPr>
            </w:pPr>
          </w:p>
          <w:p w14:paraId="215A4BB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Engineering</w:t>
            </w:r>
            <w:r w:rsidR="00787948">
              <w:rPr>
                <w:rFonts w:ascii="Arial" w:hAnsi="Arial" w:cs="Arial"/>
                <w:b/>
                <w:sz w:val="20"/>
              </w:rPr>
              <w:t xml:space="preserve"> – Basic Services</w:t>
            </w:r>
          </w:p>
        </w:tc>
        <w:tc>
          <w:tcPr>
            <w:tcW w:w="136" w:type="dxa"/>
            <w:tcBorders>
              <w:top w:val="single" w:sz="7" w:space="0" w:color="000000"/>
              <w:left w:val="single" w:sz="7" w:space="0" w:color="000000"/>
              <w:bottom w:val="single" w:sz="6" w:space="0" w:color="FFFFFF"/>
              <w:right w:val="single" w:sz="6" w:space="0" w:color="FFFFFF"/>
            </w:tcBorders>
          </w:tcPr>
          <w:p w14:paraId="20187518" w14:textId="77777777" w:rsidR="00DA33D5" w:rsidRDefault="00DA33D5">
            <w:pPr>
              <w:spacing w:line="117" w:lineRule="exact"/>
              <w:rPr>
                <w:rFonts w:ascii="Arial" w:hAnsi="Arial" w:cs="Arial"/>
                <w:b/>
                <w:sz w:val="20"/>
              </w:rPr>
            </w:pPr>
          </w:p>
          <w:p w14:paraId="6550CE9E"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68136660" w14:textId="77777777" w:rsidR="00DA33D5" w:rsidRDefault="00DA33D5" w:rsidP="00EE3819">
            <w:pPr>
              <w:spacing w:line="117" w:lineRule="exact"/>
              <w:jc w:val="right"/>
              <w:rPr>
                <w:rFonts w:ascii="Arial" w:hAnsi="Arial" w:cs="Arial"/>
                <w:b/>
                <w:sz w:val="20"/>
              </w:rPr>
            </w:pPr>
          </w:p>
          <w:p w14:paraId="4B4B6F0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27F0416E" w14:textId="77777777" w:rsidR="00DA33D5" w:rsidRDefault="00DA33D5" w:rsidP="00EE3819">
            <w:pPr>
              <w:spacing w:line="117" w:lineRule="exact"/>
              <w:jc w:val="right"/>
              <w:rPr>
                <w:rFonts w:ascii="Arial" w:hAnsi="Arial" w:cs="Arial"/>
                <w:b/>
                <w:sz w:val="20"/>
              </w:rPr>
            </w:pPr>
          </w:p>
          <w:p w14:paraId="470AEE8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096D9B85" w14:textId="77777777" w:rsidR="00DA33D5" w:rsidRDefault="00DA33D5" w:rsidP="00EE3819">
            <w:pPr>
              <w:spacing w:line="117" w:lineRule="exact"/>
              <w:jc w:val="right"/>
              <w:rPr>
                <w:rFonts w:ascii="Arial" w:hAnsi="Arial" w:cs="Arial"/>
                <w:b/>
                <w:sz w:val="20"/>
              </w:rPr>
            </w:pPr>
          </w:p>
          <w:p w14:paraId="4CF3F51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460D460C" w14:textId="77777777" w:rsidR="00DA33D5" w:rsidRDefault="00DA33D5" w:rsidP="00EE3819">
            <w:pPr>
              <w:spacing w:line="117" w:lineRule="exact"/>
              <w:jc w:val="right"/>
              <w:rPr>
                <w:rFonts w:ascii="Arial" w:hAnsi="Arial" w:cs="Arial"/>
                <w:b/>
                <w:sz w:val="20"/>
              </w:rPr>
            </w:pPr>
          </w:p>
          <w:p w14:paraId="06450F0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225E6320" w14:textId="77777777" w:rsidR="00DA33D5" w:rsidRDefault="00DA33D5" w:rsidP="00EE3819">
            <w:pPr>
              <w:spacing w:line="117" w:lineRule="exact"/>
              <w:jc w:val="right"/>
              <w:rPr>
                <w:rFonts w:ascii="Arial" w:hAnsi="Arial" w:cs="Arial"/>
                <w:b/>
                <w:sz w:val="20"/>
              </w:rPr>
            </w:pPr>
          </w:p>
          <w:p w14:paraId="1A0D857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13C5DA9C" w14:textId="77777777" w:rsidR="00DA33D5" w:rsidRDefault="00DA33D5" w:rsidP="00EE3819">
            <w:pPr>
              <w:spacing w:line="117" w:lineRule="exact"/>
              <w:jc w:val="right"/>
              <w:rPr>
                <w:rFonts w:ascii="Arial" w:hAnsi="Arial" w:cs="Arial"/>
                <w:b/>
                <w:sz w:val="20"/>
              </w:rPr>
            </w:pPr>
          </w:p>
          <w:p w14:paraId="286044E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44F4962C" w14:textId="77777777">
        <w:tc>
          <w:tcPr>
            <w:tcW w:w="4248" w:type="dxa"/>
            <w:tcBorders>
              <w:top w:val="single" w:sz="7" w:space="0" w:color="000000"/>
              <w:left w:val="double" w:sz="7" w:space="0" w:color="000000"/>
              <w:bottom w:val="single" w:sz="6" w:space="0" w:color="FFFFFF"/>
              <w:right w:val="single" w:sz="6" w:space="0" w:color="FFFFFF"/>
            </w:tcBorders>
          </w:tcPr>
          <w:p w14:paraId="5EE2A691" w14:textId="77777777" w:rsidR="00DA33D5" w:rsidRDefault="00DA33D5">
            <w:pPr>
              <w:spacing w:line="117" w:lineRule="exact"/>
              <w:rPr>
                <w:rFonts w:ascii="Arial" w:hAnsi="Arial" w:cs="Arial"/>
                <w:b/>
                <w:sz w:val="20"/>
              </w:rPr>
            </w:pPr>
          </w:p>
          <w:p w14:paraId="381CF6E5" w14:textId="77777777" w:rsidR="00DA33D5" w:rsidRDefault="00DA33D5" w:rsidP="0078794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Engineering</w:t>
            </w:r>
            <w:r w:rsidR="00787948">
              <w:rPr>
                <w:rFonts w:ascii="Arial" w:hAnsi="Arial" w:cs="Arial"/>
                <w:b/>
                <w:sz w:val="20"/>
              </w:rPr>
              <w:t xml:space="preserve"> – Resident Project Representative Services</w:t>
            </w:r>
            <w:r>
              <w:rPr>
                <w:rFonts w:ascii="Arial" w:hAnsi="Arial" w:cs="Arial"/>
                <w:b/>
                <w:sz w:val="20"/>
              </w:rPr>
              <w:t xml:space="preserve"> </w:t>
            </w:r>
          </w:p>
        </w:tc>
        <w:tc>
          <w:tcPr>
            <w:tcW w:w="136" w:type="dxa"/>
            <w:tcBorders>
              <w:top w:val="single" w:sz="7" w:space="0" w:color="000000"/>
              <w:left w:val="single" w:sz="7" w:space="0" w:color="000000"/>
              <w:bottom w:val="single" w:sz="6" w:space="0" w:color="FFFFFF"/>
              <w:right w:val="single" w:sz="6" w:space="0" w:color="FFFFFF"/>
            </w:tcBorders>
          </w:tcPr>
          <w:p w14:paraId="4A389073" w14:textId="77777777" w:rsidR="00DA33D5" w:rsidRDefault="00DA33D5">
            <w:pPr>
              <w:spacing w:line="117" w:lineRule="exact"/>
              <w:rPr>
                <w:rFonts w:ascii="Arial" w:hAnsi="Arial" w:cs="Arial"/>
                <w:b/>
                <w:sz w:val="20"/>
              </w:rPr>
            </w:pPr>
          </w:p>
          <w:p w14:paraId="770A5CC6"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6395FF54" w14:textId="77777777" w:rsidR="00DA33D5" w:rsidRDefault="00DA33D5" w:rsidP="00EE3819">
            <w:pPr>
              <w:spacing w:line="117" w:lineRule="exact"/>
              <w:jc w:val="right"/>
              <w:rPr>
                <w:rFonts w:ascii="Arial" w:hAnsi="Arial" w:cs="Arial"/>
                <w:b/>
                <w:sz w:val="20"/>
              </w:rPr>
            </w:pPr>
          </w:p>
          <w:p w14:paraId="0C712CD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6CD1AFC2" w14:textId="77777777" w:rsidR="00DA33D5" w:rsidRDefault="00DA33D5" w:rsidP="00EE3819">
            <w:pPr>
              <w:spacing w:line="117" w:lineRule="exact"/>
              <w:jc w:val="right"/>
              <w:rPr>
                <w:rFonts w:ascii="Arial" w:hAnsi="Arial" w:cs="Arial"/>
                <w:b/>
                <w:sz w:val="20"/>
              </w:rPr>
            </w:pPr>
          </w:p>
          <w:p w14:paraId="4350912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04DD3966" w14:textId="77777777" w:rsidR="00DA33D5" w:rsidRDefault="00DA33D5" w:rsidP="00EE3819">
            <w:pPr>
              <w:spacing w:line="117" w:lineRule="exact"/>
              <w:jc w:val="right"/>
              <w:rPr>
                <w:rFonts w:ascii="Arial" w:hAnsi="Arial" w:cs="Arial"/>
                <w:b/>
                <w:sz w:val="20"/>
              </w:rPr>
            </w:pPr>
          </w:p>
          <w:p w14:paraId="35EFA25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4532FA55" w14:textId="77777777" w:rsidR="00DA33D5" w:rsidRDefault="00DA33D5" w:rsidP="00EE3819">
            <w:pPr>
              <w:spacing w:line="117" w:lineRule="exact"/>
              <w:jc w:val="right"/>
              <w:rPr>
                <w:rFonts w:ascii="Arial" w:hAnsi="Arial" w:cs="Arial"/>
                <w:b/>
                <w:sz w:val="20"/>
              </w:rPr>
            </w:pPr>
          </w:p>
          <w:p w14:paraId="4FBA60D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3C225A18" w14:textId="77777777" w:rsidR="00DA33D5" w:rsidRDefault="00DA33D5" w:rsidP="00EE3819">
            <w:pPr>
              <w:spacing w:line="117" w:lineRule="exact"/>
              <w:jc w:val="right"/>
              <w:rPr>
                <w:rFonts w:ascii="Arial" w:hAnsi="Arial" w:cs="Arial"/>
                <w:b/>
                <w:sz w:val="20"/>
              </w:rPr>
            </w:pPr>
          </w:p>
          <w:p w14:paraId="0CE72ED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1BFC21E8" w14:textId="77777777" w:rsidR="00DA33D5" w:rsidRDefault="00DA33D5" w:rsidP="00EE3819">
            <w:pPr>
              <w:spacing w:line="117" w:lineRule="exact"/>
              <w:jc w:val="right"/>
              <w:rPr>
                <w:rFonts w:ascii="Arial" w:hAnsi="Arial" w:cs="Arial"/>
                <w:b/>
                <w:sz w:val="20"/>
              </w:rPr>
            </w:pPr>
          </w:p>
          <w:p w14:paraId="32AD7F2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3AB8F89F" w14:textId="77777777">
        <w:tc>
          <w:tcPr>
            <w:tcW w:w="4248" w:type="dxa"/>
            <w:tcBorders>
              <w:top w:val="single" w:sz="7" w:space="0" w:color="000000"/>
              <w:left w:val="double" w:sz="7" w:space="0" w:color="000000"/>
              <w:bottom w:val="single" w:sz="6" w:space="0" w:color="FFFFFF"/>
              <w:right w:val="single" w:sz="6" w:space="0" w:color="FFFFFF"/>
            </w:tcBorders>
          </w:tcPr>
          <w:p w14:paraId="7631F1FE" w14:textId="77777777" w:rsidR="00DA33D5" w:rsidRDefault="00DA33D5">
            <w:pPr>
              <w:spacing w:line="117" w:lineRule="exact"/>
              <w:rPr>
                <w:rFonts w:ascii="Arial" w:hAnsi="Arial" w:cs="Arial"/>
                <w:b/>
                <w:sz w:val="20"/>
              </w:rPr>
            </w:pPr>
          </w:p>
          <w:p w14:paraId="751D9F9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Engineering</w:t>
            </w:r>
            <w:r w:rsidR="00787948">
              <w:rPr>
                <w:rFonts w:ascii="Arial" w:hAnsi="Arial" w:cs="Arial"/>
                <w:b/>
                <w:sz w:val="20"/>
              </w:rPr>
              <w:t xml:space="preserve"> - Additional</w:t>
            </w:r>
            <w:r>
              <w:rPr>
                <w:rFonts w:ascii="Arial" w:hAnsi="Arial" w:cs="Arial"/>
                <w:b/>
                <w:sz w:val="20"/>
              </w:rPr>
              <w:t xml:space="preserve"> Services</w:t>
            </w:r>
          </w:p>
        </w:tc>
        <w:tc>
          <w:tcPr>
            <w:tcW w:w="136" w:type="dxa"/>
            <w:tcBorders>
              <w:top w:val="single" w:sz="7" w:space="0" w:color="000000"/>
              <w:left w:val="single" w:sz="7" w:space="0" w:color="000000"/>
              <w:bottom w:val="single" w:sz="6" w:space="0" w:color="FFFFFF"/>
              <w:right w:val="single" w:sz="6" w:space="0" w:color="FFFFFF"/>
            </w:tcBorders>
          </w:tcPr>
          <w:p w14:paraId="0C7F9F73" w14:textId="77777777" w:rsidR="00DA33D5" w:rsidRDefault="00DA33D5">
            <w:pPr>
              <w:spacing w:line="117" w:lineRule="exact"/>
              <w:rPr>
                <w:rFonts w:ascii="Arial" w:hAnsi="Arial" w:cs="Arial"/>
                <w:b/>
                <w:sz w:val="20"/>
              </w:rPr>
            </w:pPr>
          </w:p>
          <w:p w14:paraId="1714B88D"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10F8AE6D" w14:textId="77777777" w:rsidR="00DA33D5" w:rsidRDefault="00DA33D5" w:rsidP="00EE3819">
            <w:pPr>
              <w:spacing w:line="117" w:lineRule="exact"/>
              <w:jc w:val="right"/>
              <w:rPr>
                <w:rFonts w:ascii="Arial" w:hAnsi="Arial" w:cs="Arial"/>
                <w:b/>
                <w:sz w:val="20"/>
              </w:rPr>
            </w:pPr>
          </w:p>
          <w:p w14:paraId="2F483DB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0174CFE8" w14:textId="77777777" w:rsidR="00DA33D5" w:rsidRDefault="00DA33D5" w:rsidP="00EE3819">
            <w:pPr>
              <w:spacing w:line="117" w:lineRule="exact"/>
              <w:jc w:val="right"/>
              <w:rPr>
                <w:rFonts w:ascii="Arial" w:hAnsi="Arial" w:cs="Arial"/>
                <w:b/>
                <w:sz w:val="20"/>
              </w:rPr>
            </w:pPr>
          </w:p>
          <w:p w14:paraId="7958A7C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5928AB52" w14:textId="77777777" w:rsidR="00DA33D5" w:rsidRDefault="00DA33D5" w:rsidP="00EE3819">
            <w:pPr>
              <w:spacing w:line="117" w:lineRule="exact"/>
              <w:jc w:val="right"/>
              <w:rPr>
                <w:rFonts w:ascii="Arial" w:hAnsi="Arial" w:cs="Arial"/>
                <w:b/>
                <w:sz w:val="20"/>
              </w:rPr>
            </w:pPr>
          </w:p>
          <w:p w14:paraId="0841591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4E04455D" w14:textId="77777777" w:rsidR="00DA33D5" w:rsidRDefault="00DA33D5" w:rsidP="00EE3819">
            <w:pPr>
              <w:spacing w:line="117" w:lineRule="exact"/>
              <w:jc w:val="right"/>
              <w:rPr>
                <w:rFonts w:ascii="Arial" w:hAnsi="Arial" w:cs="Arial"/>
                <w:b/>
                <w:sz w:val="20"/>
              </w:rPr>
            </w:pPr>
          </w:p>
          <w:p w14:paraId="14E5D17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4FA24D93" w14:textId="77777777" w:rsidR="00DA33D5" w:rsidRDefault="00DA33D5" w:rsidP="00EE3819">
            <w:pPr>
              <w:spacing w:line="117" w:lineRule="exact"/>
              <w:jc w:val="right"/>
              <w:rPr>
                <w:rFonts w:ascii="Arial" w:hAnsi="Arial" w:cs="Arial"/>
                <w:b/>
                <w:sz w:val="20"/>
              </w:rPr>
            </w:pPr>
          </w:p>
          <w:p w14:paraId="2086DDD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70F947FC" w14:textId="77777777" w:rsidR="00DA33D5" w:rsidRDefault="00DA33D5" w:rsidP="00EE3819">
            <w:pPr>
              <w:spacing w:line="117" w:lineRule="exact"/>
              <w:jc w:val="right"/>
              <w:rPr>
                <w:rFonts w:ascii="Arial" w:hAnsi="Arial" w:cs="Arial"/>
                <w:b/>
                <w:sz w:val="20"/>
              </w:rPr>
            </w:pPr>
          </w:p>
          <w:p w14:paraId="264B884F"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5CE0E617" w14:textId="77777777">
        <w:tc>
          <w:tcPr>
            <w:tcW w:w="4248" w:type="dxa"/>
            <w:tcBorders>
              <w:top w:val="single" w:sz="7" w:space="0" w:color="000000"/>
              <w:left w:val="double" w:sz="7" w:space="0" w:color="000000"/>
              <w:bottom w:val="single" w:sz="6" w:space="0" w:color="FFFFFF"/>
              <w:right w:val="single" w:sz="6" w:space="0" w:color="FFFFFF"/>
            </w:tcBorders>
          </w:tcPr>
          <w:p w14:paraId="6526AEE5" w14:textId="77777777" w:rsidR="00DA33D5" w:rsidRDefault="00DA33D5">
            <w:pPr>
              <w:spacing w:line="117" w:lineRule="exact"/>
              <w:rPr>
                <w:rFonts w:ascii="Arial" w:hAnsi="Arial" w:cs="Arial"/>
                <w:b/>
                <w:sz w:val="20"/>
              </w:rPr>
            </w:pPr>
          </w:p>
          <w:p w14:paraId="18107DC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Construction</w:t>
            </w:r>
          </w:p>
        </w:tc>
        <w:tc>
          <w:tcPr>
            <w:tcW w:w="136" w:type="dxa"/>
            <w:tcBorders>
              <w:top w:val="single" w:sz="7" w:space="0" w:color="000000"/>
              <w:left w:val="single" w:sz="7" w:space="0" w:color="000000"/>
              <w:bottom w:val="single" w:sz="6" w:space="0" w:color="FFFFFF"/>
              <w:right w:val="single" w:sz="6" w:space="0" w:color="FFFFFF"/>
            </w:tcBorders>
          </w:tcPr>
          <w:p w14:paraId="4BB70FEB" w14:textId="77777777" w:rsidR="00DA33D5" w:rsidRDefault="00DA33D5">
            <w:pPr>
              <w:spacing w:line="117" w:lineRule="exact"/>
              <w:rPr>
                <w:rFonts w:ascii="Arial" w:hAnsi="Arial" w:cs="Arial"/>
                <w:b/>
                <w:sz w:val="20"/>
              </w:rPr>
            </w:pPr>
          </w:p>
          <w:p w14:paraId="48EA7A2B"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665DAE9E" w14:textId="77777777" w:rsidR="00DA33D5" w:rsidRDefault="00DA33D5" w:rsidP="00EE3819">
            <w:pPr>
              <w:spacing w:line="117" w:lineRule="exact"/>
              <w:jc w:val="right"/>
              <w:rPr>
                <w:rFonts w:ascii="Arial" w:hAnsi="Arial" w:cs="Arial"/>
                <w:b/>
                <w:sz w:val="20"/>
              </w:rPr>
            </w:pPr>
          </w:p>
          <w:p w14:paraId="3300CBED"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409C057C" w14:textId="77777777" w:rsidR="00DA33D5" w:rsidRDefault="00DA33D5" w:rsidP="00EE3819">
            <w:pPr>
              <w:spacing w:line="117" w:lineRule="exact"/>
              <w:jc w:val="right"/>
              <w:rPr>
                <w:rFonts w:ascii="Arial" w:hAnsi="Arial" w:cs="Arial"/>
                <w:b/>
                <w:sz w:val="20"/>
              </w:rPr>
            </w:pPr>
          </w:p>
          <w:p w14:paraId="3C8B3D5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44BCFD89" w14:textId="77777777" w:rsidR="00DA33D5" w:rsidRDefault="00DA33D5" w:rsidP="00EE3819">
            <w:pPr>
              <w:spacing w:line="117" w:lineRule="exact"/>
              <w:jc w:val="right"/>
              <w:rPr>
                <w:rFonts w:ascii="Arial" w:hAnsi="Arial" w:cs="Arial"/>
                <w:b/>
                <w:sz w:val="20"/>
              </w:rPr>
            </w:pPr>
          </w:p>
          <w:p w14:paraId="21573CD3"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2AC52C24" w14:textId="77777777" w:rsidR="00DA33D5" w:rsidRDefault="00DA33D5" w:rsidP="00EE3819">
            <w:pPr>
              <w:spacing w:line="117" w:lineRule="exact"/>
              <w:jc w:val="right"/>
              <w:rPr>
                <w:rFonts w:ascii="Arial" w:hAnsi="Arial" w:cs="Arial"/>
                <w:b/>
                <w:sz w:val="20"/>
              </w:rPr>
            </w:pPr>
          </w:p>
          <w:p w14:paraId="693B317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1EE5EB57" w14:textId="77777777" w:rsidR="00DA33D5" w:rsidRDefault="00DA33D5" w:rsidP="00EE3819">
            <w:pPr>
              <w:spacing w:line="117" w:lineRule="exact"/>
              <w:jc w:val="right"/>
              <w:rPr>
                <w:rFonts w:ascii="Arial" w:hAnsi="Arial" w:cs="Arial"/>
                <w:b/>
                <w:sz w:val="20"/>
              </w:rPr>
            </w:pPr>
          </w:p>
          <w:p w14:paraId="7582302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1E7E80A5" w14:textId="77777777" w:rsidR="00DA33D5" w:rsidRDefault="00DA33D5" w:rsidP="00EE3819">
            <w:pPr>
              <w:spacing w:line="117" w:lineRule="exact"/>
              <w:jc w:val="right"/>
              <w:rPr>
                <w:rFonts w:ascii="Arial" w:hAnsi="Arial" w:cs="Arial"/>
                <w:b/>
                <w:sz w:val="20"/>
              </w:rPr>
            </w:pPr>
          </w:p>
          <w:p w14:paraId="7619F535"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682D82AA" w14:textId="77777777">
        <w:tc>
          <w:tcPr>
            <w:tcW w:w="4248" w:type="dxa"/>
            <w:tcBorders>
              <w:top w:val="single" w:sz="7" w:space="0" w:color="000000"/>
              <w:left w:val="double" w:sz="7" w:space="0" w:color="000000"/>
              <w:bottom w:val="single" w:sz="6" w:space="0" w:color="FFFFFF"/>
              <w:right w:val="single" w:sz="6" w:space="0" w:color="FFFFFF"/>
            </w:tcBorders>
          </w:tcPr>
          <w:p w14:paraId="3AE7F9AA" w14:textId="77777777" w:rsidR="00DA33D5" w:rsidRDefault="00DA33D5">
            <w:pPr>
              <w:spacing w:line="117" w:lineRule="exact"/>
              <w:rPr>
                <w:rFonts w:ascii="Arial" w:hAnsi="Arial" w:cs="Arial"/>
                <w:b/>
                <w:sz w:val="20"/>
              </w:rPr>
            </w:pPr>
          </w:p>
          <w:p w14:paraId="7061CB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Contingency</w:t>
            </w:r>
          </w:p>
        </w:tc>
        <w:tc>
          <w:tcPr>
            <w:tcW w:w="136" w:type="dxa"/>
            <w:tcBorders>
              <w:top w:val="single" w:sz="7" w:space="0" w:color="000000"/>
              <w:left w:val="single" w:sz="7" w:space="0" w:color="000000"/>
              <w:bottom w:val="single" w:sz="6" w:space="0" w:color="FFFFFF"/>
              <w:right w:val="single" w:sz="6" w:space="0" w:color="FFFFFF"/>
            </w:tcBorders>
          </w:tcPr>
          <w:p w14:paraId="72C98235" w14:textId="77777777" w:rsidR="00DA33D5" w:rsidRDefault="00DA33D5">
            <w:pPr>
              <w:spacing w:line="117" w:lineRule="exact"/>
              <w:rPr>
                <w:rFonts w:ascii="Arial" w:hAnsi="Arial" w:cs="Arial"/>
                <w:b/>
                <w:sz w:val="20"/>
              </w:rPr>
            </w:pPr>
          </w:p>
          <w:p w14:paraId="379523D0"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6F8BC670" w14:textId="77777777" w:rsidR="00DA33D5" w:rsidRDefault="00DA33D5" w:rsidP="00EE3819">
            <w:pPr>
              <w:spacing w:line="117" w:lineRule="exact"/>
              <w:jc w:val="right"/>
              <w:rPr>
                <w:rFonts w:ascii="Arial" w:hAnsi="Arial" w:cs="Arial"/>
                <w:b/>
                <w:sz w:val="20"/>
              </w:rPr>
            </w:pPr>
          </w:p>
          <w:p w14:paraId="6048BBC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single" w:sz="6" w:space="0" w:color="FFFFFF"/>
              <w:right w:val="single" w:sz="6" w:space="0" w:color="FFFFFF"/>
            </w:tcBorders>
          </w:tcPr>
          <w:p w14:paraId="6157F218" w14:textId="77777777" w:rsidR="00DA33D5" w:rsidRDefault="00DA33D5" w:rsidP="00EE3819">
            <w:pPr>
              <w:spacing w:line="117" w:lineRule="exact"/>
              <w:jc w:val="right"/>
              <w:rPr>
                <w:rFonts w:ascii="Arial" w:hAnsi="Arial" w:cs="Arial"/>
                <w:b/>
                <w:sz w:val="20"/>
              </w:rPr>
            </w:pPr>
          </w:p>
          <w:p w14:paraId="05EF5CC9"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single" w:sz="6" w:space="0" w:color="FFFFFF"/>
              <w:right w:val="single" w:sz="6" w:space="0" w:color="FFFFFF"/>
            </w:tcBorders>
          </w:tcPr>
          <w:p w14:paraId="4AC74B3C" w14:textId="77777777" w:rsidR="00DA33D5" w:rsidRDefault="00DA33D5" w:rsidP="00EE3819">
            <w:pPr>
              <w:spacing w:line="117" w:lineRule="exact"/>
              <w:jc w:val="right"/>
              <w:rPr>
                <w:rFonts w:ascii="Arial" w:hAnsi="Arial" w:cs="Arial"/>
                <w:b/>
                <w:sz w:val="20"/>
              </w:rPr>
            </w:pPr>
          </w:p>
          <w:p w14:paraId="5A9E09D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single" w:sz="6" w:space="0" w:color="FFFFFF"/>
              <w:right w:val="single" w:sz="6" w:space="0" w:color="FFFFFF"/>
            </w:tcBorders>
          </w:tcPr>
          <w:p w14:paraId="7BEBB300" w14:textId="77777777" w:rsidR="00DA33D5" w:rsidRDefault="00DA33D5" w:rsidP="00EE3819">
            <w:pPr>
              <w:spacing w:line="117" w:lineRule="exact"/>
              <w:jc w:val="right"/>
              <w:rPr>
                <w:rFonts w:ascii="Arial" w:hAnsi="Arial" w:cs="Arial"/>
                <w:b/>
                <w:sz w:val="20"/>
              </w:rPr>
            </w:pPr>
          </w:p>
          <w:p w14:paraId="1C3EEE8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single" w:sz="6" w:space="0" w:color="FFFFFF"/>
              <w:right w:val="single" w:sz="6" w:space="0" w:color="FFFFFF"/>
            </w:tcBorders>
          </w:tcPr>
          <w:p w14:paraId="35527243" w14:textId="77777777" w:rsidR="00DA33D5" w:rsidRDefault="00DA33D5" w:rsidP="00EE3819">
            <w:pPr>
              <w:spacing w:line="117" w:lineRule="exact"/>
              <w:jc w:val="right"/>
              <w:rPr>
                <w:rFonts w:ascii="Arial" w:hAnsi="Arial" w:cs="Arial"/>
                <w:b/>
                <w:sz w:val="20"/>
              </w:rPr>
            </w:pPr>
          </w:p>
          <w:p w14:paraId="36F6426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single" w:sz="6" w:space="0" w:color="FFFFFF"/>
              <w:right w:val="double" w:sz="7" w:space="0" w:color="000000"/>
            </w:tcBorders>
          </w:tcPr>
          <w:p w14:paraId="205EC0B0" w14:textId="77777777" w:rsidR="00DA33D5" w:rsidRDefault="00DA33D5" w:rsidP="00EE3819">
            <w:pPr>
              <w:spacing w:line="117" w:lineRule="exact"/>
              <w:jc w:val="right"/>
              <w:rPr>
                <w:rFonts w:ascii="Arial" w:hAnsi="Arial" w:cs="Arial"/>
                <w:b/>
                <w:sz w:val="20"/>
              </w:rPr>
            </w:pPr>
          </w:p>
          <w:p w14:paraId="6E12F428"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48"/>
              <w:jc w:val="right"/>
              <w:rPr>
                <w:rFonts w:ascii="Arial" w:hAnsi="Arial" w:cs="Arial"/>
                <w:b/>
                <w:sz w:val="20"/>
              </w:rPr>
            </w:pPr>
            <w:r>
              <w:rPr>
                <w:rFonts w:ascii="Arial" w:hAnsi="Arial" w:cs="Arial"/>
                <w:b/>
                <w:sz w:val="20"/>
              </w:rPr>
              <w:tab/>
            </w:r>
          </w:p>
        </w:tc>
      </w:tr>
      <w:tr w:rsidR="00DA33D5" w14:paraId="7D1D4505" w14:textId="77777777">
        <w:tc>
          <w:tcPr>
            <w:tcW w:w="4248" w:type="dxa"/>
            <w:tcBorders>
              <w:top w:val="single" w:sz="7" w:space="0" w:color="000000"/>
              <w:left w:val="double" w:sz="7" w:space="0" w:color="000000"/>
              <w:bottom w:val="double" w:sz="7" w:space="0" w:color="000000"/>
              <w:right w:val="single" w:sz="6" w:space="0" w:color="FFFFFF"/>
            </w:tcBorders>
          </w:tcPr>
          <w:p w14:paraId="34FA8F65" w14:textId="77777777" w:rsidR="00DA33D5" w:rsidRDefault="00DA33D5">
            <w:pPr>
              <w:spacing w:line="117" w:lineRule="exact"/>
              <w:rPr>
                <w:rFonts w:ascii="Arial" w:hAnsi="Arial" w:cs="Arial"/>
                <w:b/>
                <w:sz w:val="20"/>
              </w:rPr>
            </w:pPr>
          </w:p>
          <w:p w14:paraId="0B5BF52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TOTAL ACTIVITY COSTS</w:t>
            </w:r>
          </w:p>
        </w:tc>
        <w:tc>
          <w:tcPr>
            <w:tcW w:w="136" w:type="dxa"/>
            <w:tcBorders>
              <w:top w:val="single" w:sz="7" w:space="0" w:color="000000"/>
              <w:left w:val="single" w:sz="7" w:space="0" w:color="000000"/>
              <w:bottom w:val="double" w:sz="7" w:space="0" w:color="000000"/>
              <w:right w:val="single" w:sz="6" w:space="0" w:color="FFFFFF"/>
            </w:tcBorders>
          </w:tcPr>
          <w:p w14:paraId="61D89C60" w14:textId="77777777" w:rsidR="00DA33D5" w:rsidRDefault="00DA33D5">
            <w:pPr>
              <w:spacing w:line="117" w:lineRule="exact"/>
              <w:rPr>
                <w:rFonts w:ascii="Arial" w:hAnsi="Arial" w:cs="Arial"/>
                <w:b/>
                <w:sz w:val="20"/>
              </w:rPr>
            </w:pPr>
          </w:p>
          <w:p w14:paraId="4DF40C74"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268EA877" w14:textId="77777777" w:rsidR="00DA33D5" w:rsidRDefault="00DA33D5" w:rsidP="00EE3819">
            <w:pPr>
              <w:spacing w:line="117" w:lineRule="exact"/>
              <w:jc w:val="right"/>
              <w:rPr>
                <w:rFonts w:ascii="Arial" w:hAnsi="Arial" w:cs="Arial"/>
                <w:b/>
                <w:sz w:val="20"/>
              </w:rPr>
            </w:pPr>
          </w:p>
          <w:p w14:paraId="49E1AD67"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double" w:sz="7" w:space="0" w:color="000000"/>
              <w:right w:val="single" w:sz="6" w:space="0" w:color="FFFFFF"/>
            </w:tcBorders>
          </w:tcPr>
          <w:p w14:paraId="71C62FE4" w14:textId="77777777" w:rsidR="00DA33D5" w:rsidRDefault="00DA33D5" w:rsidP="00EE3819">
            <w:pPr>
              <w:spacing w:line="117" w:lineRule="exact"/>
              <w:jc w:val="right"/>
              <w:rPr>
                <w:rFonts w:ascii="Arial" w:hAnsi="Arial" w:cs="Arial"/>
                <w:b/>
                <w:sz w:val="20"/>
              </w:rPr>
            </w:pPr>
          </w:p>
          <w:p w14:paraId="5B28381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double" w:sz="7" w:space="0" w:color="000000"/>
              <w:right w:val="single" w:sz="6" w:space="0" w:color="FFFFFF"/>
            </w:tcBorders>
          </w:tcPr>
          <w:p w14:paraId="30FD74CC" w14:textId="77777777" w:rsidR="00DA33D5" w:rsidRDefault="00DA33D5" w:rsidP="00EE3819">
            <w:pPr>
              <w:spacing w:line="117" w:lineRule="exact"/>
              <w:jc w:val="right"/>
              <w:rPr>
                <w:rFonts w:ascii="Arial" w:hAnsi="Arial" w:cs="Arial"/>
                <w:b/>
                <w:sz w:val="20"/>
              </w:rPr>
            </w:pPr>
          </w:p>
          <w:p w14:paraId="06767BCC"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0A77F1BE" w14:textId="77777777" w:rsidR="00DA33D5" w:rsidRDefault="00DA33D5" w:rsidP="00EE3819">
            <w:pPr>
              <w:spacing w:line="117" w:lineRule="exact"/>
              <w:jc w:val="right"/>
              <w:rPr>
                <w:rFonts w:ascii="Arial" w:hAnsi="Arial" w:cs="Arial"/>
                <w:b/>
                <w:sz w:val="20"/>
              </w:rPr>
            </w:pPr>
          </w:p>
          <w:p w14:paraId="3681B514"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double" w:sz="7" w:space="0" w:color="000000"/>
              <w:right w:val="single" w:sz="6" w:space="0" w:color="FFFFFF"/>
            </w:tcBorders>
          </w:tcPr>
          <w:p w14:paraId="290C9CCE" w14:textId="77777777" w:rsidR="00DA33D5" w:rsidRDefault="00DA33D5" w:rsidP="00EE3819">
            <w:pPr>
              <w:spacing w:line="117" w:lineRule="exact"/>
              <w:jc w:val="right"/>
              <w:rPr>
                <w:rFonts w:ascii="Arial" w:hAnsi="Arial" w:cs="Arial"/>
                <w:b/>
                <w:sz w:val="20"/>
              </w:rPr>
            </w:pPr>
          </w:p>
          <w:p w14:paraId="63E84AD3"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double" w:sz="7" w:space="0" w:color="000000"/>
              <w:right w:val="double" w:sz="7" w:space="0" w:color="000000"/>
            </w:tcBorders>
          </w:tcPr>
          <w:p w14:paraId="618B5F23" w14:textId="77777777" w:rsidR="00DA33D5" w:rsidRDefault="00DA33D5" w:rsidP="00EE3819">
            <w:pPr>
              <w:spacing w:line="117" w:lineRule="exact"/>
              <w:jc w:val="right"/>
              <w:rPr>
                <w:rFonts w:ascii="Arial" w:hAnsi="Arial" w:cs="Arial"/>
                <w:b/>
                <w:sz w:val="20"/>
              </w:rPr>
            </w:pPr>
          </w:p>
          <w:p w14:paraId="3ACD9D6D"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r>
      <w:tr w:rsidR="00DA33D5" w14:paraId="56E0D41F" w14:textId="77777777">
        <w:tc>
          <w:tcPr>
            <w:tcW w:w="4248" w:type="dxa"/>
            <w:tcBorders>
              <w:top w:val="single" w:sz="7" w:space="0" w:color="000000"/>
              <w:left w:val="double" w:sz="7" w:space="0" w:color="000000"/>
              <w:bottom w:val="double" w:sz="7" w:space="0" w:color="000000"/>
              <w:right w:val="single" w:sz="6" w:space="0" w:color="FFFFFF"/>
            </w:tcBorders>
          </w:tcPr>
          <w:p w14:paraId="66EDDCA1" w14:textId="77777777" w:rsidR="00DA33D5" w:rsidRDefault="00DA33D5">
            <w:pPr>
              <w:spacing w:line="117" w:lineRule="exact"/>
              <w:rPr>
                <w:rFonts w:ascii="Arial" w:hAnsi="Arial" w:cs="Arial"/>
                <w:b/>
                <w:sz w:val="20"/>
              </w:rPr>
            </w:pPr>
          </w:p>
          <w:p w14:paraId="4E360A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 xml:space="preserve">TOTAL PROJECT COSTS </w:t>
            </w:r>
          </w:p>
        </w:tc>
        <w:tc>
          <w:tcPr>
            <w:tcW w:w="136" w:type="dxa"/>
            <w:tcBorders>
              <w:top w:val="single" w:sz="7" w:space="0" w:color="000000"/>
              <w:left w:val="single" w:sz="7" w:space="0" w:color="000000"/>
              <w:bottom w:val="double" w:sz="7" w:space="0" w:color="000000"/>
              <w:right w:val="single" w:sz="6" w:space="0" w:color="FFFFFF"/>
            </w:tcBorders>
          </w:tcPr>
          <w:p w14:paraId="0A413799" w14:textId="77777777" w:rsidR="00DA33D5" w:rsidRDefault="00DA33D5">
            <w:pPr>
              <w:spacing w:line="117" w:lineRule="exact"/>
              <w:rPr>
                <w:rFonts w:ascii="Arial" w:hAnsi="Arial" w:cs="Arial"/>
                <w:b/>
                <w:sz w:val="20"/>
              </w:rPr>
            </w:pPr>
          </w:p>
          <w:p w14:paraId="02FE9BE9" w14:textId="77777777" w:rsidR="00DA33D5" w:rsidRDefault="00DA33D5">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7CAFFD60" w14:textId="77777777" w:rsidR="00DA33D5" w:rsidRDefault="00DA33D5" w:rsidP="00EE3819">
            <w:pPr>
              <w:spacing w:line="117" w:lineRule="exact"/>
              <w:jc w:val="right"/>
              <w:rPr>
                <w:rFonts w:ascii="Arial" w:hAnsi="Arial" w:cs="Arial"/>
                <w:b/>
                <w:sz w:val="20"/>
              </w:rPr>
            </w:pPr>
          </w:p>
          <w:p w14:paraId="069853E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90" w:type="dxa"/>
            <w:tcBorders>
              <w:top w:val="single" w:sz="7" w:space="0" w:color="000000"/>
              <w:left w:val="single" w:sz="7" w:space="0" w:color="000000"/>
              <w:bottom w:val="double" w:sz="7" w:space="0" w:color="000000"/>
              <w:right w:val="single" w:sz="6" w:space="0" w:color="FFFFFF"/>
            </w:tcBorders>
          </w:tcPr>
          <w:p w14:paraId="1CD6767E" w14:textId="77777777" w:rsidR="00DA33D5" w:rsidRDefault="00DA33D5" w:rsidP="00EE3819">
            <w:pPr>
              <w:spacing w:line="117" w:lineRule="exact"/>
              <w:jc w:val="right"/>
              <w:rPr>
                <w:rFonts w:ascii="Arial" w:hAnsi="Arial" w:cs="Arial"/>
                <w:b/>
                <w:sz w:val="20"/>
              </w:rPr>
            </w:pPr>
          </w:p>
          <w:p w14:paraId="6A8C8980"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78" w:type="dxa"/>
            <w:tcBorders>
              <w:top w:val="single" w:sz="7" w:space="0" w:color="000000"/>
              <w:left w:val="single" w:sz="7" w:space="0" w:color="000000"/>
              <w:bottom w:val="double" w:sz="7" w:space="0" w:color="000000"/>
              <w:right w:val="single" w:sz="6" w:space="0" w:color="FFFFFF"/>
            </w:tcBorders>
          </w:tcPr>
          <w:p w14:paraId="2C83E983" w14:textId="77777777" w:rsidR="00DA33D5" w:rsidRDefault="00DA33D5" w:rsidP="00EE3819">
            <w:pPr>
              <w:spacing w:line="117" w:lineRule="exact"/>
              <w:jc w:val="right"/>
              <w:rPr>
                <w:rFonts w:ascii="Arial" w:hAnsi="Arial" w:cs="Arial"/>
                <w:b/>
                <w:sz w:val="20"/>
              </w:rPr>
            </w:pPr>
          </w:p>
          <w:p w14:paraId="5BA223A6"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684" w:type="dxa"/>
            <w:tcBorders>
              <w:top w:val="single" w:sz="7" w:space="0" w:color="000000"/>
              <w:left w:val="single" w:sz="7" w:space="0" w:color="000000"/>
              <w:bottom w:val="double" w:sz="7" w:space="0" w:color="000000"/>
              <w:right w:val="single" w:sz="6" w:space="0" w:color="FFFFFF"/>
            </w:tcBorders>
          </w:tcPr>
          <w:p w14:paraId="763E8812" w14:textId="77777777" w:rsidR="00DA33D5" w:rsidRDefault="00DA33D5" w:rsidP="00EE3819">
            <w:pPr>
              <w:spacing w:line="117" w:lineRule="exact"/>
              <w:jc w:val="right"/>
              <w:rPr>
                <w:rFonts w:ascii="Arial" w:hAnsi="Arial" w:cs="Arial"/>
                <w:b/>
                <w:sz w:val="20"/>
              </w:rPr>
            </w:pPr>
          </w:p>
          <w:p w14:paraId="57F7028A"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948" w:type="dxa"/>
            <w:tcBorders>
              <w:top w:val="single" w:sz="7" w:space="0" w:color="000000"/>
              <w:left w:val="single" w:sz="7" w:space="0" w:color="000000"/>
              <w:bottom w:val="double" w:sz="7" w:space="0" w:color="000000"/>
              <w:right w:val="single" w:sz="6" w:space="0" w:color="FFFFFF"/>
            </w:tcBorders>
          </w:tcPr>
          <w:p w14:paraId="3A294678" w14:textId="77777777" w:rsidR="00DA33D5" w:rsidRDefault="00DA33D5" w:rsidP="00EE3819">
            <w:pPr>
              <w:spacing w:line="117" w:lineRule="exact"/>
              <w:jc w:val="right"/>
              <w:rPr>
                <w:rFonts w:ascii="Arial" w:hAnsi="Arial" w:cs="Arial"/>
                <w:b/>
                <w:sz w:val="20"/>
              </w:rPr>
            </w:pPr>
          </w:p>
          <w:p w14:paraId="5C81375E"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c>
          <w:tcPr>
            <w:tcW w:w="1420" w:type="dxa"/>
            <w:tcBorders>
              <w:top w:val="single" w:sz="7" w:space="0" w:color="000000"/>
              <w:left w:val="single" w:sz="7" w:space="0" w:color="000000"/>
              <w:bottom w:val="double" w:sz="7" w:space="0" w:color="000000"/>
              <w:right w:val="double" w:sz="7" w:space="0" w:color="000000"/>
            </w:tcBorders>
          </w:tcPr>
          <w:p w14:paraId="6435FFD1" w14:textId="77777777" w:rsidR="00DA33D5" w:rsidRDefault="00DA33D5" w:rsidP="00EE3819">
            <w:pPr>
              <w:spacing w:line="117" w:lineRule="exact"/>
              <w:jc w:val="right"/>
              <w:rPr>
                <w:rFonts w:ascii="Arial" w:hAnsi="Arial" w:cs="Arial"/>
                <w:b/>
                <w:sz w:val="20"/>
              </w:rPr>
            </w:pPr>
          </w:p>
          <w:p w14:paraId="06A3D9A2" w14:textId="77777777" w:rsidR="00DA33D5" w:rsidRDefault="00DA33D5" w:rsidP="00EE3819">
            <w:pPr>
              <w:tabs>
                <w:tab w:val="right" w:pos="15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spacing w:after="144"/>
              <w:jc w:val="right"/>
              <w:rPr>
                <w:rFonts w:ascii="Arial" w:hAnsi="Arial" w:cs="Arial"/>
                <w:b/>
                <w:sz w:val="20"/>
              </w:rPr>
            </w:pPr>
            <w:r>
              <w:rPr>
                <w:rFonts w:ascii="Arial" w:hAnsi="Arial" w:cs="Arial"/>
                <w:b/>
                <w:sz w:val="20"/>
              </w:rPr>
              <w:tab/>
            </w:r>
          </w:p>
        </w:tc>
      </w:tr>
    </w:tbl>
    <w:p w14:paraId="0A3692E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 w:val="left" w:pos="11664"/>
          <w:tab w:val="left" w:pos="12096"/>
          <w:tab w:val="left" w:pos="12528"/>
          <w:tab w:val="left" w:pos="12960"/>
          <w:tab w:val="left" w:pos="13392"/>
          <w:tab w:val="left" w:pos="13824"/>
        </w:tabs>
        <w:rPr>
          <w:rFonts w:ascii="Arial" w:hAnsi="Arial" w:cs="Arial"/>
          <w:b/>
          <w:sz w:val="20"/>
        </w:rPr>
        <w:sectPr w:rsidR="00DA33D5" w:rsidSect="00962C94">
          <w:endnotePr>
            <w:numFmt w:val="decimal"/>
          </w:endnotePr>
          <w:pgSz w:w="15840" w:h="12240" w:orient="landscape"/>
          <w:pgMar w:top="720" w:right="1008" w:bottom="316" w:left="1008" w:header="720" w:footer="316" w:gutter="0"/>
          <w:cols w:space="720"/>
          <w:noEndnote/>
        </w:sectPr>
      </w:pPr>
    </w:p>
    <w:p w14:paraId="6AAED2D4" w14:textId="2AB48279"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lastRenderedPageBreak/>
        <w:t>5.</w:t>
      </w:r>
      <w:r>
        <w:rPr>
          <w:rFonts w:ascii="Arial" w:hAnsi="Arial" w:cs="Arial"/>
          <w:b/>
          <w:sz w:val="20"/>
        </w:rPr>
        <w:tab/>
        <w:t xml:space="preserve">CURRENT DEBT </w:t>
      </w:r>
      <w:r>
        <w:rPr>
          <w:rFonts w:ascii="Arial" w:hAnsi="Arial" w:cs="Arial"/>
          <w:sz w:val="20"/>
        </w:rPr>
        <w:t>(Refer to the instructions and example on page</w:t>
      </w:r>
      <w:r w:rsidR="004C691B">
        <w:rPr>
          <w:rFonts w:ascii="Arial" w:hAnsi="Arial" w:cs="Arial"/>
          <w:sz w:val="20"/>
        </w:rPr>
        <w:t>s</w:t>
      </w:r>
      <w:r>
        <w:rPr>
          <w:rFonts w:ascii="Arial" w:hAnsi="Arial" w:cs="Arial"/>
          <w:sz w:val="20"/>
        </w:rPr>
        <w:t xml:space="preserve"> 23</w:t>
      </w:r>
      <w:r w:rsidR="004C691B">
        <w:rPr>
          <w:rFonts w:ascii="Arial" w:hAnsi="Arial" w:cs="Arial"/>
          <w:sz w:val="20"/>
        </w:rPr>
        <w:t>-24</w:t>
      </w:r>
      <w:r>
        <w:rPr>
          <w:rFonts w:ascii="Arial" w:hAnsi="Arial" w:cs="Arial"/>
          <w:sz w:val="20"/>
        </w:rPr>
        <w:t>)</w:t>
      </w:r>
    </w:p>
    <w:p w14:paraId="4FDAF53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tbl>
      <w:tblPr>
        <w:tblW w:w="0" w:type="auto"/>
        <w:tblInd w:w="-9" w:type="dxa"/>
        <w:tblLayout w:type="fixed"/>
        <w:tblCellMar>
          <w:left w:w="0" w:type="dxa"/>
          <w:right w:w="0" w:type="dxa"/>
        </w:tblCellMar>
        <w:tblLook w:val="0000" w:firstRow="0" w:lastRow="0" w:firstColumn="0" w:lastColumn="0" w:noHBand="0" w:noVBand="0"/>
      </w:tblPr>
      <w:tblGrid>
        <w:gridCol w:w="810"/>
        <w:gridCol w:w="990"/>
        <w:gridCol w:w="990"/>
        <w:gridCol w:w="1440"/>
        <w:gridCol w:w="990"/>
        <w:gridCol w:w="990"/>
        <w:gridCol w:w="1350"/>
        <w:gridCol w:w="1260"/>
        <w:gridCol w:w="1440"/>
      </w:tblGrid>
      <w:tr w:rsidR="00DA33D5" w14:paraId="32B86086" w14:textId="77777777">
        <w:tc>
          <w:tcPr>
            <w:tcW w:w="810" w:type="dxa"/>
            <w:tcBorders>
              <w:top w:val="single" w:sz="7" w:space="0" w:color="000000"/>
              <w:left w:val="single" w:sz="7" w:space="0" w:color="000000"/>
              <w:bottom w:val="single" w:sz="7" w:space="0" w:color="000000"/>
              <w:right w:val="single" w:sz="7" w:space="0" w:color="000000"/>
            </w:tcBorders>
          </w:tcPr>
          <w:p w14:paraId="1DFE35E5" w14:textId="77777777" w:rsidR="00DA33D5" w:rsidRDefault="00DA33D5">
            <w:pPr>
              <w:spacing w:line="120" w:lineRule="exact"/>
              <w:rPr>
                <w:rFonts w:ascii="Arial" w:hAnsi="Arial" w:cs="Arial"/>
                <w:sz w:val="20"/>
              </w:rPr>
            </w:pPr>
          </w:p>
          <w:p w14:paraId="3C664FC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C0F915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Year Issued</w:t>
            </w:r>
          </w:p>
        </w:tc>
        <w:tc>
          <w:tcPr>
            <w:tcW w:w="990" w:type="dxa"/>
            <w:tcBorders>
              <w:top w:val="single" w:sz="7" w:space="0" w:color="000000"/>
              <w:left w:val="single" w:sz="7" w:space="0" w:color="000000"/>
              <w:bottom w:val="single" w:sz="7" w:space="0" w:color="000000"/>
              <w:right w:val="single" w:sz="7" w:space="0" w:color="000000"/>
            </w:tcBorders>
          </w:tcPr>
          <w:p w14:paraId="3C475660" w14:textId="77777777" w:rsidR="00DA33D5" w:rsidRDefault="00DA33D5">
            <w:pPr>
              <w:spacing w:line="120" w:lineRule="exact"/>
              <w:rPr>
                <w:rFonts w:ascii="Arial" w:hAnsi="Arial" w:cs="Arial"/>
                <w:sz w:val="20"/>
              </w:rPr>
            </w:pPr>
          </w:p>
          <w:p w14:paraId="17C97B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278C8F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565B50A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Purpose</w:t>
            </w:r>
          </w:p>
        </w:tc>
        <w:tc>
          <w:tcPr>
            <w:tcW w:w="990" w:type="dxa"/>
            <w:tcBorders>
              <w:top w:val="single" w:sz="7" w:space="0" w:color="000000"/>
              <w:left w:val="single" w:sz="7" w:space="0" w:color="000000"/>
              <w:bottom w:val="single" w:sz="7" w:space="0" w:color="000000"/>
              <w:right w:val="single" w:sz="7" w:space="0" w:color="000000"/>
            </w:tcBorders>
          </w:tcPr>
          <w:p w14:paraId="08331ACD" w14:textId="77777777" w:rsidR="00DA33D5" w:rsidRDefault="00DA33D5">
            <w:pPr>
              <w:spacing w:line="120" w:lineRule="exact"/>
              <w:rPr>
                <w:rFonts w:ascii="Arial" w:hAnsi="Arial" w:cs="Arial"/>
                <w:sz w:val="20"/>
              </w:rPr>
            </w:pPr>
          </w:p>
          <w:p w14:paraId="2B97DA0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Type of Bond/</w:t>
            </w:r>
          </w:p>
          <w:p w14:paraId="7B950B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Security</w:t>
            </w:r>
          </w:p>
        </w:tc>
        <w:tc>
          <w:tcPr>
            <w:tcW w:w="1440" w:type="dxa"/>
            <w:tcBorders>
              <w:top w:val="single" w:sz="7" w:space="0" w:color="000000"/>
              <w:left w:val="single" w:sz="7" w:space="0" w:color="000000"/>
              <w:bottom w:val="single" w:sz="7" w:space="0" w:color="000000"/>
              <w:right w:val="single" w:sz="7" w:space="0" w:color="000000"/>
            </w:tcBorders>
          </w:tcPr>
          <w:p w14:paraId="1FEDB55B" w14:textId="77777777" w:rsidR="00DA33D5" w:rsidRDefault="00DA33D5">
            <w:pPr>
              <w:spacing w:line="120" w:lineRule="exact"/>
              <w:rPr>
                <w:rFonts w:ascii="Arial" w:hAnsi="Arial" w:cs="Arial"/>
                <w:sz w:val="20"/>
              </w:rPr>
            </w:pPr>
          </w:p>
          <w:p w14:paraId="7D531EE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78D467C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079DB5B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Amount</w:t>
            </w:r>
          </w:p>
        </w:tc>
        <w:tc>
          <w:tcPr>
            <w:tcW w:w="990" w:type="dxa"/>
            <w:tcBorders>
              <w:top w:val="single" w:sz="7" w:space="0" w:color="000000"/>
              <w:left w:val="single" w:sz="7" w:space="0" w:color="000000"/>
              <w:bottom w:val="single" w:sz="7" w:space="0" w:color="000000"/>
              <w:right w:val="single" w:sz="7" w:space="0" w:color="000000"/>
            </w:tcBorders>
          </w:tcPr>
          <w:p w14:paraId="48516D39" w14:textId="77777777" w:rsidR="00DA33D5" w:rsidRDefault="00DA33D5">
            <w:pPr>
              <w:spacing w:line="120" w:lineRule="exact"/>
              <w:rPr>
                <w:rFonts w:ascii="Arial" w:hAnsi="Arial" w:cs="Arial"/>
                <w:sz w:val="20"/>
              </w:rPr>
            </w:pPr>
          </w:p>
          <w:p w14:paraId="76D7F69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rPr>
              <w:t>Maturity Date</w:t>
            </w:r>
          </w:p>
          <w:p w14:paraId="561B618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(mo/yr)</w:t>
            </w:r>
          </w:p>
        </w:tc>
        <w:tc>
          <w:tcPr>
            <w:tcW w:w="990" w:type="dxa"/>
            <w:tcBorders>
              <w:top w:val="single" w:sz="7" w:space="0" w:color="000000"/>
              <w:left w:val="single" w:sz="7" w:space="0" w:color="000000"/>
              <w:bottom w:val="single" w:sz="7" w:space="0" w:color="000000"/>
              <w:right w:val="single" w:sz="7" w:space="0" w:color="000000"/>
            </w:tcBorders>
          </w:tcPr>
          <w:p w14:paraId="737A8409" w14:textId="77777777" w:rsidR="00DA33D5" w:rsidRDefault="00DA33D5">
            <w:pPr>
              <w:spacing w:line="120" w:lineRule="exact"/>
              <w:rPr>
                <w:rFonts w:ascii="Arial" w:hAnsi="Arial" w:cs="Arial"/>
                <w:sz w:val="20"/>
              </w:rPr>
            </w:pPr>
          </w:p>
          <w:p w14:paraId="3E284C5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2B05CE9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Debt Holder</w:t>
            </w:r>
          </w:p>
        </w:tc>
        <w:tc>
          <w:tcPr>
            <w:tcW w:w="1350" w:type="dxa"/>
            <w:tcBorders>
              <w:top w:val="single" w:sz="7" w:space="0" w:color="000000"/>
              <w:left w:val="single" w:sz="7" w:space="0" w:color="000000"/>
              <w:bottom w:val="single" w:sz="7" w:space="0" w:color="000000"/>
              <w:right w:val="single" w:sz="7" w:space="0" w:color="000000"/>
            </w:tcBorders>
          </w:tcPr>
          <w:p w14:paraId="18D28185" w14:textId="77777777" w:rsidR="00DA33D5" w:rsidRDefault="00DA33D5">
            <w:pPr>
              <w:spacing w:line="120" w:lineRule="exact"/>
              <w:rPr>
                <w:rFonts w:ascii="Arial" w:hAnsi="Arial" w:cs="Arial"/>
                <w:sz w:val="20"/>
              </w:rPr>
            </w:pPr>
          </w:p>
          <w:p w14:paraId="5EBF93E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769A9EF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Coverage Requirement</w:t>
            </w:r>
          </w:p>
        </w:tc>
        <w:tc>
          <w:tcPr>
            <w:tcW w:w="1260" w:type="dxa"/>
            <w:tcBorders>
              <w:top w:val="single" w:sz="7" w:space="0" w:color="000000"/>
              <w:left w:val="single" w:sz="7" w:space="0" w:color="000000"/>
              <w:bottom w:val="single" w:sz="7" w:space="0" w:color="000000"/>
              <w:right w:val="single" w:sz="7" w:space="0" w:color="000000"/>
            </w:tcBorders>
          </w:tcPr>
          <w:p w14:paraId="24D09E6E" w14:textId="77777777" w:rsidR="00DA33D5" w:rsidRDefault="00DA33D5">
            <w:pPr>
              <w:spacing w:line="120" w:lineRule="exact"/>
              <w:rPr>
                <w:rFonts w:ascii="Arial" w:hAnsi="Arial" w:cs="Arial"/>
                <w:sz w:val="20"/>
              </w:rPr>
            </w:pPr>
          </w:p>
          <w:p w14:paraId="725AA6D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Avg. Annual Payment Amount</w:t>
            </w:r>
          </w:p>
        </w:tc>
        <w:tc>
          <w:tcPr>
            <w:tcW w:w="1440" w:type="dxa"/>
            <w:tcBorders>
              <w:top w:val="single" w:sz="7" w:space="0" w:color="000000"/>
              <w:left w:val="single" w:sz="7" w:space="0" w:color="000000"/>
              <w:bottom w:val="single" w:sz="7" w:space="0" w:color="000000"/>
              <w:right w:val="single" w:sz="7" w:space="0" w:color="000000"/>
            </w:tcBorders>
          </w:tcPr>
          <w:p w14:paraId="1ABE9D5C" w14:textId="77777777" w:rsidR="00DA33D5" w:rsidRDefault="00DA33D5">
            <w:pPr>
              <w:spacing w:line="120" w:lineRule="exact"/>
              <w:rPr>
                <w:rFonts w:ascii="Arial" w:hAnsi="Arial" w:cs="Arial"/>
                <w:sz w:val="20"/>
              </w:rPr>
            </w:pPr>
          </w:p>
          <w:p w14:paraId="1DA7889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p>
          <w:p w14:paraId="3F30159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Outstanding Balance</w:t>
            </w:r>
          </w:p>
        </w:tc>
      </w:tr>
      <w:tr w:rsidR="00DA33D5" w14:paraId="6247CE78"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665BD064" w14:textId="77777777" w:rsidR="00DA33D5" w:rsidRDefault="00DA33D5">
            <w:pPr>
              <w:spacing w:line="120" w:lineRule="exact"/>
              <w:rPr>
                <w:rFonts w:ascii="Arial" w:hAnsi="Arial" w:cs="Arial"/>
                <w:sz w:val="20"/>
              </w:rPr>
            </w:pPr>
          </w:p>
          <w:p w14:paraId="6B5672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6E7D3B90" w14:textId="77777777" w:rsidR="00DA33D5" w:rsidRDefault="00DA33D5">
            <w:pPr>
              <w:spacing w:line="120" w:lineRule="exact"/>
              <w:rPr>
                <w:rFonts w:ascii="Arial" w:hAnsi="Arial" w:cs="Arial"/>
                <w:sz w:val="20"/>
              </w:rPr>
            </w:pPr>
          </w:p>
          <w:p w14:paraId="556301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523A3452" w14:textId="77777777" w:rsidR="00DA33D5" w:rsidRDefault="00DA33D5">
            <w:pPr>
              <w:spacing w:line="120" w:lineRule="exact"/>
              <w:rPr>
                <w:rFonts w:ascii="Arial" w:hAnsi="Arial" w:cs="Arial"/>
                <w:sz w:val="20"/>
              </w:rPr>
            </w:pPr>
          </w:p>
          <w:p w14:paraId="1DF60E7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03951165" w14:textId="77777777" w:rsidR="00DA33D5" w:rsidRDefault="00DA33D5">
            <w:pPr>
              <w:spacing w:line="120" w:lineRule="exact"/>
              <w:rPr>
                <w:rFonts w:ascii="Arial" w:hAnsi="Arial" w:cs="Arial"/>
                <w:sz w:val="20"/>
              </w:rPr>
            </w:pPr>
          </w:p>
          <w:p w14:paraId="08C90B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3C4AC33" w14:textId="77777777" w:rsidR="00DA33D5" w:rsidRDefault="00DA33D5">
            <w:pPr>
              <w:spacing w:line="120" w:lineRule="exact"/>
              <w:rPr>
                <w:rFonts w:ascii="Arial" w:hAnsi="Arial" w:cs="Arial"/>
                <w:sz w:val="20"/>
              </w:rPr>
            </w:pPr>
          </w:p>
          <w:p w14:paraId="4B0EDEB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483098B" w14:textId="77777777" w:rsidR="00DA33D5" w:rsidRDefault="00DA33D5">
            <w:pPr>
              <w:spacing w:line="120" w:lineRule="exact"/>
              <w:rPr>
                <w:rFonts w:ascii="Arial" w:hAnsi="Arial" w:cs="Arial"/>
                <w:sz w:val="20"/>
              </w:rPr>
            </w:pPr>
          </w:p>
          <w:p w14:paraId="0211E50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038BF49F" w14:textId="77777777" w:rsidR="00DA33D5" w:rsidRDefault="00DA33D5">
            <w:pPr>
              <w:spacing w:line="120" w:lineRule="exact"/>
              <w:rPr>
                <w:rFonts w:ascii="Arial" w:hAnsi="Arial" w:cs="Arial"/>
                <w:sz w:val="20"/>
              </w:rPr>
            </w:pPr>
          </w:p>
          <w:p w14:paraId="2B34184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08946C8C" w14:textId="77777777" w:rsidR="00DA33D5" w:rsidRDefault="00DA33D5" w:rsidP="00EE3819">
            <w:pPr>
              <w:spacing w:line="120" w:lineRule="exact"/>
              <w:jc w:val="right"/>
              <w:rPr>
                <w:rFonts w:ascii="Arial" w:hAnsi="Arial" w:cs="Arial"/>
                <w:sz w:val="20"/>
              </w:rPr>
            </w:pPr>
          </w:p>
          <w:p w14:paraId="4114FEC1"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5D7E03AC" w14:textId="77777777" w:rsidR="00DA33D5" w:rsidRDefault="00DA33D5" w:rsidP="00EE3819">
            <w:pPr>
              <w:spacing w:line="120" w:lineRule="exact"/>
              <w:jc w:val="right"/>
              <w:rPr>
                <w:rFonts w:ascii="Arial" w:hAnsi="Arial" w:cs="Arial"/>
                <w:sz w:val="20"/>
              </w:rPr>
            </w:pPr>
          </w:p>
          <w:p w14:paraId="465FBFA4"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20AA6689"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77C8ADE7" w14:textId="77777777" w:rsidR="00DA33D5" w:rsidRDefault="00DA33D5">
            <w:pPr>
              <w:spacing w:line="120" w:lineRule="exact"/>
              <w:rPr>
                <w:rFonts w:ascii="Arial" w:hAnsi="Arial" w:cs="Arial"/>
                <w:sz w:val="20"/>
              </w:rPr>
            </w:pPr>
          </w:p>
          <w:p w14:paraId="68C46EB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52D8C07E" w14:textId="77777777" w:rsidR="00DA33D5" w:rsidRDefault="00DA33D5">
            <w:pPr>
              <w:spacing w:line="120" w:lineRule="exact"/>
              <w:rPr>
                <w:rFonts w:ascii="Arial" w:hAnsi="Arial" w:cs="Arial"/>
                <w:sz w:val="20"/>
              </w:rPr>
            </w:pPr>
          </w:p>
          <w:p w14:paraId="605D835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7E841A62" w14:textId="77777777" w:rsidR="00DA33D5" w:rsidRDefault="00DA33D5">
            <w:pPr>
              <w:spacing w:line="120" w:lineRule="exact"/>
              <w:rPr>
                <w:rFonts w:ascii="Arial" w:hAnsi="Arial" w:cs="Arial"/>
                <w:sz w:val="20"/>
              </w:rPr>
            </w:pPr>
          </w:p>
          <w:p w14:paraId="2CF51EE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52AE928D" w14:textId="77777777" w:rsidR="00DA33D5" w:rsidRDefault="00DA33D5">
            <w:pPr>
              <w:spacing w:line="120" w:lineRule="exact"/>
              <w:rPr>
                <w:rFonts w:ascii="Arial" w:hAnsi="Arial" w:cs="Arial"/>
                <w:sz w:val="20"/>
              </w:rPr>
            </w:pPr>
          </w:p>
          <w:p w14:paraId="0E390BE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3D899CB7" w14:textId="77777777" w:rsidR="00DA33D5" w:rsidRDefault="00DA33D5">
            <w:pPr>
              <w:spacing w:line="120" w:lineRule="exact"/>
              <w:rPr>
                <w:rFonts w:ascii="Arial" w:hAnsi="Arial" w:cs="Arial"/>
                <w:sz w:val="20"/>
              </w:rPr>
            </w:pPr>
          </w:p>
          <w:p w14:paraId="634DFA7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418F575D" w14:textId="77777777" w:rsidR="00DA33D5" w:rsidRDefault="00DA33D5">
            <w:pPr>
              <w:spacing w:line="120" w:lineRule="exact"/>
              <w:rPr>
                <w:rFonts w:ascii="Arial" w:hAnsi="Arial" w:cs="Arial"/>
                <w:sz w:val="20"/>
              </w:rPr>
            </w:pPr>
          </w:p>
          <w:p w14:paraId="33176F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25172D4E" w14:textId="77777777" w:rsidR="00DA33D5" w:rsidRDefault="00DA33D5">
            <w:pPr>
              <w:spacing w:line="120" w:lineRule="exact"/>
              <w:rPr>
                <w:rFonts w:ascii="Arial" w:hAnsi="Arial" w:cs="Arial"/>
                <w:sz w:val="20"/>
              </w:rPr>
            </w:pPr>
          </w:p>
          <w:p w14:paraId="0531D4D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63BFFFB8" w14:textId="77777777" w:rsidR="00DA33D5" w:rsidRDefault="00DA33D5" w:rsidP="00EE3819">
            <w:pPr>
              <w:spacing w:line="120" w:lineRule="exact"/>
              <w:jc w:val="right"/>
              <w:rPr>
                <w:rFonts w:ascii="Arial" w:hAnsi="Arial" w:cs="Arial"/>
                <w:sz w:val="20"/>
              </w:rPr>
            </w:pPr>
          </w:p>
          <w:p w14:paraId="57C22317"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4DC8FCC0" w14:textId="77777777" w:rsidR="00DA33D5" w:rsidRDefault="00DA33D5" w:rsidP="00EE3819">
            <w:pPr>
              <w:spacing w:line="120" w:lineRule="exact"/>
              <w:jc w:val="right"/>
              <w:rPr>
                <w:rFonts w:ascii="Arial" w:hAnsi="Arial" w:cs="Arial"/>
                <w:sz w:val="20"/>
              </w:rPr>
            </w:pPr>
          </w:p>
          <w:p w14:paraId="329531F6"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3A745DE5"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442C6A24" w14:textId="77777777" w:rsidR="00DA33D5" w:rsidRDefault="00DA33D5">
            <w:pPr>
              <w:spacing w:line="120" w:lineRule="exact"/>
              <w:rPr>
                <w:rFonts w:ascii="Arial" w:hAnsi="Arial" w:cs="Arial"/>
                <w:sz w:val="20"/>
              </w:rPr>
            </w:pPr>
          </w:p>
          <w:p w14:paraId="76F0AEC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0A6E2858" w14:textId="77777777" w:rsidR="00DA33D5" w:rsidRDefault="00DA33D5">
            <w:pPr>
              <w:spacing w:line="120" w:lineRule="exact"/>
              <w:rPr>
                <w:rFonts w:ascii="Arial" w:hAnsi="Arial" w:cs="Arial"/>
                <w:sz w:val="20"/>
              </w:rPr>
            </w:pPr>
          </w:p>
          <w:p w14:paraId="3F0E6AD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725C71F" w14:textId="77777777" w:rsidR="00DA33D5" w:rsidRDefault="00DA33D5">
            <w:pPr>
              <w:spacing w:line="120" w:lineRule="exact"/>
              <w:rPr>
                <w:rFonts w:ascii="Arial" w:hAnsi="Arial" w:cs="Arial"/>
                <w:sz w:val="20"/>
              </w:rPr>
            </w:pPr>
          </w:p>
          <w:p w14:paraId="6F54C44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21F9E335" w14:textId="77777777" w:rsidR="00DA33D5" w:rsidRDefault="00DA33D5">
            <w:pPr>
              <w:spacing w:line="120" w:lineRule="exact"/>
              <w:rPr>
                <w:rFonts w:ascii="Arial" w:hAnsi="Arial" w:cs="Arial"/>
                <w:sz w:val="20"/>
              </w:rPr>
            </w:pPr>
          </w:p>
          <w:p w14:paraId="0A8E29D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0AE70E4C" w14:textId="77777777" w:rsidR="00DA33D5" w:rsidRDefault="00DA33D5">
            <w:pPr>
              <w:spacing w:line="120" w:lineRule="exact"/>
              <w:rPr>
                <w:rFonts w:ascii="Arial" w:hAnsi="Arial" w:cs="Arial"/>
                <w:sz w:val="20"/>
              </w:rPr>
            </w:pPr>
          </w:p>
          <w:p w14:paraId="5D1C252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BC9C460" w14:textId="77777777" w:rsidR="00DA33D5" w:rsidRDefault="00DA33D5">
            <w:pPr>
              <w:spacing w:line="120" w:lineRule="exact"/>
              <w:rPr>
                <w:rFonts w:ascii="Arial" w:hAnsi="Arial" w:cs="Arial"/>
                <w:sz w:val="20"/>
              </w:rPr>
            </w:pPr>
          </w:p>
          <w:p w14:paraId="267F58B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7E7C1788" w14:textId="77777777" w:rsidR="00DA33D5" w:rsidRDefault="00DA33D5">
            <w:pPr>
              <w:spacing w:line="120" w:lineRule="exact"/>
              <w:rPr>
                <w:rFonts w:ascii="Arial" w:hAnsi="Arial" w:cs="Arial"/>
                <w:sz w:val="20"/>
              </w:rPr>
            </w:pPr>
          </w:p>
          <w:p w14:paraId="799FCA8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022A265E" w14:textId="77777777" w:rsidR="00DA33D5" w:rsidRDefault="00DA33D5" w:rsidP="00EE3819">
            <w:pPr>
              <w:spacing w:line="120" w:lineRule="exact"/>
              <w:jc w:val="right"/>
              <w:rPr>
                <w:rFonts w:ascii="Arial" w:hAnsi="Arial" w:cs="Arial"/>
                <w:sz w:val="20"/>
              </w:rPr>
            </w:pPr>
          </w:p>
          <w:p w14:paraId="260E9EF8"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19F55A21" w14:textId="77777777" w:rsidR="00DA33D5" w:rsidRDefault="00DA33D5" w:rsidP="00EE3819">
            <w:pPr>
              <w:spacing w:line="120" w:lineRule="exact"/>
              <w:jc w:val="right"/>
              <w:rPr>
                <w:rFonts w:ascii="Arial" w:hAnsi="Arial" w:cs="Arial"/>
                <w:sz w:val="20"/>
              </w:rPr>
            </w:pPr>
          </w:p>
          <w:p w14:paraId="748F59C9"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3D903BE5"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1D42E6FF" w14:textId="77777777" w:rsidR="00DA33D5" w:rsidRDefault="00DA33D5">
            <w:pPr>
              <w:spacing w:line="120" w:lineRule="exact"/>
              <w:rPr>
                <w:rFonts w:ascii="Arial" w:hAnsi="Arial" w:cs="Arial"/>
                <w:sz w:val="20"/>
              </w:rPr>
            </w:pPr>
          </w:p>
          <w:p w14:paraId="2AA47F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03AC162F" w14:textId="77777777" w:rsidR="00DA33D5" w:rsidRDefault="00DA33D5">
            <w:pPr>
              <w:spacing w:line="120" w:lineRule="exact"/>
              <w:rPr>
                <w:rFonts w:ascii="Arial" w:hAnsi="Arial" w:cs="Arial"/>
                <w:sz w:val="20"/>
              </w:rPr>
            </w:pPr>
          </w:p>
          <w:p w14:paraId="7BDBBC7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37DA5F06" w14:textId="77777777" w:rsidR="00DA33D5" w:rsidRDefault="00DA33D5">
            <w:pPr>
              <w:spacing w:line="120" w:lineRule="exact"/>
              <w:rPr>
                <w:rFonts w:ascii="Arial" w:hAnsi="Arial" w:cs="Arial"/>
                <w:sz w:val="20"/>
              </w:rPr>
            </w:pPr>
          </w:p>
          <w:p w14:paraId="4F7C46C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6DB3A205" w14:textId="77777777" w:rsidR="00DA33D5" w:rsidRDefault="00DA33D5">
            <w:pPr>
              <w:spacing w:line="120" w:lineRule="exact"/>
              <w:rPr>
                <w:rFonts w:ascii="Arial" w:hAnsi="Arial" w:cs="Arial"/>
                <w:sz w:val="20"/>
              </w:rPr>
            </w:pPr>
          </w:p>
          <w:p w14:paraId="1F5B8B5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5FD1CEA" w14:textId="77777777" w:rsidR="00DA33D5" w:rsidRDefault="00DA33D5">
            <w:pPr>
              <w:spacing w:line="120" w:lineRule="exact"/>
              <w:rPr>
                <w:rFonts w:ascii="Arial" w:hAnsi="Arial" w:cs="Arial"/>
                <w:sz w:val="20"/>
              </w:rPr>
            </w:pPr>
          </w:p>
          <w:p w14:paraId="2A4AF9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94327D9" w14:textId="77777777" w:rsidR="00DA33D5" w:rsidRDefault="00DA33D5">
            <w:pPr>
              <w:spacing w:line="120" w:lineRule="exact"/>
              <w:rPr>
                <w:rFonts w:ascii="Arial" w:hAnsi="Arial" w:cs="Arial"/>
                <w:sz w:val="20"/>
              </w:rPr>
            </w:pPr>
          </w:p>
          <w:p w14:paraId="405C7BA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3700D557" w14:textId="77777777" w:rsidR="00DA33D5" w:rsidRDefault="00DA33D5">
            <w:pPr>
              <w:spacing w:line="120" w:lineRule="exact"/>
              <w:rPr>
                <w:rFonts w:ascii="Arial" w:hAnsi="Arial" w:cs="Arial"/>
                <w:sz w:val="20"/>
              </w:rPr>
            </w:pPr>
          </w:p>
          <w:p w14:paraId="3605475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038FB60C" w14:textId="77777777" w:rsidR="00DA33D5" w:rsidRDefault="00DA33D5" w:rsidP="00EE3819">
            <w:pPr>
              <w:spacing w:line="120" w:lineRule="exact"/>
              <w:jc w:val="right"/>
              <w:rPr>
                <w:rFonts w:ascii="Arial" w:hAnsi="Arial" w:cs="Arial"/>
                <w:sz w:val="20"/>
              </w:rPr>
            </w:pPr>
          </w:p>
          <w:p w14:paraId="3B47961E"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4456D9BC" w14:textId="77777777" w:rsidR="00DA33D5" w:rsidRDefault="00DA33D5" w:rsidP="00EE3819">
            <w:pPr>
              <w:spacing w:line="120" w:lineRule="exact"/>
              <w:jc w:val="right"/>
              <w:rPr>
                <w:rFonts w:ascii="Arial" w:hAnsi="Arial" w:cs="Arial"/>
                <w:sz w:val="20"/>
              </w:rPr>
            </w:pPr>
          </w:p>
          <w:p w14:paraId="52EBDD28"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6A808BCF"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61569D67" w14:textId="77777777" w:rsidR="00DA33D5" w:rsidRDefault="00DA33D5">
            <w:pPr>
              <w:spacing w:line="120" w:lineRule="exact"/>
              <w:rPr>
                <w:rFonts w:ascii="Arial" w:hAnsi="Arial" w:cs="Arial"/>
                <w:sz w:val="20"/>
              </w:rPr>
            </w:pPr>
          </w:p>
          <w:p w14:paraId="52E150C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8E4023D" w14:textId="77777777" w:rsidR="00DA33D5" w:rsidRDefault="00DA33D5">
            <w:pPr>
              <w:spacing w:line="120" w:lineRule="exact"/>
              <w:rPr>
                <w:rFonts w:ascii="Arial" w:hAnsi="Arial" w:cs="Arial"/>
                <w:sz w:val="20"/>
              </w:rPr>
            </w:pPr>
          </w:p>
          <w:p w14:paraId="4E3696E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F4722D6" w14:textId="77777777" w:rsidR="00DA33D5" w:rsidRDefault="00DA33D5">
            <w:pPr>
              <w:spacing w:line="120" w:lineRule="exact"/>
              <w:rPr>
                <w:rFonts w:ascii="Arial" w:hAnsi="Arial" w:cs="Arial"/>
                <w:sz w:val="20"/>
              </w:rPr>
            </w:pPr>
          </w:p>
          <w:p w14:paraId="0710313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133C59FB" w14:textId="77777777" w:rsidR="00DA33D5" w:rsidRDefault="00DA33D5">
            <w:pPr>
              <w:spacing w:line="120" w:lineRule="exact"/>
              <w:rPr>
                <w:rFonts w:ascii="Arial" w:hAnsi="Arial" w:cs="Arial"/>
                <w:sz w:val="20"/>
              </w:rPr>
            </w:pPr>
          </w:p>
          <w:p w14:paraId="0D54AD9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0494C85D" w14:textId="77777777" w:rsidR="00DA33D5" w:rsidRDefault="00DA33D5">
            <w:pPr>
              <w:spacing w:line="120" w:lineRule="exact"/>
              <w:rPr>
                <w:rFonts w:ascii="Arial" w:hAnsi="Arial" w:cs="Arial"/>
                <w:sz w:val="20"/>
              </w:rPr>
            </w:pPr>
          </w:p>
          <w:p w14:paraId="5AD73BF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0E24B566" w14:textId="77777777" w:rsidR="00DA33D5" w:rsidRDefault="00DA33D5">
            <w:pPr>
              <w:spacing w:line="120" w:lineRule="exact"/>
              <w:rPr>
                <w:rFonts w:ascii="Arial" w:hAnsi="Arial" w:cs="Arial"/>
                <w:sz w:val="20"/>
              </w:rPr>
            </w:pPr>
          </w:p>
          <w:p w14:paraId="314FB9C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5A97228B" w14:textId="77777777" w:rsidR="00DA33D5" w:rsidRDefault="00DA33D5">
            <w:pPr>
              <w:spacing w:line="120" w:lineRule="exact"/>
              <w:rPr>
                <w:rFonts w:ascii="Arial" w:hAnsi="Arial" w:cs="Arial"/>
                <w:sz w:val="20"/>
              </w:rPr>
            </w:pPr>
          </w:p>
          <w:p w14:paraId="7315161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0AFE851F" w14:textId="77777777" w:rsidR="00DA33D5" w:rsidRDefault="00DA33D5" w:rsidP="00EE3819">
            <w:pPr>
              <w:spacing w:line="120" w:lineRule="exact"/>
              <w:jc w:val="right"/>
              <w:rPr>
                <w:rFonts w:ascii="Arial" w:hAnsi="Arial" w:cs="Arial"/>
                <w:sz w:val="20"/>
              </w:rPr>
            </w:pPr>
          </w:p>
          <w:p w14:paraId="6145B26D"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49DAFA54" w14:textId="77777777" w:rsidR="00DA33D5" w:rsidRDefault="00DA33D5" w:rsidP="00EE3819">
            <w:pPr>
              <w:spacing w:line="120" w:lineRule="exact"/>
              <w:jc w:val="right"/>
              <w:rPr>
                <w:rFonts w:ascii="Arial" w:hAnsi="Arial" w:cs="Arial"/>
                <w:sz w:val="20"/>
              </w:rPr>
            </w:pPr>
          </w:p>
          <w:p w14:paraId="70C25695"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3628442A"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608083CD" w14:textId="77777777" w:rsidR="00DA33D5" w:rsidRDefault="00DA33D5">
            <w:pPr>
              <w:spacing w:line="120" w:lineRule="exact"/>
              <w:rPr>
                <w:rFonts w:ascii="Arial" w:hAnsi="Arial" w:cs="Arial"/>
                <w:sz w:val="20"/>
              </w:rPr>
            </w:pPr>
          </w:p>
          <w:p w14:paraId="3D4D362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56223D9E" w14:textId="77777777" w:rsidR="00DA33D5" w:rsidRDefault="00DA33D5">
            <w:pPr>
              <w:spacing w:line="120" w:lineRule="exact"/>
              <w:rPr>
                <w:rFonts w:ascii="Arial" w:hAnsi="Arial" w:cs="Arial"/>
                <w:sz w:val="20"/>
              </w:rPr>
            </w:pPr>
          </w:p>
          <w:p w14:paraId="7AA2C7F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51DF1CD6" w14:textId="77777777" w:rsidR="00DA33D5" w:rsidRDefault="00DA33D5">
            <w:pPr>
              <w:spacing w:line="120" w:lineRule="exact"/>
              <w:rPr>
                <w:rFonts w:ascii="Arial" w:hAnsi="Arial" w:cs="Arial"/>
                <w:sz w:val="20"/>
              </w:rPr>
            </w:pPr>
          </w:p>
          <w:p w14:paraId="7762152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08D384F1" w14:textId="77777777" w:rsidR="00DA33D5" w:rsidRDefault="00DA33D5">
            <w:pPr>
              <w:spacing w:line="120" w:lineRule="exact"/>
              <w:rPr>
                <w:rFonts w:ascii="Arial" w:hAnsi="Arial" w:cs="Arial"/>
                <w:sz w:val="20"/>
              </w:rPr>
            </w:pPr>
          </w:p>
          <w:p w14:paraId="359FD58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4FCED2C3" w14:textId="77777777" w:rsidR="00DA33D5" w:rsidRDefault="00DA33D5">
            <w:pPr>
              <w:spacing w:line="120" w:lineRule="exact"/>
              <w:rPr>
                <w:rFonts w:ascii="Arial" w:hAnsi="Arial" w:cs="Arial"/>
                <w:sz w:val="20"/>
              </w:rPr>
            </w:pPr>
          </w:p>
          <w:p w14:paraId="4C786A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42937958" w14:textId="77777777" w:rsidR="00DA33D5" w:rsidRDefault="00DA33D5">
            <w:pPr>
              <w:spacing w:line="120" w:lineRule="exact"/>
              <w:rPr>
                <w:rFonts w:ascii="Arial" w:hAnsi="Arial" w:cs="Arial"/>
                <w:sz w:val="20"/>
              </w:rPr>
            </w:pPr>
          </w:p>
          <w:p w14:paraId="2EA30F9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4099FFE7" w14:textId="77777777" w:rsidR="00DA33D5" w:rsidRDefault="00DA33D5">
            <w:pPr>
              <w:spacing w:line="120" w:lineRule="exact"/>
              <w:rPr>
                <w:rFonts w:ascii="Arial" w:hAnsi="Arial" w:cs="Arial"/>
                <w:sz w:val="20"/>
              </w:rPr>
            </w:pPr>
          </w:p>
          <w:p w14:paraId="6EFB17E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31D11B10" w14:textId="77777777" w:rsidR="00DA33D5" w:rsidRDefault="00DA33D5" w:rsidP="00EE3819">
            <w:pPr>
              <w:spacing w:line="120" w:lineRule="exact"/>
              <w:jc w:val="right"/>
              <w:rPr>
                <w:rFonts w:ascii="Arial" w:hAnsi="Arial" w:cs="Arial"/>
                <w:sz w:val="20"/>
              </w:rPr>
            </w:pPr>
          </w:p>
          <w:p w14:paraId="3E081159"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568E69AF" w14:textId="77777777" w:rsidR="00DA33D5" w:rsidRDefault="00DA33D5" w:rsidP="00EE3819">
            <w:pPr>
              <w:spacing w:line="120" w:lineRule="exact"/>
              <w:jc w:val="right"/>
              <w:rPr>
                <w:rFonts w:ascii="Arial" w:hAnsi="Arial" w:cs="Arial"/>
                <w:sz w:val="20"/>
              </w:rPr>
            </w:pPr>
          </w:p>
          <w:p w14:paraId="30793D0F"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6D21FFE7"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41CBBF52" w14:textId="77777777" w:rsidR="00DA33D5" w:rsidRDefault="00DA33D5">
            <w:pPr>
              <w:spacing w:line="120" w:lineRule="exact"/>
              <w:rPr>
                <w:rFonts w:ascii="Arial" w:hAnsi="Arial" w:cs="Arial"/>
                <w:sz w:val="20"/>
              </w:rPr>
            </w:pPr>
          </w:p>
          <w:p w14:paraId="4077923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46322C1D" w14:textId="77777777" w:rsidR="00DA33D5" w:rsidRDefault="00DA33D5">
            <w:pPr>
              <w:spacing w:line="120" w:lineRule="exact"/>
              <w:rPr>
                <w:rFonts w:ascii="Arial" w:hAnsi="Arial" w:cs="Arial"/>
                <w:sz w:val="20"/>
              </w:rPr>
            </w:pPr>
          </w:p>
          <w:p w14:paraId="0DD33B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7B98342C" w14:textId="77777777" w:rsidR="00DA33D5" w:rsidRDefault="00DA33D5">
            <w:pPr>
              <w:spacing w:line="120" w:lineRule="exact"/>
              <w:rPr>
                <w:rFonts w:ascii="Arial" w:hAnsi="Arial" w:cs="Arial"/>
                <w:sz w:val="20"/>
              </w:rPr>
            </w:pPr>
          </w:p>
          <w:p w14:paraId="1916655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0B3A56B5" w14:textId="77777777" w:rsidR="00DA33D5" w:rsidRDefault="00DA33D5">
            <w:pPr>
              <w:spacing w:line="120" w:lineRule="exact"/>
              <w:rPr>
                <w:rFonts w:ascii="Arial" w:hAnsi="Arial" w:cs="Arial"/>
                <w:sz w:val="20"/>
              </w:rPr>
            </w:pPr>
          </w:p>
          <w:p w14:paraId="581D15A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6ED46E79" w14:textId="77777777" w:rsidR="00DA33D5" w:rsidRDefault="00DA33D5">
            <w:pPr>
              <w:spacing w:line="120" w:lineRule="exact"/>
              <w:rPr>
                <w:rFonts w:ascii="Arial" w:hAnsi="Arial" w:cs="Arial"/>
                <w:sz w:val="20"/>
              </w:rPr>
            </w:pPr>
          </w:p>
          <w:p w14:paraId="669F0AB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7E6C25B6" w14:textId="77777777" w:rsidR="00DA33D5" w:rsidRDefault="00DA33D5">
            <w:pPr>
              <w:spacing w:line="120" w:lineRule="exact"/>
              <w:rPr>
                <w:rFonts w:ascii="Arial" w:hAnsi="Arial" w:cs="Arial"/>
                <w:sz w:val="20"/>
              </w:rPr>
            </w:pPr>
          </w:p>
          <w:p w14:paraId="15EFBFA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2997A842" w14:textId="77777777" w:rsidR="00DA33D5" w:rsidRDefault="00DA33D5">
            <w:pPr>
              <w:spacing w:line="120" w:lineRule="exact"/>
              <w:rPr>
                <w:rFonts w:ascii="Arial" w:hAnsi="Arial" w:cs="Arial"/>
                <w:sz w:val="20"/>
              </w:rPr>
            </w:pPr>
          </w:p>
          <w:p w14:paraId="3A1EAFD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464D7A7D" w14:textId="77777777" w:rsidR="00DA33D5" w:rsidRDefault="00DA33D5" w:rsidP="00EE3819">
            <w:pPr>
              <w:spacing w:line="120" w:lineRule="exact"/>
              <w:jc w:val="right"/>
              <w:rPr>
                <w:rFonts w:ascii="Arial" w:hAnsi="Arial" w:cs="Arial"/>
                <w:sz w:val="20"/>
              </w:rPr>
            </w:pPr>
          </w:p>
          <w:p w14:paraId="2560F902"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143D9546" w14:textId="77777777" w:rsidR="00DA33D5" w:rsidRDefault="00DA33D5" w:rsidP="00EE3819">
            <w:pPr>
              <w:spacing w:line="120" w:lineRule="exact"/>
              <w:jc w:val="right"/>
              <w:rPr>
                <w:rFonts w:ascii="Arial" w:hAnsi="Arial" w:cs="Arial"/>
                <w:sz w:val="20"/>
              </w:rPr>
            </w:pPr>
          </w:p>
          <w:p w14:paraId="19946637"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5396FB9C"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4C633C66" w14:textId="77777777" w:rsidR="00DA33D5" w:rsidRDefault="00DA33D5">
            <w:pPr>
              <w:spacing w:line="120" w:lineRule="exact"/>
              <w:rPr>
                <w:rFonts w:ascii="Arial" w:hAnsi="Arial" w:cs="Arial"/>
                <w:sz w:val="20"/>
              </w:rPr>
            </w:pPr>
          </w:p>
          <w:p w14:paraId="1610FC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4A3821B" w14:textId="77777777" w:rsidR="00DA33D5" w:rsidRDefault="00DA33D5">
            <w:pPr>
              <w:spacing w:line="120" w:lineRule="exact"/>
              <w:rPr>
                <w:rFonts w:ascii="Arial" w:hAnsi="Arial" w:cs="Arial"/>
                <w:sz w:val="20"/>
              </w:rPr>
            </w:pPr>
          </w:p>
          <w:p w14:paraId="2FC2FC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665AF1C2" w14:textId="77777777" w:rsidR="00DA33D5" w:rsidRDefault="00DA33D5">
            <w:pPr>
              <w:spacing w:line="120" w:lineRule="exact"/>
              <w:rPr>
                <w:rFonts w:ascii="Arial" w:hAnsi="Arial" w:cs="Arial"/>
                <w:sz w:val="20"/>
              </w:rPr>
            </w:pPr>
          </w:p>
          <w:p w14:paraId="49F98B9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056D4A8C" w14:textId="77777777" w:rsidR="00DA33D5" w:rsidRDefault="00DA33D5">
            <w:pPr>
              <w:spacing w:line="120" w:lineRule="exact"/>
              <w:rPr>
                <w:rFonts w:ascii="Arial" w:hAnsi="Arial" w:cs="Arial"/>
                <w:sz w:val="20"/>
              </w:rPr>
            </w:pPr>
          </w:p>
          <w:p w14:paraId="4CD187C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D5353A9" w14:textId="77777777" w:rsidR="00DA33D5" w:rsidRDefault="00DA33D5">
            <w:pPr>
              <w:spacing w:line="120" w:lineRule="exact"/>
              <w:rPr>
                <w:rFonts w:ascii="Arial" w:hAnsi="Arial" w:cs="Arial"/>
                <w:sz w:val="20"/>
              </w:rPr>
            </w:pPr>
          </w:p>
          <w:p w14:paraId="20BD36D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15EE862B" w14:textId="77777777" w:rsidR="00DA33D5" w:rsidRDefault="00DA33D5">
            <w:pPr>
              <w:spacing w:line="120" w:lineRule="exact"/>
              <w:rPr>
                <w:rFonts w:ascii="Arial" w:hAnsi="Arial" w:cs="Arial"/>
                <w:sz w:val="20"/>
              </w:rPr>
            </w:pPr>
          </w:p>
          <w:p w14:paraId="7A9DD6D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1447F14A" w14:textId="77777777" w:rsidR="00DA33D5" w:rsidRDefault="00DA33D5">
            <w:pPr>
              <w:spacing w:line="120" w:lineRule="exact"/>
              <w:rPr>
                <w:rFonts w:ascii="Arial" w:hAnsi="Arial" w:cs="Arial"/>
                <w:sz w:val="20"/>
              </w:rPr>
            </w:pPr>
          </w:p>
          <w:p w14:paraId="27006F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56B08D3A" w14:textId="77777777" w:rsidR="00DA33D5" w:rsidRDefault="00DA33D5" w:rsidP="00EE3819">
            <w:pPr>
              <w:spacing w:line="120" w:lineRule="exact"/>
              <w:jc w:val="right"/>
              <w:rPr>
                <w:rFonts w:ascii="Arial" w:hAnsi="Arial" w:cs="Arial"/>
                <w:sz w:val="20"/>
              </w:rPr>
            </w:pPr>
          </w:p>
          <w:p w14:paraId="4E26C58F"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4075D079" w14:textId="77777777" w:rsidR="00DA33D5" w:rsidRDefault="00DA33D5" w:rsidP="00EE3819">
            <w:pPr>
              <w:spacing w:line="120" w:lineRule="exact"/>
              <w:jc w:val="right"/>
              <w:rPr>
                <w:rFonts w:ascii="Arial" w:hAnsi="Arial" w:cs="Arial"/>
                <w:sz w:val="20"/>
              </w:rPr>
            </w:pPr>
          </w:p>
          <w:p w14:paraId="02CB7D6A"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r w:rsidR="00DA33D5" w14:paraId="4F5DAEE5" w14:textId="77777777">
        <w:trPr>
          <w:trHeight w:hRule="exact" w:val="573"/>
        </w:trPr>
        <w:tc>
          <w:tcPr>
            <w:tcW w:w="810" w:type="dxa"/>
            <w:tcBorders>
              <w:top w:val="single" w:sz="7" w:space="0" w:color="000000"/>
              <w:left w:val="single" w:sz="7" w:space="0" w:color="000000"/>
              <w:bottom w:val="single" w:sz="7" w:space="0" w:color="000000"/>
              <w:right w:val="single" w:sz="7" w:space="0" w:color="000000"/>
            </w:tcBorders>
          </w:tcPr>
          <w:p w14:paraId="623F810A" w14:textId="77777777" w:rsidR="00DA33D5" w:rsidRDefault="00DA33D5">
            <w:pPr>
              <w:spacing w:line="120" w:lineRule="exact"/>
              <w:rPr>
                <w:rFonts w:ascii="Arial" w:hAnsi="Arial" w:cs="Arial"/>
                <w:sz w:val="20"/>
              </w:rPr>
            </w:pPr>
          </w:p>
          <w:p w14:paraId="394646A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581175B1" w14:textId="77777777" w:rsidR="00DA33D5" w:rsidRDefault="00DA33D5">
            <w:pPr>
              <w:spacing w:line="120" w:lineRule="exact"/>
              <w:rPr>
                <w:rFonts w:ascii="Arial" w:hAnsi="Arial" w:cs="Arial"/>
                <w:sz w:val="20"/>
              </w:rPr>
            </w:pPr>
          </w:p>
          <w:p w14:paraId="30DCFF4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9397FC3" w14:textId="77777777" w:rsidR="00DA33D5" w:rsidRDefault="00DA33D5">
            <w:pPr>
              <w:spacing w:line="120" w:lineRule="exact"/>
              <w:rPr>
                <w:rFonts w:ascii="Arial" w:hAnsi="Arial" w:cs="Arial"/>
                <w:sz w:val="20"/>
              </w:rPr>
            </w:pPr>
          </w:p>
          <w:p w14:paraId="1DE72E3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48E3B2D1" w14:textId="77777777" w:rsidR="00DA33D5" w:rsidRDefault="00DA33D5">
            <w:pPr>
              <w:spacing w:line="120" w:lineRule="exact"/>
              <w:rPr>
                <w:rFonts w:ascii="Arial" w:hAnsi="Arial" w:cs="Arial"/>
                <w:sz w:val="20"/>
              </w:rPr>
            </w:pPr>
          </w:p>
          <w:p w14:paraId="624FCB6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2A3BE3B9" w14:textId="77777777" w:rsidR="00DA33D5" w:rsidRDefault="00DA33D5">
            <w:pPr>
              <w:spacing w:line="120" w:lineRule="exact"/>
              <w:rPr>
                <w:rFonts w:ascii="Arial" w:hAnsi="Arial" w:cs="Arial"/>
                <w:sz w:val="20"/>
              </w:rPr>
            </w:pPr>
          </w:p>
          <w:p w14:paraId="569C02D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990" w:type="dxa"/>
            <w:tcBorders>
              <w:top w:val="single" w:sz="7" w:space="0" w:color="000000"/>
              <w:left w:val="single" w:sz="7" w:space="0" w:color="000000"/>
              <w:bottom w:val="single" w:sz="7" w:space="0" w:color="000000"/>
              <w:right w:val="single" w:sz="7" w:space="0" w:color="000000"/>
            </w:tcBorders>
          </w:tcPr>
          <w:p w14:paraId="3A264C72" w14:textId="77777777" w:rsidR="00DA33D5" w:rsidRDefault="00DA33D5">
            <w:pPr>
              <w:spacing w:line="120" w:lineRule="exact"/>
              <w:rPr>
                <w:rFonts w:ascii="Arial" w:hAnsi="Arial" w:cs="Arial"/>
                <w:sz w:val="20"/>
              </w:rPr>
            </w:pPr>
          </w:p>
          <w:p w14:paraId="6A4F96C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350" w:type="dxa"/>
            <w:tcBorders>
              <w:top w:val="single" w:sz="7" w:space="0" w:color="000000"/>
              <w:left w:val="single" w:sz="7" w:space="0" w:color="000000"/>
              <w:bottom w:val="single" w:sz="7" w:space="0" w:color="000000"/>
              <w:right w:val="single" w:sz="7" w:space="0" w:color="000000"/>
            </w:tcBorders>
          </w:tcPr>
          <w:p w14:paraId="0A58BA5F" w14:textId="77777777" w:rsidR="00DA33D5" w:rsidRDefault="00DA33D5">
            <w:pPr>
              <w:spacing w:line="120" w:lineRule="exact"/>
              <w:rPr>
                <w:rFonts w:ascii="Arial" w:hAnsi="Arial" w:cs="Arial"/>
                <w:sz w:val="20"/>
              </w:rPr>
            </w:pPr>
          </w:p>
          <w:p w14:paraId="08F2931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1260" w:type="dxa"/>
            <w:tcBorders>
              <w:top w:val="single" w:sz="7" w:space="0" w:color="000000"/>
              <w:left w:val="single" w:sz="7" w:space="0" w:color="000000"/>
              <w:bottom w:val="single" w:sz="7" w:space="0" w:color="000000"/>
              <w:right w:val="single" w:sz="7" w:space="0" w:color="000000"/>
            </w:tcBorders>
          </w:tcPr>
          <w:p w14:paraId="5D00FB18" w14:textId="77777777" w:rsidR="00DA33D5" w:rsidRDefault="00DA33D5" w:rsidP="00EE3819">
            <w:pPr>
              <w:spacing w:line="120" w:lineRule="exact"/>
              <w:jc w:val="right"/>
              <w:rPr>
                <w:rFonts w:ascii="Arial" w:hAnsi="Arial" w:cs="Arial"/>
                <w:sz w:val="20"/>
              </w:rPr>
            </w:pPr>
          </w:p>
          <w:p w14:paraId="09ADB498"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c>
          <w:tcPr>
            <w:tcW w:w="1440" w:type="dxa"/>
            <w:tcBorders>
              <w:top w:val="single" w:sz="7" w:space="0" w:color="000000"/>
              <w:left w:val="single" w:sz="7" w:space="0" w:color="000000"/>
              <w:bottom w:val="single" w:sz="7" w:space="0" w:color="000000"/>
              <w:right w:val="single" w:sz="7" w:space="0" w:color="000000"/>
            </w:tcBorders>
          </w:tcPr>
          <w:p w14:paraId="67F5DBC5" w14:textId="77777777" w:rsidR="00DA33D5" w:rsidRDefault="00DA33D5" w:rsidP="00EE3819">
            <w:pPr>
              <w:spacing w:line="120" w:lineRule="exact"/>
              <w:jc w:val="right"/>
              <w:rPr>
                <w:rFonts w:ascii="Arial" w:hAnsi="Arial" w:cs="Arial"/>
                <w:sz w:val="20"/>
              </w:rPr>
            </w:pPr>
          </w:p>
          <w:p w14:paraId="5DFD0961" w14:textId="77777777" w:rsidR="00DA33D5" w:rsidRDefault="00DA33D5" w:rsidP="00EE381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cs="Arial"/>
                <w:sz w:val="20"/>
              </w:rPr>
            </w:pPr>
          </w:p>
        </w:tc>
      </w:tr>
    </w:tbl>
    <w:p w14:paraId="580B6D2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967ECA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t>6.</w:t>
      </w:r>
      <w:r>
        <w:rPr>
          <w:rFonts w:ascii="Arial" w:hAnsi="Arial" w:cs="Arial"/>
          <w:b/>
          <w:sz w:val="20"/>
        </w:rPr>
        <w:tab/>
        <w:t xml:space="preserve">CURRENT ASSETS </w:t>
      </w:r>
      <w:r>
        <w:rPr>
          <w:rFonts w:ascii="Arial" w:hAnsi="Arial" w:cs="Arial"/>
          <w:sz w:val="20"/>
        </w:rPr>
        <w:t>(Indicate if assets are obligated.)</w:t>
      </w:r>
      <w:r>
        <w:rPr>
          <w:rFonts w:ascii="Arial" w:hAnsi="Arial" w:cs="Arial"/>
          <w:b/>
          <w:sz w:val="20"/>
        </w:rPr>
        <w:t xml:space="preserve"> </w:t>
      </w:r>
      <w:r>
        <w:rPr>
          <w:rFonts w:ascii="Arial" w:hAnsi="Arial" w:cs="Arial"/>
          <w:sz w:val="20"/>
        </w:rPr>
        <w:t>(Refer to the instructions on page</w:t>
      </w:r>
      <w:r w:rsidR="00EE3917">
        <w:rPr>
          <w:rFonts w:ascii="Arial" w:hAnsi="Arial" w:cs="Arial"/>
          <w:sz w:val="20"/>
        </w:rPr>
        <w:t>s</w:t>
      </w:r>
      <w:r>
        <w:rPr>
          <w:rFonts w:ascii="Arial" w:hAnsi="Arial" w:cs="Arial"/>
          <w:sz w:val="20"/>
        </w:rPr>
        <w:t xml:space="preserve"> 23</w:t>
      </w:r>
      <w:r w:rsidR="00EE3917">
        <w:rPr>
          <w:rFonts w:ascii="Arial" w:hAnsi="Arial" w:cs="Arial"/>
          <w:sz w:val="20"/>
        </w:rPr>
        <w:t>-24</w:t>
      </w:r>
      <w:r>
        <w:rPr>
          <w:rFonts w:ascii="Arial" w:hAnsi="Arial" w:cs="Arial"/>
          <w:sz w:val="20"/>
        </w:rPr>
        <w:t>.)</w:t>
      </w:r>
    </w:p>
    <w:p w14:paraId="32EDA67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217219A" w14:textId="77777777" w:rsidR="00DA33D5" w:rsidRDefault="00DA33D5">
      <w:pPr>
        <w:tabs>
          <w:tab w:val="right" w:pos="10224"/>
        </w:tabs>
        <w:ind w:firstLine="432"/>
        <w:rPr>
          <w:rFonts w:ascii="Arial" w:hAnsi="Arial" w:cs="Arial"/>
          <w:sz w:val="20"/>
        </w:rPr>
      </w:pPr>
      <w:r>
        <w:rPr>
          <w:rFonts w:ascii="Arial" w:hAnsi="Arial" w:cs="Arial"/>
          <w:sz w:val="20"/>
        </w:rPr>
        <w:t>Cash</w:t>
      </w:r>
      <w:r>
        <w:rPr>
          <w:rFonts w:ascii="Arial" w:hAnsi="Arial" w:cs="Arial"/>
          <w:sz w:val="20"/>
        </w:rPr>
        <w:tab/>
        <w:t>$________________</w:t>
      </w:r>
    </w:p>
    <w:p w14:paraId="2C710802" w14:textId="77777777" w:rsidR="00DA33D5" w:rsidRDefault="00DA33D5">
      <w:pPr>
        <w:tabs>
          <w:tab w:val="right" w:pos="10224"/>
        </w:tabs>
        <w:ind w:firstLine="432"/>
        <w:rPr>
          <w:rFonts w:ascii="Arial" w:hAnsi="Arial" w:cs="Arial"/>
          <w:sz w:val="20"/>
        </w:rPr>
      </w:pPr>
      <w:r>
        <w:rPr>
          <w:rFonts w:ascii="Arial" w:hAnsi="Arial" w:cs="Arial"/>
          <w:sz w:val="20"/>
        </w:rPr>
        <w:t>(Details) ______________________________________________________</w:t>
      </w:r>
    </w:p>
    <w:p w14:paraId="074D004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00F9B0D" w14:textId="77777777" w:rsidR="00DA33D5" w:rsidRDefault="00DA33D5">
      <w:pPr>
        <w:tabs>
          <w:tab w:val="right" w:pos="10224"/>
        </w:tabs>
        <w:ind w:firstLine="432"/>
        <w:rPr>
          <w:rFonts w:ascii="Arial" w:hAnsi="Arial" w:cs="Arial"/>
          <w:sz w:val="20"/>
        </w:rPr>
      </w:pPr>
      <w:r>
        <w:rPr>
          <w:rFonts w:ascii="Arial" w:hAnsi="Arial" w:cs="Arial"/>
          <w:sz w:val="20"/>
        </w:rPr>
        <w:t>Investments</w:t>
      </w:r>
      <w:r>
        <w:rPr>
          <w:rFonts w:ascii="Arial" w:hAnsi="Arial" w:cs="Arial"/>
          <w:sz w:val="20"/>
        </w:rPr>
        <w:tab/>
        <w:t>$________________</w:t>
      </w:r>
    </w:p>
    <w:p w14:paraId="61BC089A" w14:textId="77777777" w:rsidR="00DA33D5" w:rsidRDefault="00DA33D5">
      <w:pPr>
        <w:tabs>
          <w:tab w:val="right" w:pos="10224"/>
        </w:tabs>
        <w:ind w:firstLine="432"/>
        <w:rPr>
          <w:rFonts w:ascii="Arial" w:hAnsi="Arial" w:cs="Arial"/>
          <w:sz w:val="20"/>
        </w:rPr>
      </w:pPr>
      <w:r>
        <w:rPr>
          <w:rFonts w:ascii="Arial" w:hAnsi="Arial" w:cs="Arial"/>
          <w:sz w:val="20"/>
        </w:rPr>
        <w:t>(Details) ______________________________________________________</w:t>
      </w:r>
    </w:p>
    <w:p w14:paraId="05A2F5B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7B8DA99" w14:textId="77777777" w:rsidR="00DA33D5" w:rsidRDefault="00DA33D5">
      <w:pPr>
        <w:tabs>
          <w:tab w:val="right" w:pos="10224"/>
        </w:tabs>
        <w:ind w:firstLine="432"/>
        <w:rPr>
          <w:rFonts w:ascii="Arial" w:hAnsi="Arial" w:cs="Arial"/>
          <w:sz w:val="20"/>
        </w:rPr>
      </w:pPr>
      <w:r>
        <w:rPr>
          <w:rFonts w:ascii="Arial" w:hAnsi="Arial" w:cs="Arial"/>
          <w:sz w:val="20"/>
        </w:rPr>
        <w:t>Certificates of Deposit</w:t>
      </w:r>
      <w:r>
        <w:rPr>
          <w:rFonts w:ascii="Arial" w:hAnsi="Arial" w:cs="Arial"/>
          <w:sz w:val="20"/>
        </w:rPr>
        <w:tab/>
        <w:t>$________________</w:t>
      </w:r>
    </w:p>
    <w:p w14:paraId="69A7021C" w14:textId="77777777" w:rsidR="00DA33D5" w:rsidRDefault="00DA33D5">
      <w:pPr>
        <w:tabs>
          <w:tab w:val="right" w:pos="10224"/>
        </w:tabs>
        <w:ind w:firstLine="432"/>
        <w:rPr>
          <w:rFonts w:ascii="Arial" w:hAnsi="Arial" w:cs="Arial"/>
          <w:sz w:val="20"/>
        </w:rPr>
      </w:pPr>
      <w:r>
        <w:rPr>
          <w:rFonts w:ascii="Arial" w:hAnsi="Arial" w:cs="Arial"/>
          <w:sz w:val="20"/>
        </w:rPr>
        <w:t>(Details) ______________________________________________________</w:t>
      </w:r>
    </w:p>
    <w:p w14:paraId="4708E6E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B8F19FD" w14:textId="77777777" w:rsidR="00DA33D5" w:rsidRDefault="00DA33D5">
      <w:pPr>
        <w:tabs>
          <w:tab w:val="right" w:pos="10224"/>
        </w:tabs>
        <w:ind w:firstLine="432"/>
        <w:rPr>
          <w:rFonts w:ascii="Arial" w:hAnsi="Arial" w:cs="Arial"/>
          <w:sz w:val="20"/>
        </w:rPr>
      </w:pPr>
      <w:r>
        <w:rPr>
          <w:rFonts w:ascii="Arial" w:hAnsi="Arial" w:cs="Arial"/>
          <w:sz w:val="20"/>
        </w:rPr>
        <w:t>Accounts Receivable</w:t>
      </w:r>
      <w:r>
        <w:rPr>
          <w:rFonts w:ascii="Arial" w:hAnsi="Arial" w:cs="Arial"/>
          <w:sz w:val="20"/>
        </w:rPr>
        <w:tab/>
        <w:t>$________________</w:t>
      </w:r>
    </w:p>
    <w:p w14:paraId="7BE4D23A" w14:textId="77777777" w:rsidR="00DA33D5" w:rsidRDefault="00DA33D5">
      <w:pPr>
        <w:tabs>
          <w:tab w:val="right" w:pos="10224"/>
        </w:tabs>
        <w:ind w:firstLine="432"/>
        <w:rPr>
          <w:rFonts w:ascii="Arial" w:hAnsi="Arial" w:cs="Arial"/>
          <w:sz w:val="20"/>
        </w:rPr>
      </w:pPr>
      <w:r>
        <w:rPr>
          <w:rFonts w:ascii="Arial" w:hAnsi="Arial" w:cs="Arial"/>
          <w:sz w:val="20"/>
        </w:rPr>
        <w:t>(Details) ______________________________________________________</w:t>
      </w:r>
    </w:p>
    <w:p w14:paraId="1461FAA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DDA7F37" w14:textId="77777777" w:rsidR="00DA33D5" w:rsidRDefault="00DA33D5">
      <w:pPr>
        <w:tabs>
          <w:tab w:val="right" w:pos="10224"/>
        </w:tabs>
        <w:ind w:firstLine="432"/>
        <w:rPr>
          <w:rFonts w:ascii="Arial" w:hAnsi="Arial" w:cs="Arial"/>
          <w:sz w:val="20"/>
        </w:rPr>
      </w:pPr>
      <w:r>
        <w:rPr>
          <w:rFonts w:ascii="Arial" w:hAnsi="Arial" w:cs="Arial"/>
          <w:sz w:val="20"/>
        </w:rPr>
        <w:t>Any other current assets not specifically indicated above</w:t>
      </w:r>
      <w:r>
        <w:rPr>
          <w:rFonts w:ascii="Arial" w:hAnsi="Arial" w:cs="Arial"/>
          <w:sz w:val="20"/>
        </w:rPr>
        <w:tab/>
        <w:t>$________________</w:t>
      </w:r>
    </w:p>
    <w:p w14:paraId="124F1595" w14:textId="77777777" w:rsidR="00DA33D5" w:rsidRDefault="00DA33D5">
      <w:pPr>
        <w:tabs>
          <w:tab w:val="right" w:pos="10224"/>
        </w:tabs>
        <w:ind w:firstLine="432"/>
        <w:rPr>
          <w:rFonts w:ascii="Arial" w:hAnsi="Arial" w:cs="Arial"/>
          <w:sz w:val="20"/>
        </w:rPr>
      </w:pPr>
      <w:r>
        <w:rPr>
          <w:rFonts w:ascii="Arial" w:hAnsi="Arial" w:cs="Arial"/>
          <w:sz w:val="20"/>
        </w:rPr>
        <w:t>(Details) ______________________________________________________</w:t>
      </w:r>
    </w:p>
    <w:p w14:paraId="7EFBBC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A7132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b/>
          <w:sz w:val="20"/>
        </w:rPr>
        <w:t>7.</w:t>
      </w:r>
      <w:r>
        <w:rPr>
          <w:rFonts w:ascii="Arial" w:hAnsi="Arial" w:cs="Arial"/>
          <w:b/>
          <w:sz w:val="20"/>
        </w:rPr>
        <w:tab/>
        <w:t>BALANCE SHEET</w:t>
      </w:r>
      <w:r>
        <w:rPr>
          <w:rFonts w:ascii="Arial" w:hAnsi="Arial" w:cs="Arial"/>
          <w:sz w:val="20"/>
        </w:rPr>
        <w:t xml:space="preserve"> </w:t>
      </w:r>
      <w:r>
        <w:rPr>
          <w:rFonts w:ascii="Arial" w:hAnsi="Arial" w:cs="Arial"/>
          <w:sz w:val="20"/>
        </w:rPr>
        <w:tab/>
      </w:r>
      <w:r>
        <w:rPr>
          <w:rFonts w:ascii="Arial" w:hAnsi="Arial" w:cs="Arial"/>
          <w:b/>
          <w:sz w:val="20"/>
        </w:rPr>
        <w:t>(Submit if applying to RD; contact the other programs to determine if or when this information is needed.)</w:t>
      </w:r>
    </w:p>
    <w:p w14:paraId="039BBCE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8ABB3C2" w14:textId="69FE1773"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r>
        <w:rPr>
          <w:rFonts w:ascii="Arial" w:hAnsi="Arial" w:cs="Arial"/>
          <w:sz w:val="20"/>
        </w:rPr>
        <w:sym w:font="Webdings" w:char="F063"/>
      </w:r>
      <w:r>
        <w:rPr>
          <w:rFonts w:ascii="Arial" w:hAnsi="Arial" w:cs="Arial"/>
          <w:sz w:val="20"/>
        </w:rPr>
        <w:tab/>
        <w:t>Balance Sheet (Check if attached)</w:t>
      </w:r>
    </w:p>
    <w:p w14:paraId="3E1BBCE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92B59FD" w14:textId="36DBBFD0"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b/>
          <w:sz w:val="20"/>
        </w:rPr>
        <w:t>8.</w:t>
      </w:r>
      <w:r>
        <w:rPr>
          <w:rFonts w:ascii="Arial" w:hAnsi="Arial" w:cs="Arial"/>
          <w:b/>
          <w:sz w:val="20"/>
        </w:rPr>
        <w:tab/>
        <w:t>INCOME AND EXPENSE STATEMENT</w:t>
      </w:r>
      <w:r>
        <w:rPr>
          <w:rFonts w:ascii="Arial" w:hAnsi="Arial" w:cs="Arial"/>
          <w:b/>
          <w:sz w:val="20"/>
        </w:rPr>
        <w:tab/>
        <w:t>(Submit if applying to RD; contact the other programs to determine if or when this information is needed.)</w:t>
      </w:r>
    </w:p>
    <w:p w14:paraId="1F2817D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027D0F9" w14:textId="3220FECD"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r>
        <w:rPr>
          <w:rFonts w:ascii="Arial" w:hAnsi="Arial" w:cs="Arial"/>
          <w:sz w:val="20"/>
        </w:rPr>
        <w:sym w:font="Webdings" w:char="F063"/>
      </w:r>
      <w:r>
        <w:rPr>
          <w:rFonts w:ascii="Arial" w:hAnsi="Arial" w:cs="Arial"/>
          <w:sz w:val="20"/>
        </w:rPr>
        <w:tab/>
        <w:t>Income and Expense Statement (Check if attached)</w:t>
      </w:r>
    </w:p>
    <w:p w14:paraId="7288C4E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6F91B6AF" w14:textId="77777777" w:rsidR="000838B2" w:rsidRDefault="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tbl>
      <w:tblPr>
        <w:tblpPr w:leftFromText="187" w:rightFromText="187" w:vertAnchor="text" w:horzAnchor="margin" w:tblpXSpec="center" w:tblpY="378"/>
        <w:tblOverlap w:val="never"/>
        <w:tblW w:w="10425" w:type="dxa"/>
        <w:tblBorders>
          <w:top w:val="thinThickLargeGap" w:sz="24" w:space="0" w:color="auto"/>
          <w:left w:val="thinThickLargeGap" w:sz="24" w:space="0" w:color="auto"/>
          <w:bottom w:val="thickThinLargeGap" w:sz="24" w:space="0" w:color="auto"/>
          <w:right w:val="thickThinLargeGap" w:sz="24" w:space="0" w:color="auto"/>
        </w:tblBorders>
        <w:tblLayout w:type="fixed"/>
        <w:tblCellMar>
          <w:left w:w="0" w:type="dxa"/>
          <w:right w:w="0" w:type="dxa"/>
        </w:tblCellMar>
        <w:tblLook w:val="0000" w:firstRow="0" w:lastRow="0" w:firstColumn="0" w:lastColumn="0" w:noHBand="0" w:noVBand="0"/>
      </w:tblPr>
      <w:tblGrid>
        <w:gridCol w:w="10285"/>
        <w:gridCol w:w="63"/>
        <w:gridCol w:w="77"/>
      </w:tblGrid>
      <w:tr w:rsidR="000838B2" w:rsidRPr="000838B2" w14:paraId="7B98DB68" w14:textId="77777777" w:rsidTr="00484E8E">
        <w:trPr>
          <w:trHeight w:val="256"/>
        </w:trPr>
        <w:tc>
          <w:tcPr>
            <w:tcW w:w="10440" w:type="dxa"/>
            <w:shd w:val="pct20" w:color="000000" w:fill="FFFFFF"/>
          </w:tcPr>
          <w:p w14:paraId="441A3AEE" w14:textId="77777777" w:rsidR="000838B2" w:rsidRPr="000838B2" w:rsidRDefault="000838B2" w:rsidP="000838B2">
            <w:pPr>
              <w:shd w:val="pct20" w:color="000000" w:fill="FFFFFF"/>
              <w:rPr>
                <w:rFonts w:ascii="Arial" w:hAnsi="Arial" w:cs="Arial"/>
                <w:b/>
                <w:sz w:val="20"/>
                <w:u w:val="single"/>
              </w:rPr>
            </w:pPr>
            <w:r w:rsidRPr="000838B2">
              <w:rPr>
                <w:rFonts w:ascii="Arial" w:hAnsi="Arial" w:cs="Arial"/>
                <w:b/>
                <w:sz w:val="20"/>
                <w:u w:val="single"/>
              </w:rPr>
              <w:t>SECTION D          -       CENSUS INFORMATION</w:t>
            </w:r>
          </w:p>
          <w:p w14:paraId="3D5390E8" w14:textId="77777777" w:rsidR="000838B2" w:rsidRPr="000838B2" w:rsidRDefault="000838B2" w:rsidP="000838B2">
            <w:pPr>
              <w:shd w:val="pct20" w:color="000000" w:fill="FFFFFF"/>
              <w:rPr>
                <w:rFonts w:ascii="Arial" w:hAnsi="Arial" w:cs="Arial"/>
                <w:b/>
                <w:sz w:val="20"/>
                <w:u w:val="single"/>
              </w:rPr>
            </w:pPr>
          </w:p>
          <w:p w14:paraId="49EAE2F5" w14:textId="77777777" w:rsidR="000838B2" w:rsidRPr="000838B2" w:rsidRDefault="000838B2" w:rsidP="000838B2">
            <w:pPr>
              <w:shd w:val="pct20" w:color="000000" w:fill="FFFFFF"/>
              <w:ind w:right="-585"/>
              <w:rPr>
                <w:rFonts w:ascii="Arial" w:hAnsi="Arial" w:cs="Arial"/>
                <w:sz w:val="20"/>
              </w:rPr>
            </w:pPr>
            <w:r w:rsidRPr="000838B2">
              <w:rPr>
                <w:rFonts w:ascii="Arial" w:hAnsi="Arial" w:cs="Arial"/>
                <w:b/>
                <w:sz w:val="20"/>
              </w:rPr>
              <w:t xml:space="preserve">Do not fill in this section. </w:t>
            </w:r>
            <w:r w:rsidRPr="000838B2">
              <w:rPr>
                <w:rFonts w:ascii="Arial" w:hAnsi="Arial" w:cs="Arial"/>
                <w:sz w:val="20"/>
              </w:rPr>
              <w:t xml:space="preserve">The following information </w:t>
            </w:r>
            <w:r w:rsidRPr="000838B2">
              <w:rPr>
                <w:rFonts w:ascii="Arial" w:hAnsi="Arial" w:cs="Arial"/>
                <w:sz w:val="20"/>
                <w:u w:val="single"/>
              </w:rPr>
              <w:t>will be completed by the receiving agency</w:t>
            </w:r>
            <w:r w:rsidRPr="000838B2">
              <w:rPr>
                <w:rFonts w:ascii="Arial" w:hAnsi="Arial" w:cs="Arial"/>
                <w:sz w:val="20"/>
              </w:rPr>
              <w:t xml:space="preserve"> using data supplied by the U.S. Bureau of the Census and the U.S. Department of Housing and Urban Development based on Census data.</w:t>
            </w:r>
          </w:p>
          <w:p w14:paraId="5311A034" w14:textId="77777777" w:rsidR="000838B2" w:rsidRPr="000838B2" w:rsidRDefault="000838B2" w:rsidP="000838B2">
            <w:pPr>
              <w:shd w:val="pct20" w:color="000000" w:fill="FFFFFF"/>
              <w:rPr>
                <w:rFonts w:ascii="Arial" w:hAnsi="Arial" w:cs="Arial"/>
                <w:sz w:val="20"/>
              </w:rPr>
            </w:pPr>
          </w:p>
          <w:p w14:paraId="663BC481" w14:textId="77777777" w:rsidR="000838B2" w:rsidRPr="000838B2" w:rsidRDefault="000838B2" w:rsidP="000838B2">
            <w:pPr>
              <w:shd w:val="pct20" w:color="000000" w:fill="FFFFFF"/>
              <w:rPr>
                <w:rFonts w:ascii="Arial" w:hAnsi="Arial" w:cs="Arial"/>
                <w:sz w:val="20"/>
              </w:rPr>
            </w:pPr>
            <w:r w:rsidRPr="000838B2">
              <w:rPr>
                <w:rFonts w:ascii="Arial" w:hAnsi="Arial" w:cs="Arial"/>
                <w:sz w:val="20"/>
              </w:rPr>
              <w:t xml:space="preserve"> 1.   </w:t>
            </w:r>
            <w:r w:rsidRPr="000838B2">
              <w:rPr>
                <w:rFonts w:ascii="Arial" w:hAnsi="Arial" w:cs="Arial"/>
                <w:sz w:val="20"/>
                <w:u w:val="single"/>
              </w:rPr>
              <w:t>MEDIAN HOUSEHOLD INCOME</w:t>
            </w:r>
            <w:r w:rsidRPr="000838B2">
              <w:rPr>
                <w:rFonts w:ascii="Arial" w:hAnsi="Arial" w:cs="Arial"/>
                <w:sz w:val="20"/>
              </w:rPr>
              <w:t xml:space="preserve">                                                                              </w:t>
            </w:r>
            <w:r w:rsidRPr="000838B2">
              <w:rPr>
                <w:rFonts w:ascii="Arial" w:hAnsi="Arial" w:cs="Arial"/>
                <w:sz w:val="20"/>
                <w:u w:val="single"/>
              </w:rPr>
              <w:t>$_______________</w:t>
            </w:r>
          </w:p>
          <w:p w14:paraId="1DEE6BFF" w14:textId="77777777" w:rsidR="000838B2" w:rsidRPr="000838B2" w:rsidRDefault="000838B2" w:rsidP="000838B2">
            <w:pPr>
              <w:shd w:val="pct20" w:color="000000" w:fill="FFFFFF"/>
              <w:rPr>
                <w:rFonts w:ascii="Arial" w:hAnsi="Arial" w:cs="Arial"/>
                <w:sz w:val="20"/>
              </w:rPr>
            </w:pPr>
          </w:p>
          <w:p w14:paraId="5EB1D506" w14:textId="77777777" w:rsidR="000838B2" w:rsidRPr="000838B2" w:rsidRDefault="000838B2" w:rsidP="000838B2">
            <w:pPr>
              <w:shd w:val="pct20" w:color="000000" w:fill="FFFFFF"/>
              <w:ind w:left="360" w:hanging="360"/>
              <w:rPr>
                <w:rFonts w:ascii="Arial" w:hAnsi="Arial" w:cs="Arial"/>
                <w:sz w:val="20"/>
              </w:rPr>
            </w:pPr>
            <w:r w:rsidRPr="000838B2">
              <w:rPr>
                <w:rFonts w:ascii="Arial" w:hAnsi="Arial" w:cs="Arial"/>
                <w:sz w:val="20"/>
              </w:rPr>
              <w:t xml:space="preserve"> 2.   </w:t>
            </w:r>
            <w:r w:rsidRPr="000838B2">
              <w:rPr>
                <w:rFonts w:ascii="Arial" w:hAnsi="Arial" w:cs="Arial"/>
                <w:sz w:val="20"/>
                <w:u w:val="single"/>
              </w:rPr>
              <w:t>LOW TO MODERATE INCOME PERSONS</w:t>
            </w:r>
            <w:r w:rsidRPr="000838B2">
              <w:rPr>
                <w:rFonts w:ascii="Arial" w:hAnsi="Arial" w:cs="Arial"/>
                <w:sz w:val="20"/>
              </w:rPr>
              <w:t xml:space="preserve">:  The percent of the population at                   </w:t>
            </w:r>
          </w:p>
          <w:p w14:paraId="67463AA4" w14:textId="77777777" w:rsidR="000838B2" w:rsidRPr="000838B2" w:rsidRDefault="000838B2" w:rsidP="000838B2">
            <w:pPr>
              <w:shd w:val="pct20" w:color="000000" w:fill="FFFFFF"/>
              <w:ind w:left="360" w:hanging="360"/>
              <w:rPr>
                <w:rFonts w:ascii="Arial" w:hAnsi="Arial" w:cs="Arial"/>
                <w:sz w:val="20"/>
              </w:rPr>
            </w:pPr>
            <w:r w:rsidRPr="000838B2">
              <w:rPr>
                <w:rFonts w:ascii="Arial" w:hAnsi="Arial" w:cs="Arial"/>
                <w:sz w:val="20"/>
              </w:rPr>
              <w:t xml:space="preserve">       or below the level designated as low to moderate income.                                        %______________</w:t>
            </w:r>
          </w:p>
          <w:p w14:paraId="0C44A243" w14:textId="77777777" w:rsidR="000838B2" w:rsidRPr="000838B2" w:rsidRDefault="000838B2" w:rsidP="000838B2">
            <w:pPr>
              <w:shd w:val="pct20" w:color="000000" w:fill="FFFFFF"/>
              <w:rPr>
                <w:rFonts w:ascii="Arial" w:hAnsi="Arial" w:cs="Arial"/>
                <w:sz w:val="20"/>
              </w:rPr>
            </w:pPr>
          </w:p>
          <w:p w14:paraId="4011A168" w14:textId="77777777" w:rsidR="000838B2" w:rsidRPr="000838B2" w:rsidRDefault="000838B2" w:rsidP="000838B2">
            <w:pPr>
              <w:shd w:val="pct20" w:color="000000" w:fill="FFFFFF"/>
              <w:ind w:left="360" w:hanging="360"/>
              <w:rPr>
                <w:rFonts w:ascii="Arial" w:hAnsi="Arial" w:cs="Arial"/>
                <w:sz w:val="20"/>
              </w:rPr>
            </w:pPr>
            <w:r w:rsidRPr="000838B2">
              <w:rPr>
                <w:rFonts w:ascii="Arial" w:hAnsi="Arial" w:cs="Arial"/>
                <w:sz w:val="20"/>
              </w:rPr>
              <w:t xml:space="preserve"> 3.   </w:t>
            </w:r>
            <w:r w:rsidRPr="000838B2">
              <w:rPr>
                <w:rFonts w:ascii="Arial" w:hAnsi="Arial" w:cs="Arial"/>
                <w:sz w:val="20"/>
                <w:u w:val="single"/>
              </w:rPr>
              <w:t>POVERTY</w:t>
            </w:r>
            <w:r w:rsidRPr="000838B2">
              <w:rPr>
                <w:rFonts w:ascii="Arial" w:hAnsi="Arial" w:cs="Arial"/>
                <w:sz w:val="20"/>
              </w:rPr>
              <w:t xml:space="preserve">:  The percent of the population characterized as at or below the                        </w:t>
            </w:r>
          </w:p>
          <w:p w14:paraId="7F69EE0A" w14:textId="77777777" w:rsidR="000838B2" w:rsidRPr="000838B2" w:rsidRDefault="000838B2" w:rsidP="000838B2">
            <w:pPr>
              <w:shd w:val="pct20" w:color="000000" w:fill="FFFFFF"/>
              <w:ind w:left="360" w:hanging="360"/>
              <w:rPr>
                <w:rFonts w:ascii="Arial" w:hAnsi="Arial" w:cs="Arial"/>
                <w:sz w:val="20"/>
              </w:rPr>
            </w:pPr>
            <w:r w:rsidRPr="000838B2">
              <w:rPr>
                <w:rFonts w:ascii="Arial" w:hAnsi="Arial" w:cs="Arial"/>
                <w:sz w:val="20"/>
              </w:rPr>
              <w:t xml:space="preserve">       level designated as poverty.                                                                                       %______________</w:t>
            </w:r>
          </w:p>
          <w:p w14:paraId="1DDDFEFB" w14:textId="77777777" w:rsidR="000838B2" w:rsidRPr="000838B2" w:rsidRDefault="000838B2" w:rsidP="000838B2">
            <w:pPr>
              <w:shd w:val="pct20" w:color="000000" w:fill="FFFFFF"/>
              <w:rPr>
                <w:rFonts w:ascii="Arial" w:hAnsi="Arial" w:cs="Arial"/>
                <w:sz w:val="20"/>
              </w:rPr>
            </w:pPr>
          </w:p>
        </w:tc>
        <w:tc>
          <w:tcPr>
            <w:tcW w:w="64" w:type="dxa"/>
            <w:shd w:val="pct20" w:color="000000" w:fill="FFFFFF"/>
          </w:tcPr>
          <w:p w14:paraId="688B94B6" w14:textId="77777777" w:rsidR="000838B2" w:rsidRPr="000838B2" w:rsidRDefault="000838B2" w:rsidP="000838B2">
            <w:pPr>
              <w:shd w:val="pct20" w:color="000000" w:fill="FFFFFF"/>
              <w:rPr>
                <w:rFonts w:ascii="Arial" w:hAnsi="Arial" w:cs="Arial"/>
                <w:sz w:val="20"/>
              </w:rPr>
            </w:pPr>
          </w:p>
        </w:tc>
        <w:tc>
          <w:tcPr>
            <w:tcW w:w="77" w:type="dxa"/>
            <w:shd w:val="pct20" w:color="000000" w:fill="FFFFFF"/>
          </w:tcPr>
          <w:p w14:paraId="4DD4E66E" w14:textId="77777777" w:rsidR="000838B2" w:rsidRPr="000838B2" w:rsidRDefault="000838B2" w:rsidP="000838B2">
            <w:pPr>
              <w:shd w:val="pct20" w:color="000000" w:fill="FFFFFF"/>
              <w:rPr>
                <w:rFonts w:ascii="Arial" w:hAnsi="Arial" w:cs="Arial"/>
                <w:sz w:val="20"/>
              </w:rPr>
            </w:pPr>
          </w:p>
        </w:tc>
      </w:tr>
      <w:tr w:rsidR="000838B2" w:rsidRPr="000838B2" w14:paraId="1A1C5EAB" w14:textId="77777777" w:rsidTr="00484E8E">
        <w:trPr>
          <w:trHeight w:val="70"/>
        </w:trPr>
        <w:tc>
          <w:tcPr>
            <w:tcW w:w="10440" w:type="dxa"/>
            <w:shd w:val="pct20" w:color="000000" w:fill="FFFFFF"/>
          </w:tcPr>
          <w:p w14:paraId="32260FA1" w14:textId="77777777" w:rsidR="000838B2" w:rsidRPr="000838B2" w:rsidRDefault="000838B2" w:rsidP="000838B2">
            <w:pPr>
              <w:shd w:val="pct20" w:color="000000" w:fill="FFFFFF"/>
              <w:rPr>
                <w:rFonts w:ascii="Arial" w:hAnsi="Arial" w:cs="Arial"/>
                <w:b/>
                <w:sz w:val="20"/>
                <w:u w:val="single"/>
              </w:rPr>
            </w:pPr>
          </w:p>
        </w:tc>
        <w:tc>
          <w:tcPr>
            <w:tcW w:w="64" w:type="dxa"/>
            <w:shd w:val="pct20" w:color="000000" w:fill="FFFFFF"/>
          </w:tcPr>
          <w:p w14:paraId="79326E39" w14:textId="77777777" w:rsidR="000838B2" w:rsidRPr="000838B2" w:rsidRDefault="000838B2" w:rsidP="000838B2">
            <w:pPr>
              <w:shd w:val="pct20" w:color="000000" w:fill="FFFFFF"/>
              <w:rPr>
                <w:rFonts w:ascii="Arial" w:hAnsi="Arial" w:cs="Arial"/>
                <w:sz w:val="20"/>
              </w:rPr>
            </w:pPr>
          </w:p>
        </w:tc>
        <w:tc>
          <w:tcPr>
            <w:tcW w:w="77" w:type="dxa"/>
            <w:shd w:val="pct20" w:color="000000" w:fill="FFFFFF"/>
          </w:tcPr>
          <w:p w14:paraId="1EBB7FA3" w14:textId="77777777" w:rsidR="000838B2" w:rsidRPr="000838B2" w:rsidRDefault="000838B2" w:rsidP="000838B2">
            <w:pPr>
              <w:shd w:val="pct20" w:color="000000" w:fill="FFFFFF"/>
              <w:rPr>
                <w:rFonts w:ascii="Arial" w:hAnsi="Arial" w:cs="Arial"/>
                <w:sz w:val="20"/>
              </w:rPr>
            </w:pPr>
          </w:p>
        </w:tc>
      </w:tr>
    </w:tbl>
    <w:p w14:paraId="77F06C3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7D09F0E" w14:textId="77777777" w:rsidR="000838B2" w:rsidRDefault="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0E58B231" w14:textId="77777777" w:rsidR="000838B2" w:rsidRDefault="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5D73CA79" w14:textId="0A5D2066"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u w:val="single"/>
        </w:rPr>
        <w:t>SECTION E</w:t>
      </w:r>
      <w:r>
        <w:rPr>
          <w:rFonts w:ascii="Arial" w:hAnsi="Arial" w:cs="Arial"/>
          <w:b/>
          <w:sz w:val="20"/>
          <w:u w:val="single"/>
        </w:rPr>
        <w:tab/>
      </w:r>
      <w:r>
        <w:rPr>
          <w:rFonts w:ascii="Arial" w:hAnsi="Arial" w:cs="Arial"/>
          <w:b/>
          <w:sz w:val="20"/>
          <w:u w:val="single"/>
        </w:rPr>
        <w:tab/>
        <w:t>-</w:t>
      </w:r>
      <w:r>
        <w:rPr>
          <w:rFonts w:ascii="Arial" w:hAnsi="Arial" w:cs="Arial"/>
          <w:b/>
          <w:sz w:val="20"/>
          <w:u w:val="single"/>
        </w:rPr>
        <w:tab/>
        <w:t xml:space="preserve"> SYSTEM INFORMATION</w:t>
      </w:r>
      <w:r>
        <w:rPr>
          <w:rFonts w:ascii="Arial" w:hAnsi="Arial" w:cs="Arial"/>
          <w:sz w:val="20"/>
        </w:rPr>
        <w:t xml:space="preserve">  (Refer to instructions)</w:t>
      </w:r>
    </w:p>
    <w:p w14:paraId="3E2B7E2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2593F4EA" w14:textId="31B0A643" w:rsidR="00DA33D5" w:rsidRDefault="00DA33D5">
      <w:pPr>
        <w:pStyle w:val="Heading5"/>
        <w:rPr>
          <w:rFonts w:cs="Arial"/>
          <w:sz w:val="20"/>
          <w:bdr w:val="none" w:sz="0" w:space="0" w:color="auto"/>
          <w:shd w:val="clear" w:color="auto" w:fill="auto"/>
        </w:rPr>
      </w:pPr>
      <w:r>
        <w:rPr>
          <w:rFonts w:cs="Arial"/>
          <w:sz w:val="20"/>
          <w:bdr w:val="none" w:sz="0" w:space="0" w:color="auto"/>
          <w:shd w:val="clear" w:color="auto" w:fill="auto"/>
        </w:rPr>
        <w:t xml:space="preserve">Number of unimproved properties in </w:t>
      </w:r>
      <w:r w:rsidR="004006CE">
        <w:rPr>
          <w:rFonts w:cs="Arial"/>
          <w:sz w:val="20"/>
          <w:bdr w:val="none" w:sz="0" w:space="0" w:color="auto"/>
          <w:shd w:val="clear" w:color="auto" w:fill="auto"/>
        </w:rPr>
        <w:t>jurisdiction: _</w:t>
      </w:r>
      <w:r>
        <w:rPr>
          <w:rFonts w:cs="Arial"/>
          <w:sz w:val="20"/>
          <w:bdr w:val="none" w:sz="0" w:space="0" w:color="auto"/>
          <w:shd w:val="clear" w:color="auto" w:fill="auto"/>
        </w:rPr>
        <w:t>________________________</w:t>
      </w:r>
    </w:p>
    <w:p w14:paraId="38277ED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u w:val="single"/>
        </w:rPr>
      </w:pPr>
    </w:p>
    <w:p w14:paraId="5E38C82E" w14:textId="60E73248" w:rsidR="00DA33D5" w:rsidRDefault="00DA33D5">
      <w:pPr>
        <w:tabs>
          <w:tab w:val="left" w:pos="45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hanging="450"/>
        <w:rPr>
          <w:rFonts w:ascii="Arial" w:hAnsi="Arial" w:cs="Arial"/>
          <w:sz w:val="20"/>
        </w:rPr>
        <w:sectPr w:rsidR="00DA33D5" w:rsidSect="004006CE">
          <w:endnotePr>
            <w:numFmt w:val="decimal"/>
          </w:endnotePr>
          <w:pgSz w:w="12240" w:h="15840"/>
          <w:pgMar w:top="720" w:right="900" w:bottom="720" w:left="1008" w:header="720" w:footer="720" w:gutter="0"/>
          <w:cols w:space="720"/>
          <w:noEndnote/>
        </w:sectPr>
      </w:pPr>
      <w:r>
        <w:rPr>
          <w:rFonts w:ascii="Arial" w:hAnsi="Arial" w:cs="Arial"/>
          <w:sz w:val="20"/>
        </w:rPr>
        <w:sym w:font="Wingdings 2" w:char="F045"/>
      </w:r>
      <w:r>
        <w:rPr>
          <w:rFonts w:ascii="Arial" w:hAnsi="Arial" w:cs="Arial"/>
          <w:sz w:val="20"/>
        </w:rPr>
        <w:tab/>
      </w:r>
      <w:r>
        <w:rPr>
          <w:rFonts w:ascii="Arial" w:hAnsi="Arial" w:cs="Arial"/>
          <w:b/>
          <w:sz w:val="20"/>
          <w:u w:val="single"/>
        </w:rPr>
        <w:t>Complete and attach</w:t>
      </w:r>
      <w:r>
        <w:rPr>
          <w:rFonts w:ascii="Arial" w:hAnsi="Arial" w:cs="Arial"/>
          <w:b/>
          <w:sz w:val="20"/>
        </w:rPr>
        <w:t xml:space="preserve"> the “System Information Worksheet.”  </w:t>
      </w:r>
      <w:r>
        <w:rPr>
          <w:rFonts w:ascii="Arial" w:hAnsi="Arial" w:cs="Arial"/>
          <w:sz w:val="20"/>
        </w:rPr>
        <w:t xml:space="preserve">The figures required for the items listed below that are denoted with an ” </w:t>
      </w:r>
      <w:r>
        <w:rPr>
          <w:rFonts w:ascii="Arial" w:hAnsi="Arial" w:cs="Arial"/>
          <w:sz w:val="20"/>
        </w:rPr>
        <w:sym w:font="Wingdings 2" w:char="F045"/>
      </w:r>
      <w:r>
        <w:rPr>
          <w:rFonts w:ascii="Arial" w:hAnsi="Arial" w:cs="Arial"/>
          <w:sz w:val="20"/>
        </w:rPr>
        <w:t xml:space="preserve"> “ are computed using the “System Information Worksheet.” The letter in parenthesis following the ” </w:t>
      </w:r>
      <w:r>
        <w:rPr>
          <w:rFonts w:ascii="Arial" w:hAnsi="Arial" w:cs="Arial"/>
          <w:sz w:val="20"/>
        </w:rPr>
        <w:sym w:font="Wingdings 2" w:char="F045"/>
      </w:r>
      <w:r>
        <w:rPr>
          <w:rFonts w:ascii="Arial" w:hAnsi="Arial" w:cs="Arial"/>
          <w:sz w:val="20"/>
        </w:rPr>
        <w:t xml:space="preserve"> “ denotes the location in the worksheet to find the figure to be inserted.</w:t>
      </w:r>
    </w:p>
    <w:p w14:paraId="436465A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7D9C827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784533E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1.</w:t>
      </w:r>
      <w:r>
        <w:rPr>
          <w:rFonts w:ascii="Arial" w:hAnsi="Arial" w:cs="Arial"/>
          <w:sz w:val="20"/>
        </w:rPr>
        <w:tab/>
        <w:t>Total System Annual Revenue</w:t>
      </w:r>
    </w:p>
    <w:p w14:paraId="11E4A20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 </w:t>
      </w:r>
    </w:p>
    <w:p w14:paraId="0B278A55" w14:textId="77777777" w:rsidR="00290F5B" w:rsidRDefault="00290F5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6F2986D" w14:textId="77777777" w:rsidR="00DA33D5" w:rsidRDefault="00DA33D5">
      <w:pPr>
        <w:tabs>
          <w:tab w:val="left" w:pos="45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50" w:hanging="450"/>
        <w:rPr>
          <w:rFonts w:ascii="Arial" w:hAnsi="Arial" w:cs="Arial"/>
          <w:sz w:val="20"/>
        </w:rPr>
      </w:pPr>
      <w:r>
        <w:rPr>
          <w:rFonts w:ascii="Arial" w:hAnsi="Arial" w:cs="Arial"/>
          <w:sz w:val="20"/>
        </w:rPr>
        <w:t>2.</w:t>
      </w:r>
      <w:r>
        <w:rPr>
          <w:rFonts w:ascii="Arial" w:hAnsi="Arial" w:cs="Arial"/>
          <w:sz w:val="20"/>
        </w:rPr>
        <w:tab/>
        <w:t>Total System Annual Operation and Maintenance Costs</w:t>
      </w:r>
    </w:p>
    <w:p w14:paraId="23CE544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83267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3.</w:t>
      </w:r>
      <w:r>
        <w:rPr>
          <w:rFonts w:ascii="Arial" w:hAnsi="Arial" w:cs="Arial"/>
          <w:sz w:val="20"/>
        </w:rPr>
        <w:tab/>
        <w:t xml:space="preserve">Total System Equivalent Dwelling Units* </w:t>
      </w:r>
    </w:p>
    <w:p w14:paraId="6B678FC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ab/>
      </w:r>
      <w:r>
        <w:rPr>
          <w:rFonts w:ascii="Arial" w:hAnsi="Arial" w:cs="Arial"/>
          <w:sz w:val="20"/>
        </w:rPr>
        <w:sym w:font="Wingdings 2" w:char="F045"/>
      </w:r>
      <w:r>
        <w:rPr>
          <w:rFonts w:ascii="Arial" w:hAnsi="Arial" w:cs="Arial"/>
          <w:sz w:val="20"/>
        </w:rPr>
        <w:t>(e) for current and (k) for projected</w:t>
      </w:r>
    </w:p>
    <w:p w14:paraId="7F048CE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p>
    <w:p w14:paraId="6C9D72AC" w14:textId="77777777" w:rsidR="00DA33D5" w:rsidRDefault="00DA33D5" w:rsidP="00572602">
      <w:pPr>
        <w:numPr>
          <w:ilvl w:val="0"/>
          <w:numId w:val="5"/>
        </w:numPr>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Total </w:t>
      </w:r>
      <w:r>
        <w:rPr>
          <w:rFonts w:ascii="Arial" w:hAnsi="Arial" w:cs="Arial"/>
          <w:b/>
          <w:sz w:val="20"/>
        </w:rPr>
        <w:t>Residential</w:t>
      </w:r>
      <w:r>
        <w:rPr>
          <w:rFonts w:ascii="Arial" w:hAnsi="Arial" w:cs="Arial"/>
          <w:sz w:val="20"/>
        </w:rPr>
        <w:t xml:space="preserve"> Equivalent Dwelling Units* </w:t>
      </w:r>
    </w:p>
    <w:p w14:paraId="6F450FB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ab/>
      </w:r>
      <w:r>
        <w:rPr>
          <w:rFonts w:ascii="Arial" w:hAnsi="Arial" w:cs="Arial"/>
          <w:sz w:val="20"/>
        </w:rPr>
        <w:sym w:font="Wingdings 2" w:char="F045"/>
      </w:r>
      <w:r>
        <w:rPr>
          <w:rFonts w:ascii="Arial" w:hAnsi="Arial" w:cs="Arial"/>
          <w:sz w:val="20"/>
        </w:rPr>
        <w:t>(f) for current and (m) for projected</w:t>
      </w:r>
    </w:p>
    <w:p w14:paraId="4778DA9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26697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5.</w:t>
      </w:r>
      <w:r>
        <w:rPr>
          <w:rFonts w:ascii="Arial" w:hAnsi="Arial" w:cs="Arial"/>
          <w:sz w:val="20"/>
        </w:rPr>
        <w:tab/>
        <w:t>Annual Revenue from Residential Hookups</w:t>
      </w:r>
    </w:p>
    <w:p w14:paraId="34C01F9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9886E1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6.</w:t>
      </w:r>
      <w:r>
        <w:rPr>
          <w:rFonts w:ascii="Arial" w:hAnsi="Arial" w:cs="Arial"/>
          <w:sz w:val="20"/>
        </w:rPr>
        <w:tab/>
        <w:t>Percent of Total Annual Revenue from Residential Hookups</w:t>
      </w:r>
    </w:p>
    <w:p w14:paraId="11F587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363180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7.</w:t>
      </w:r>
      <w:r>
        <w:rPr>
          <w:rFonts w:ascii="Arial" w:hAnsi="Arial" w:cs="Arial"/>
          <w:sz w:val="20"/>
        </w:rPr>
        <w:tab/>
        <w:t>Average Monthly Residential Rate</w:t>
      </w:r>
    </w:p>
    <w:p w14:paraId="5B9E452C" w14:textId="77777777" w:rsidR="00DA33D5" w:rsidRDefault="00DA33D5">
      <w:pPr>
        <w:tabs>
          <w:tab w:val="left" w:pos="432"/>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900"/>
        <w:rPr>
          <w:rFonts w:ascii="Arial" w:hAnsi="Arial" w:cs="Arial"/>
          <w:sz w:val="20"/>
        </w:rPr>
      </w:pPr>
      <w:r>
        <w:rPr>
          <w:rFonts w:ascii="Arial" w:hAnsi="Arial" w:cs="Arial"/>
          <w:sz w:val="20"/>
        </w:rPr>
        <w:tab/>
      </w:r>
    </w:p>
    <w:p w14:paraId="61D0876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 </w:t>
      </w:r>
    </w:p>
    <w:p w14:paraId="17E7027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45546E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68CBE1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8.</w:t>
      </w:r>
      <w:r>
        <w:rPr>
          <w:rFonts w:ascii="Arial" w:hAnsi="Arial" w:cs="Arial"/>
          <w:sz w:val="20"/>
        </w:rPr>
        <w:tab/>
      </w:r>
      <w:r>
        <w:rPr>
          <w:rFonts w:ascii="Arial" w:hAnsi="Arial" w:cs="Arial"/>
          <w:i/>
          <w:sz w:val="20"/>
          <w:u w:val="single"/>
        </w:rPr>
        <w:t>Other System</w:t>
      </w:r>
      <w:r>
        <w:rPr>
          <w:rFonts w:ascii="Arial" w:hAnsi="Arial" w:cs="Arial"/>
          <w:sz w:val="20"/>
        </w:rPr>
        <w:t xml:space="preserve"> Average Monthly Residential Rate</w:t>
      </w:r>
    </w:p>
    <w:p w14:paraId="0065537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A3FF7A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sz w:val="20"/>
        </w:rPr>
      </w:pPr>
      <w:r>
        <w:rPr>
          <w:rFonts w:ascii="Arial" w:hAnsi="Arial" w:cs="Arial"/>
          <w:sz w:val="20"/>
        </w:rPr>
        <w:t>*</w:t>
      </w:r>
      <w:r>
        <w:rPr>
          <w:rFonts w:ascii="Arial" w:hAnsi="Arial" w:cs="Arial"/>
          <w:sz w:val="20"/>
        </w:rPr>
        <w:tab/>
      </w:r>
      <w:r>
        <w:rPr>
          <w:rFonts w:ascii="Arial" w:hAnsi="Arial" w:cs="Arial"/>
          <w:i/>
          <w:sz w:val="20"/>
        </w:rPr>
        <w:t>If this application is for a solid waste project, see instructions.</w:t>
      </w:r>
    </w:p>
    <w:p w14:paraId="130C084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rPr>
          <w:rFonts w:ascii="Arial" w:hAnsi="Arial" w:cs="Arial"/>
          <w:vanish/>
          <w:sz w:val="20"/>
        </w:rPr>
      </w:pPr>
      <w:r>
        <w:rPr>
          <w:rFonts w:ascii="Arial" w:hAnsi="Arial" w:cs="Arial"/>
          <w:sz w:val="20"/>
        </w:rPr>
        <w:br w:type="column"/>
      </w:r>
    </w:p>
    <w:p w14:paraId="4FA6486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u w:val="single"/>
        </w:rPr>
        <w:t>Current</w:t>
      </w:r>
    </w:p>
    <w:p w14:paraId="3934BBF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71BA1B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3A1798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6495C0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75D167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0933D8D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51211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13D4A2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_________________</w:t>
      </w:r>
    </w:p>
    <w:p w14:paraId="6752A35D"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85227E2"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2D10808"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82DE93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45868F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3EC006A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7CCFC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DF068C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_________________</w:t>
      </w:r>
    </w:p>
    <w:p w14:paraId="4AF18E3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FEA871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534E2BEA" w14:textId="77777777" w:rsidR="00DA33D5" w:rsidRDefault="00DA33D5">
      <w:pPr>
        <w:tabs>
          <w:tab w:val="left" w:pos="36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360" w:hanging="360"/>
        <w:rPr>
          <w:rFonts w:ascii="Arial" w:hAnsi="Arial" w:cs="Arial"/>
          <w:sz w:val="20"/>
        </w:rPr>
      </w:pPr>
      <w:r>
        <w:rPr>
          <w:rFonts w:ascii="Arial" w:hAnsi="Arial" w:cs="Arial"/>
          <w:sz w:val="20"/>
        </w:rPr>
        <w:t>□</w:t>
      </w:r>
      <w:r>
        <w:rPr>
          <w:rFonts w:ascii="Arial" w:hAnsi="Arial" w:cs="Arial"/>
          <w:sz w:val="20"/>
        </w:rPr>
        <w:tab/>
        <w:t>Check box if this is a flat rate.</w:t>
      </w:r>
    </w:p>
    <w:p w14:paraId="78F79BA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E1C3CB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C526F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7182051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312" w:lineRule="auto"/>
        <w:rPr>
          <w:rFonts w:ascii="Arial" w:hAnsi="Arial" w:cs="Arial"/>
          <w:vanish/>
          <w:sz w:val="20"/>
        </w:rPr>
      </w:pPr>
      <w:r>
        <w:rPr>
          <w:rFonts w:ascii="Arial" w:hAnsi="Arial" w:cs="Arial"/>
          <w:sz w:val="20"/>
        </w:rPr>
        <w:br w:type="column"/>
      </w:r>
    </w:p>
    <w:p w14:paraId="240A61A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sz w:val="20"/>
          <w:u w:val="single"/>
        </w:rPr>
        <w:t>Projected</w:t>
      </w:r>
    </w:p>
    <w:p w14:paraId="3D5222B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30A531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0E21A0C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B2281F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5E16C2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23FED23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1D3246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C27710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_________________</w:t>
      </w:r>
    </w:p>
    <w:p w14:paraId="3027366B"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B5F656F"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5C346DD" w14:textId="77777777" w:rsidR="00DA33D5" w:rsidRDefault="00DA33D5">
      <w:pPr>
        <w:pBdr>
          <w:bottom w:val="single" w:sz="8" w:space="1"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F8269B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91EA51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_________________</w:t>
      </w:r>
    </w:p>
    <w:p w14:paraId="27B036E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E3703C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F98A43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DDF96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59B07B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1784378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u w:val="single"/>
        </w:rPr>
        <w:t>Projected</w:t>
      </w:r>
      <w:r>
        <w:rPr>
          <w:rFonts w:ascii="Arial" w:hAnsi="Arial" w:cs="Arial"/>
          <w:sz w:val="20"/>
        </w:rPr>
        <w:t xml:space="preserve"> Average Monthly Residential Rate </w:t>
      </w:r>
      <w:r>
        <w:rPr>
          <w:rFonts w:ascii="Arial" w:hAnsi="Arial" w:cs="Arial"/>
          <w:sz w:val="20"/>
        </w:rPr>
        <w:sym w:font="Wingdings 2" w:char="F045"/>
      </w:r>
      <w:r>
        <w:rPr>
          <w:rFonts w:ascii="Arial" w:hAnsi="Arial" w:cs="Arial"/>
          <w:sz w:val="20"/>
        </w:rPr>
        <w:tab/>
        <w:t>(w) or (x)</w:t>
      </w:r>
    </w:p>
    <w:p w14:paraId="4652D80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337A31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w:t>
      </w:r>
    </w:p>
    <w:p w14:paraId="3879B6C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3065B3F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8B5724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3EEEBE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u w:val="single"/>
        </w:rPr>
      </w:pPr>
    </w:p>
    <w:p w14:paraId="2FDE023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u w:val="single"/>
        </w:rPr>
      </w:pPr>
    </w:p>
    <w:p w14:paraId="7308FD3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u w:val="single"/>
        </w:rPr>
      </w:pPr>
    </w:p>
    <w:p w14:paraId="3AE7B22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312" w:lineRule="auto"/>
        <w:rPr>
          <w:rFonts w:ascii="Arial" w:hAnsi="Arial" w:cs="Arial"/>
          <w:sz w:val="20"/>
        </w:rPr>
        <w:sectPr w:rsidR="00DA33D5" w:rsidSect="00962C94">
          <w:endnotePr>
            <w:numFmt w:val="decimal"/>
          </w:endnotePr>
          <w:type w:val="continuous"/>
          <w:pgSz w:w="12240" w:h="15840"/>
          <w:pgMar w:top="720" w:right="1008" w:bottom="720" w:left="1008" w:header="720" w:footer="720" w:gutter="0"/>
          <w:cols w:num="3" w:space="720" w:equalWidth="0">
            <w:col w:w="5372" w:space="288"/>
            <w:col w:w="2145" w:space="288"/>
            <w:col w:w="2130"/>
          </w:cols>
          <w:noEndnote/>
        </w:sectPr>
      </w:pPr>
    </w:p>
    <w:p w14:paraId="65AB37FF" w14:textId="77777777" w:rsidR="00DA33D5" w:rsidRDefault="00DA33D5">
      <w:pPr>
        <w:pStyle w:val="Heading3"/>
        <w:rPr>
          <w:rFonts w:cs="Arial"/>
          <w:sz w:val="20"/>
        </w:rPr>
      </w:pPr>
      <w:r>
        <w:rPr>
          <w:rFonts w:cs="Arial"/>
          <w:sz w:val="20"/>
        </w:rPr>
        <w:br w:type="page"/>
      </w:r>
      <w:r>
        <w:rPr>
          <w:rFonts w:cs="Arial"/>
          <w:sz w:val="20"/>
        </w:rPr>
        <w:lastRenderedPageBreak/>
        <w:t>SYSTEM INFORMATION WORKSHEET</w:t>
      </w:r>
    </w:p>
    <w:p w14:paraId="74900EB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sz w:val="20"/>
        </w:rPr>
        <w:t xml:space="preserve"> </w:t>
      </w:r>
      <w:r>
        <w:rPr>
          <w:rFonts w:ascii="Arial" w:hAnsi="Arial" w:cs="Arial"/>
          <w:sz w:val="20"/>
        </w:rPr>
        <w:t>(Refer to instructions)</w:t>
      </w:r>
    </w:p>
    <w:p w14:paraId="5590B36E" w14:textId="77777777" w:rsidR="00DA33D5" w:rsidRDefault="00DA33D5">
      <w:pPr>
        <w:pStyle w:val="Heading5"/>
        <w:jc w:val="center"/>
        <w:rPr>
          <w:rFonts w:cs="Arial"/>
          <w:sz w:val="20"/>
          <w:bdr w:val="none" w:sz="0" w:space="0" w:color="auto"/>
          <w:shd w:val="clear" w:color="auto" w:fill="auto"/>
        </w:rPr>
      </w:pPr>
    </w:p>
    <w:p w14:paraId="2B406B0A" w14:textId="77777777" w:rsidR="00DA33D5" w:rsidRDefault="00DA33D5">
      <w:pPr>
        <w:rPr>
          <w:rFonts w:ascii="Arial" w:hAnsi="Arial" w:cs="Arial"/>
          <w:sz w:val="20"/>
        </w:rPr>
      </w:pPr>
    </w:p>
    <w:p w14:paraId="61571D92" w14:textId="77777777" w:rsidR="00DA33D5" w:rsidRDefault="00DA33D5">
      <w:pPr>
        <w:pStyle w:val="Heading5"/>
        <w:jc w:val="center"/>
        <w:rPr>
          <w:rFonts w:cs="Arial"/>
          <w:caps/>
          <w:sz w:val="20"/>
          <w:bdr w:val="none" w:sz="0" w:space="0" w:color="auto"/>
          <w:shd w:val="clear" w:color="auto" w:fill="auto"/>
        </w:rPr>
      </w:pPr>
      <w:r>
        <w:rPr>
          <w:rFonts w:cs="Arial"/>
          <w:sz w:val="20"/>
          <w:bdr w:val="none" w:sz="0" w:space="0" w:color="auto"/>
          <w:shd w:val="clear" w:color="auto" w:fill="auto"/>
        </w:rPr>
        <w:t xml:space="preserve">SUBSECTION 1 – </w:t>
      </w:r>
      <w:r>
        <w:rPr>
          <w:rFonts w:cs="Arial"/>
          <w:caps/>
          <w:sz w:val="20"/>
          <w:bdr w:val="none" w:sz="0" w:space="0" w:color="auto"/>
          <w:shd w:val="clear" w:color="auto" w:fill="auto"/>
        </w:rPr>
        <w:t>Equivalent Dwelling Unit Computation</w:t>
      </w:r>
    </w:p>
    <w:p w14:paraId="66165A0E" w14:textId="77777777" w:rsidR="00DA33D5" w:rsidRDefault="00DA33D5" w:rsidP="000838B2">
      <w:pPr>
        <w:jc w:val="both"/>
        <w:rPr>
          <w:rFonts w:ascii="Arial" w:hAnsi="Arial" w:cs="Arial"/>
          <w:sz w:val="20"/>
        </w:rPr>
      </w:pPr>
    </w:p>
    <w:p w14:paraId="0289BA22" w14:textId="6020E203" w:rsidR="00DA33D5" w:rsidRDefault="00DA33D5" w:rsidP="000838B2">
      <w:pPr>
        <w:pStyle w:val="BodyText3"/>
        <w:jc w:val="both"/>
        <w:rPr>
          <w:rFonts w:cs="Arial"/>
          <w:i w:val="0"/>
          <w:sz w:val="20"/>
        </w:rPr>
      </w:pPr>
      <w:r>
        <w:rPr>
          <w:rFonts w:cs="Arial"/>
          <w:sz w:val="20"/>
          <w:u w:val="single"/>
        </w:rPr>
        <w:t>Applicants with either a water and wastewater project must complete Section I</w:t>
      </w:r>
      <w:r>
        <w:rPr>
          <w:rFonts w:cs="Arial"/>
          <w:i w:val="0"/>
          <w:sz w:val="20"/>
        </w:rPr>
        <w:t xml:space="preserve">, regardless of whether the applicant is served by a central water system or is planning to charge residential users a flat user fee. If the applicant is not served by a central water system, or it has water connections that provide service to multiple mixed uses, such as commercial and residential, refer to the instructions on page </w:t>
      </w:r>
      <w:r w:rsidR="009E0D62">
        <w:rPr>
          <w:rFonts w:cs="Arial"/>
          <w:i w:val="0"/>
          <w:sz w:val="20"/>
        </w:rPr>
        <w:t>26</w:t>
      </w:r>
      <w:r>
        <w:rPr>
          <w:rFonts w:cs="Arial"/>
          <w:i w:val="0"/>
          <w:sz w:val="20"/>
        </w:rPr>
        <w:t xml:space="preserve"> for information on computing the number of EDU’s.</w:t>
      </w:r>
      <w:r>
        <w:rPr>
          <w:rFonts w:cs="Arial"/>
          <w:sz w:val="20"/>
          <w:u w:val="single"/>
        </w:rPr>
        <w:t xml:space="preserve"> Applicants with solid waste projects are not required to complete Section I</w:t>
      </w:r>
      <w:r>
        <w:rPr>
          <w:rFonts w:cs="Arial"/>
          <w:i w:val="0"/>
          <w:sz w:val="20"/>
        </w:rPr>
        <w:t>. Service connection diameters will be converted to EDU’s according to the following table, with the exception of those situations noted on page 2</w:t>
      </w:r>
      <w:r w:rsidR="00EE3917">
        <w:rPr>
          <w:rFonts w:cs="Arial"/>
          <w:i w:val="0"/>
          <w:sz w:val="20"/>
        </w:rPr>
        <w:t>6</w:t>
      </w:r>
      <w:r>
        <w:rPr>
          <w:rFonts w:cs="Arial"/>
          <w:i w:val="0"/>
          <w:sz w:val="20"/>
        </w:rPr>
        <w:t>:</w:t>
      </w:r>
    </w:p>
    <w:p w14:paraId="78B6652B" w14:textId="77777777" w:rsidR="00DA33D5" w:rsidRDefault="00DA33D5">
      <w:pPr>
        <w:rPr>
          <w:rFonts w:ascii="Arial" w:hAnsi="Arial" w:cs="Arial"/>
          <w:sz w:val="20"/>
        </w:rPr>
      </w:pPr>
    </w:p>
    <w:p w14:paraId="08541305" w14:textId="77777777" w:rsidR="00DA33D5" w:rsidRDefault="00DA33D5">
      <w:pPr>
        <w:rPr>
          <w:rFonts w:ascii="Arial" w:hAnsi="Arial" w:cs="Arial"/>
          <w:sz w:val="20"/>
          <w:u w:val="single"/>
        </w:rPr>
      </w:pPr>
      <w:r>
        <w:rPr>
          <w:rFonts w:ascii="Arial" w:hAnsi="Arial" w:cs="Arial"/>
          <w:sz w:val="20"/>
          <w:u w:val="single"/>
        </w:rPr>
        <w:t>Service connection inside diameter (inches)</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u w:val="single"/>
        </w:rPr>
        <w:t>EDU’s</w:t>
      </w:r>
    </w:p>
    <w:p w14:paraId="1C6A5CB1" w14:textId="77777777" w:rsidR="00DA33D5" w:rsidRDefault="00DA33D5">
      <w:pPr>
        <w:rPr>
          <w:rFonts w:ascii="Arial" w:hAnsi="Arial" w:cs="Arial"/>
          <w:sz w:val="20"/>
          <w:u w:val="single"/>
        </w:rPr>
      </w:pPr>
    </w:p>
    <w:p w14:paraId="3772BCC8" w14:textId="77777777" w:rsidR="00DA33D5" w:rsidRDefault="00DA33D5">
      <w:pPr>
        <w:ind w:firstLine="1440"/>
        <w:rPr>
          <w:rFonts w:ascii="Arial" w:hAnsi="Arial" w:cs="Arial"/>
          <w:sz w:val="20"/>
        </w:rPr>
      </w:pPr>
      <w:r>
        <w:rPr>
          <w:rFonts w:ascii="Arial" w:hAnsi="Arial" w:cs="Arial"/>
          <w:sz w:val="20"/>
        </w:rPr>
        <w:t>¾” or smaller</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1.00</w:t>
      </w:r>
    </w:p>
    <w:p w14:paraId="47C10D43" w14:textId="77777777" w:rsidR="00DA33D5" w:rsidRDefault="00DA33D5">
      <w:pPr>
        <w:ind w:firstLine="1440"/>
        <w:rPr>
          <w:rFonts w:ascii="Arial" w:hAnsi="Arial" w:cs="Arial"/>
          <w:sz w:val="20"/>
        </w:rPr>
      </w:pPr>
      <w:r>
        <w:rPr>
          <w:rFonts w:ascii="Arial" w:hAnsi="Arial" w:cs="Arial"/>
          <w:sz w:val="20"/>
        </w:rPr>
        <w:t>1"</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1.79</w:t>
      </w:r>
    </w:p>
    <w:p w14:paraId="54269D8D" w14:textId="77777777" w:rsidR="00DA33D5" w:rsidRDefault="00DA33D5">
      <w:pPr>
        <w:ind w:firstLine="1440"/>
        <w:rPr>
          <w:rFonts w:ascii="Arial" w:hAnsi="Arial" w:cs="Arial"/>
          <w:sz w:val="20"/>
        </w:rPr>
      </w:pPr>
      <w:r>
        <w:rPr>
          <w:rFonts w:ascii="Arial" w:hAnsi="Arial" w:cs="Arial"/>
          <w:sz w:val="20"/>
        </w:rPr>
        <w:t>1-1/2"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4.00</w:t>
      </w:r>
    </w:p>
    <w:p w14:paraId="68771EBC" w14:textId="77777777" w:rsidR="00DA33D5" w:rsidRDefault="00DA33D5">
      <w:pPr>
        <w:ind w:firstLine="1440"/>
        <w:rPr>
          <w:rFonts w:ascii="Arial" w:hAnsi="Arial" w:cs="Arial"/>
          <w:sz w:val="20"/>
        </w:rPr>
      </w:pPr>
      <w:r>
        <w:rPr>
          <w:rFonts w:ascii="Arial" w:hAnsi="Arial" w:cs="Arial"/>
          <w:sz w:val="20"/>
        </w:rPr>
        <w:t>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7.14</w:t>
      </w:r>
    </w:p>
    <w:p w14:paraId="3CE2FD72" w14:textId="77777777" w:rsidR="00DA33D5" w:rsidRDefault="00DA33D5">
      <w:pPr>
        <w:ind w:firstLine="1440"/>
        <w:rPr>
          <w:rFonts w:ascii="Arial" w:hAnsi="Arial" w:cs="Arial"/>
          <w:sz w:val="20"/>
        </w:rPr>
      </w:pPr>
      <w:r>
        <w:rPr>
          <w:rFonts w:ascii="Arial" w:hAnsi="Arial" w:cs="Arial"/>
          <w:sz w:val="20"/>
        </w:rPr>
        <w:t>2-1/2"</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11.16</w:t>
      </w:r>
    </w:p>
    <w:p w14:paraId="6B21CE83" w14:textId="77777777" w:rsidR="00DA33D5" w:rsidRDefault="00DA33D5">
      <w:pPr>
        <w:ind w:firstLine="1440"/>
        <w:rPr>
          <w:rFonts w:ascii="Arial" w:hAnsi="Arial" w:cs="Arial"/>
          <w:sz w:val="20"/>
        </w:rPr>
      </w:pPr>
      <w:r>
        <w:rPr>
          <w:rFonts w:ascii="Arial" w:hAnsi="Arial" w:cs="Arial"/>
          <w:sz w:val="20"/>
        </w:rPr>
        <w:t>3"</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16.00</w:t>
      </w:r>
    </w:p>
    <w:p w14:paraId="0AFC581A" w14:textId="77777777" w:rsidR="00DA33D5" w:rsidRDefault="00DA33D5">
      <w:pPr>
        <w:ind w:firstLine="1440"/>
        <w:rPr>
          <w:rFonts w:ascii="Arial" w:hAnsi="Arial" w:cs="Arial"/>
          <w:sz w:val="20"/>
        </w:rPr>
      </w:pPr>
      <w:r>
        <w:rPr>
          <w:rFonts w:ascii="Arial" w:hAnsi="Arial" w:cs="Arial"/>
          <w:sz w:val="20"/>
        </w:rPr>
        <w:t>4"</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28.57</w:t>
      </w:r>
    </w:p>
    <w:p w14:paraId="0DCC8F20" w14:textId="77777777" w:rsidR="00DA33D5" w:rsidRDefault="00DA33D5">
      <w:pPr>
        <w:ind w:firstLine="1440"/>
        <w:rPr>
          <w:rFonts w:ascii="Arial" w:hAnsi="Arial" w:cs="Arial"/>
          <w:sz w:val="20"/>
        </w:rPr>
      </w:pPr>
      <w:r>
        <w:rPr>
          <w:rFonts w:ascii="Arial" w:hAnsi="Arial" w:cs="Arial"/>
          <w:sz w:val="20"/>
        </w:rPr>
        <w:t>5"</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44.64</w:t>
      </w:r>
    </w:p>
    <w:p w14:paraId="7B9B8282" w14:textId="77777777" w:rsidR="00DA33D5" w:rsidRDefault="00DA33D5">
      <w:pPr>
        <w:ind w:firstLine="1440"/>
        <w:rPr>
          <w:rFonts w:ascii="Arial" w:hAnsi="Arial" w:cs="Arial"/>
          <w:sz w:val="20"/>
        </w:rPr>
      </w:pPr>
      <w:r>
        <w:rPr>
          <w:rFonts w:ascii="Arial" w:hAnsi="Arial" w:cs="Arial"/>
          <w:sz w:val="20"/>
        </w:rPr>
        <w:t>6"</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64.29</w:t>
      </w:r>
    </w:p>
    <w:p w14:paraId="17EAA4CC" w14:textId="77777777" w:rsidR="00DA33D5" w:rsidRDefault="00DA33D5">
      <w:pPr>
        <w:ind w:firstLine="1440"/>
        <w:rPr>
          <w:rFonts w:ascii="Arial" w:hAnsi="Arial" w:cs="Arial"/>
          <w:sz w:val="20"/>
        </w:rPr>
      </w:pPr>
      <w:r>
        <w:rPr>
          <w:rFonts w:ascii="Arial" w:hAnsi="Arial" w:cs="Arial"/>
          <w:sz w:val="20"/>
        </w:rPr>
        <w:t>7”</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87.11</w:t>
      </w:r>
    </w:p>
    <w:p w14:paraId="1FC0EB6C" w14:textId="6D2C5B96" w:rsidR="00DA33D5" w:rsidRDefault="00DA33D5">
      <w:pPr>
        <w:ind w:firstLine="1440"/>
        <w:rPr>
          <w:rFonts w:ascii="Arial" w:hAnsi="Arial" w:cs="Arial"/>
          <w:sz w:val="20"/>
        </w:rPr>
      </w:pPr>
      <w:r>
        <w:rPr>
          <w:rFonts w:ascii="Arial" w:hAnsi="Arial" w:cs="Arial"/>
          <w:sz w:val="20"/>
        </w:rPr>
        <w:t>8”</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A36162">
        <w:rPr>
          <w:rFonts w:ascii="Arial" w:hAnsi="Arial" w:cs="Arial"/>
          <w:sz w:val="20"/>
        </w:rPr>
        <w:t xml:space="preserve">           </w:t>
      </w:r>
      <w:r>
        <w:rPr>
          <w:rFonts w:ascii="Arial" w:hAnsi="Arial" w:cs="Arial"/>
          <w:sz w:val="20"/>
        </w:rPr>
        <w:t>113.78</w:t>
      </w:r>
    </w:p>
    <w:p w14:paraId="47144262" w14:textId="59C277C9" w:rsidR="00DA33D5" w:rsidRDefault="00DA33D5">
      <w:pPr>
        <w:ind w:firstLine="1440"/>
        <w:rPr>
          <w:rFonts w:ascii="Arial" w:hAnsi="Arial" w:cs="Arial"/>
          <w:sz w:val="20"/>
        </w:rPr>
      </w:pPr>
      <w:r>
        <w:rPr>
          <w:rFonts w:ascii="Arial" w:hAnsi="Arial" w:cs="Arial"/>
          <w:sz w:val="20"/>
        </w:rPr>
        <w:t>9”</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A36162">
        <w:rPr>
          <w:rFonts w:ascii="Arial" w:hAnsi="Arial" w:cs="Arial"/>
          <w:sz w:val="20"/>
        </w:rPr>
        <w:t xml:space="preserve">           </w:t>
      </w:r>
      <w:r>
        <w:rPr>
          <w:rFonts w:ascii="Arial" w:hAnsi="Arial" w:cs="Arial"/>
          <w:sz w:val="20"/>
        </w:rPr>
        <w:t>144.00</w:t>
      </w:r>
    </w:p>
    <w:p w14:paraId="6F43939F" w14:textId="147A423F" w:rsidR="00DA33D5" w:rsidRDefault="00DA33D5">
      <w:pPr>
        <w:ind w:firstLine="1440"/>
        <w:rPr>
          <w:rFonts w:ascii="Arial" w:hAnsi="Arial" w:cs="Arial"/>
          <w:sz w:val="20"/>
        </w:rPr>
      </w:pPr>
      <w:r>
        <w:rPr>
          <w:rFonts w:ascii="Arial" w:hAnsi="Arial" w:cs="Arial"/>
          <w:sz w:val="20"/>
        </w:rPr>
        <w:t>10”</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A36162">
        <w:rPr>
          <w:rFonts w:ascii="Arial" w:hAnsi="Arial" w:cs="Arial"/>
          <w:sz w:val="20"/>
        </w:rPr>
        <w:t xml:space="preserve">           </w:t>
      </w:r>
      <w:r>
        <w:rPr>
          <w:rFonts w:ascii="Arial" w:hAnsi="Arial" w:cs="Arial"/>
          <w:sz w:val="20"/>
        </w:rPr>
        <w:t>177.78</w:t>
      </w:r>
    </w:p>
    <w:p w14:paraId="0E833BCB" w14:textId="4A45AC65" w:rsidR="00DA33D5" w:rsidRDefault="00DA33D5">
      <w:pPr>
        <w:rPr>
          <w:rFonts w:ascii="Arial" w:hAnsi="Arial" w:cs="Arial"/>
          <w:b/>
          <w:sz w:val="20"/>
        </w:rPr>
      </w:pPr>
    </w:p>
    <w:p w14:paraId="6DF36E7D" w14:textId="77777777" w:rsidR="00A36162" w:rsidRDefault="00A36162">
      <w:pPr>
        <w:rPr>
          <w:rFonts w:ascii="Arial" w:hAnsi="Arial" w:cs="Arial"/>
          <w:b/>
          <w:sz w:val="20"/>
        </w:rPr>
      </w:pPr>
    </w:p>
    <w:p w14:paraId="5B99862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r>
        <w:rPr>
          <w:rFonts w:cs="Arial"/>
          <w:sz w:val="20"/>
          <w:bdr w:val="none" w:sz="0" w:space="0" w:color="auto"/>
          <w:shd w:val="clear" w:color="auto" w:fill="auto"/>
        </w:rPr>
        <w:t xml:space="preserve">PART A.  </w:t>
      </w:r>
      <w:r>
        <w:rPr>
          <w:rFonts w:cs="Arial"/>
          <w:sz w:val="20"/>
          <w:bdr w:val="none" w:sz="0" w:space="0" w:color="auto"/>
          <w:shd w:val="clear" w:color="auto" w:fill="auto"/>
        </w:rPr>
        <w:tab/>
        <w:t>CURRENT WATER HOOKUP SUMMARY</w:t>
      </w:r>
    </w:p>
    <w:p w14:paraId="2BBB805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tbl>
      <w:tblPr>
        <w:tblW w:w="0" w:type="auto"/>
        <w:tblLayout w:type="fixed"/>
        <w:tblLook w:val="0000" w:firstRow="0" w:lastRow="0" w:firstColumn="0" w:lastColumn="0" w:noHBand="0" w:noVBand="0"/>
      </w:tblPr>
      <w:tblGrid>
        <w:gridCol w:w="1305"/>
        <w:gridCol w:w="1305"/>
        <w:gridCol w:w="1305"/>
        <w:gridCol w:w="1305"/>
        <w:gridCol w:w="1305"/>
        <w:gridCol w:w="1305"/>
        <w:gridCol w:w="1305"/>
        <w:gridCol w:w="1305"/>
      </w:tblGrid>
      <w:tr w:rsidR="00DA33D5" w14:paraId="20AF7E62" w14:textId="77777777">
        <w:trPr>
          <w:cantSplit/>
        </w:trPr>
        <w:tc>
          <w:tcPr>
            <w:tcW w:w="5220" w:type="dxa"/>
            <w:gridSpan w:val="4"/>
            <w:tcBorders>
              <w:right w:val="single" w:sz="4" w:space="0" w:color="auto"/>
            </w:tcBorders>
          </w:tcPr>
          <w:p w14:paraId="5337A06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Current Total Hookups*</w:t>
            </w:r>
          </w:p>
        </w:tc>
        <w:tc>
          <w:tcPr>
            <w:tcW w:w="5220" w:type="dxa"/>
            <w:gridSpan w:val="4"/>
            <w:tcBorders>
              <w:left w:val="nil"/>
            </w:tcBorders>
          </w:tcPr>
          <w:p w14:paraId="1812B4D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Current Residential Hookups</w:t>
            </w:r>
          </w:p>
        </w:tc>
      </w:tr>
      <w:tr w:rsidR="00DA33D5" w14:paraId="74B502F9" w14:textId="77777777">
        <w:tc>
          <w:tcPr>
            <w:tcW w:w="1305" w:type="dxa"/>
          </w:tcPr>
          <w:p w14:paraId="079041E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43C2B2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(a)</w:t>
            </w:r>
          </w:p>
        </w:tc>
        <w:tc>
          <w:tcPr>
            <w:tcW w:w="1305" w:type="dxa"/>
          </w:tcPr>
          <w:p w14:paraId="534F7B6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(b)</w:t>
            </w:r>
          </w:p>
        </w:tc>
        <w:tc>
          <w:tcPr>
            <w:tcW w:w="1305" w:type="dxa"/>
            <w:tcBorders>
              <w:right w:val="single" w:sz="4" w:space="0" w:color="auto"/>
            </w:tcBorders>
          </w:tcPr>
          <w:p w14:paraId="2B3D5C1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left w:val="nil"/>
            </w:tcBorders>
          </w:tcPr>
          <w:p w14:paraId="6C035B2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57CD2E8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(c)</w:t>
            </w:r>
          </w:p>
        </w:tc>
        <w:tc>
          <w:tcPr>
            <w:tcW w:w="1305" w:type="dxa"/>
          </w:tcPr>
          <w:p w14:paraId="757FBE6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(d)</w:t>
            </w:r>
          </w:p>
        </w:tc>
        <w:tc>
          <w:tcPr>
            <w:tcW w:w="1305" w:type="dxa"/>
          </w:tcPr>
          <w:p w14:paraId="40B82D7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0152D767" w14:textId="77777777">
        <w:tc>
          <w:tcPr>
            <w:tcW w:w="1305" w:type="dxa"/>
          </w:tcPr>
          <w:p w14:paraId="5F3FF50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Diameter</w:t>
            </w:r>
          </w:p>
          <w:p w14:paraId="33A70C98" w14:textId="77777777" w:rsidR="00DA33D5" w:rsidRDefault="00DA33D5">
            <w:pPr>
              <w:jc w:val="center"/>
              <w:rPr>
                <w:rFonts w:ascii="Arial" w:hAnsi="Arial" w:cs="Arial"/>
                <w:sz w:val="20"/>
              </w:rPr>
            </w:pPr>
            <w:r>
              <w:rPr>
                <w:rFonts w:ascii="Arial" w:hAnsi="Arial" w:cs="Arial"/>
                <w:sz w:val="20"/>
              </w:rPr>
              <w:t>(inches)</w:t>
            </w:r>
          </w:p>
        </w:tc>
        <w:tc>
          <w:tcPr>
            <w:tcW w:w="1305" w:type="dxa"/>
          </w:tcPr>
          <w:p w14:paraId="2A9AE5E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Number of </w:t>
            </w:r>
            <w:r>
              <w:rPr>
                <w:rFonts w:cs="Arial"/>
                <w:b w:val="0"/>
                <w:sz w:val="20"/>
                <w:u w:val="single"/>
                <w:bdr w:val="none" w:sz="0" w:space="0" w:color="auto"/>
                <w:shd w:val="clear" w:color="auto" w:fill="auto"/>
              </w:rPr>
              <w:t>Hookups</w:t>
            </w:r>
          </w:p>
        </w:tc>
        <w:tc>
          <w:tcPr>
            <w:tcW w:w="1305" w:type="dxa"/>
          </w:tcPr>
          <w:p w14:paraId="1372C21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Hookup</w:t>
            </w:r>
            <w:r>
              <w:rPr>
                <w:rFonts w:cs="Arial"/>
                <w:b w:val="0"/>
                <w:sz w:val="20"/>
                <w:bdr w:val="none" w:sz="0" w:space="0" w:color="auto"/>
                <w:shd w:val="clear" w:color="auto" w:fill="auto"/>
              </w:rPr>
              <w:t xml:space="preserve"> (from table)</w:t>
            </w:r>
          </w:p>
        </w:tc>
        <w:tc>
          <w:tcPr>
            <w:tcW w:w="1305" w:type="dxa"/>
            <w:tcBorders>
              <w:right w:val="single" w:sz="4" w:space="0" w:color="auto"/>
            </w:tcBorders>
          </w:tcPr>
          <w:p w14:paraId="348C807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rPr>
            </w:pPr>
            <w:r>
              <w:rPr>
                <w:rFonts w:cs="Arial"/>
                <w:b w:val="0"/>
                <w:sz w:val="20"/>
                <w:u w:val="single"/>
                <w:bdr w:val="none" w:sz="0" w:space="0" w:color="auto"/>
                <w:shd w:val="clear" w:color="auto" w:fill="auto"/>
              </w:rPr>
              <w:t>Total EDU’s</w:t>
            </w:r>
            <w:r>
              <w:rPr>
                <w:rFonts w:cs="Arial"/>
                <w:b w:val="0"/>
                <w:sz w:val="20"/>
                <w:bdr w:val="none" w:sz="0" w:space="0" w:color="auto"/>
                <w:shd w:val="clear" w:color="auto" w:fill="auto"/>
              </w:rPr>
              <w:t xml:space="preserve"> [(a) x (b)]</w:t>
            </w:r>
          </w:p>
        </w:tc>
        <w:tc>
          <w:tcPr>
            <w:tcW w:w="1305" w:type="dxa"/>
            <w:tcBorders>
              <w:left w:val="nil"/>
            </w:tcBorders>
          </w:tcPr>
          <w:p w14:paraId="0D28163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u w:val="single"/>
                <w:bdr w:val="none" w:sz="0" w:space="0" w:color="auto"/>
                <w:shd w:val="clear" w:color="auto" w:fill="auto"/>
              </w:rPr>
              <w:t>Diameter</w:t>
            </w:r>
            <w:r>
              <w:rPr>
                <w:rFonts w:cs="Arial"/>
                <w:b w:val="0"/>
                <w:sz w:val="20"/>
                <w:bdr w:val="none" w:sz="0" w:space="0" w:color="auto"/>
                <w:shd w:val="clear" w:color="auto" w:fill="auto"/>
              </w:rPr>
              <w:t xml:space="preserve"> (inches) </w:t>
            </w:r>
          </w:p>
        </w:tc>
        <w:tc>
          <w:tcPr>
            <w:tcW w:w="1305" w:type="dxa"/>
          </w:tcPr>
          <w:p w14:paraId="55E9FBE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Number of Residential </w:t>
            </w:r>
            <w:r>
              <w:rPr>
                <w:rFonts w:cs="Arial"/>
                <w:b w:val="0"/>
                <w:sz w:val="20"/>
                <w:u w:val="single"/>
                <w:bdr w:val="none" w:sz="0" w:space="0" w:color="auto"/>
                <w:shd w:val="clear" w:color="auto" w:fill="auto"/>
              </w:rPr>
              <w:t>Hookups</w:t>
            </w:r>
          </w:p>
        </w:tc>
        <w:tc>
          <w:tcPr>
            <w:tcW w:w="1305" w:type="dxa"/>
          </w:tcPr>
          <w:p w14:paraId="0C727DC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 xml:space="preserve">Hookup </w:t>
            </w:r>
            <w:r>
              <w:rPr>
                <w:rFonts w:cs="Arial"/>
                <w:b w:val="0"/>
                <w:sz w:val="20"/>
                <w:bdr w:val="none" w:sz="0" w:space="0" w:color="auto"/>
                <w:shd w:val="clear" w:color="auto" w:fill="auto"/>
              </w:rPr>
              <w:t>(from table)</w:t>
            </w:r>
          </w:p>
        </w:tc>
        <w:tc>
          <w:tcPr>
            <w:tcW w:w="1305" w:type="dxa"/>
          </w:tcPr>
          <w:p w14:paraId="1F50FEF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Residential      </w:t>
            </w:r>
            <w:r>
              <w:rPr>
                <w:rFonts w:cs="Arial"/>
                <w:b w:val="0"/>
                <w:sz w:val="20"/>
                <w:u w:val="single"/>
                <w:bdr w:val="none" w:sz="0" w:space="0" w:color="auto"/>
                <w:shd w:val="clear" w:color="auto" w:fill="auto"/>
              </w:rPr>
              <w:t>EDU’s</w:t>
            </w:r>
            <w:r>
              <w:rPr>
                <w:rFonts w:cs="Arial"/>
                <w:b w:val="0"/>
                <w:sz w:val="20"/>
                <w:bdr w:val="none" w:sz="0" w:space="0" w:color="auto"/>
                <w:shd w:val="clear" w:color="auto" w:fill="auto"/>
              </w:rPr>
              <w:t xml:space="preserve">     [(c) x (d)]</w:t>
            </w:r>
          </w:p>
        </w:tc>
      </w:tr>
      <w:tr w:rsidR="00DA33D5" w14:paraId="0B222F96" w14:textId="77777777">
        <w:tc>
          <w:tcPr>
            <w:tcW w:w="1305" w:type="dxa"/>
          </w:tcPr>
          <w:p w14:paraId="621E335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BA3FE1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D57EF8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518DF8B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4E8AA3E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7BE833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2BD054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880AAB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399B4D6" w14:textId="77777777">
        <w:tc>
          <w:tcPr>
            <w:tcW w:w="1305" w:type="dxa"/>
          </w:tcPr>
          <w:p w14:paraId="39883FB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B005DF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8219F7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5CEEECF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5506D3E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1FBC93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3621DD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61F8E0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5773F6FD" w14:textId="77777777">
        <w:tc>
          <w:tcPr>
            <w:tcW w:w="1305" w:type="dxa"/>
          </w:tcPr>
          <w:p w14:paraId="0ABB31F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A796BE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F2CA70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5F11716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3B38EB9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1B2D1E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42B60C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F2CDF0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0CF39394" w14:textId="77777777">
        <w:tc>
          <w:tcPr>
            <w:tcW w:w="1305" w:type="dxa"/>
          </w:tcPr>
          <w:p w14:paraId="16D728A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73F088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836DA9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5B6BB70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4E58826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48F3F2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676623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6A2571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720745AF" w14:textId="77777777">
        <w:tc>
          <w:tcPr>
            <w:tcW w:w="1305" w:type="dxa"/>
          </w:tcPr>
          <w:p w14:paraId="77714B2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05D5F2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9182D5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F912C9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F68749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54DDFF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79593B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04FD76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6168F0C8" w14:textId="77777777">
        <w:tc>
          <w:tcPr>
            <w:tcW w:w="1305" w:type="dxa"/>
          </w:tcPr>
          <w:p w14:paraId="1C093E6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9AC3B7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F71ADE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57294BD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664E3CA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27AE26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F4CB20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C55C4B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7C368A56" w14:textId="77777777">
        <w:tc>
          <w:tcPr>
            <w:tcW w:w="1305" w:type="dxa"/>
          </w:tcPr>
          <w:p w14:paraId="11EA010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935166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4A8FFC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42693C0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5A309E0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62A4E7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010738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22E105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34DC8068" w14:textId="77777777">
        <w:tc>
          <w:tcPr>
            <w:tcW w:w="1305" w:type="dxa"/>
          </w:tcPr>
          <w:p w14:paraId="5365FB2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A61E9F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959121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9184ED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5494FD9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2D2981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421E10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2C2C3C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66256C8E" w14:textId="77777777">
        <w:tc>
          <w:tcPr>
            <w:tcW w:w="1305" w:type="dxa"/>
          </w:tcPr>
          <w:p w14:paraId="0A36DFB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63213D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A3062E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2D4EB6C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3FC76E3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0DC70C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3E0382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BD5DA5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54A91578" w14:textId="77777777">
        <w:tc>
          <w:tcPr>
            <w:tcW w:w="1305" w:type="dxa"/>
          </w:tcPr>
          <w:p w14:paraId="44C26B9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1A637D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0B88DC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3246D3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777E302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F0AB80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942359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C0DB36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DDA9D8C" w14:textId="77777777">
        <w:tc>
          <w:tcPr>
            <w:tcW w:w="1305" w:type="dxa"/>
          </w:tcPr>
          <w:p w14:paraId="75A9714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06AFAE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328F2A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74F185A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70A1113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E1FA1A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E8AA3E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7BE62A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42B5CE39" w14:textId="77777777">
        <w:tc>
          <w:tcPr>
            <w:tcW w:w="1305" w:type="dxa"/>
          </w:tcPr>
          <w:p w14:paraId="66DABC4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075E76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63A4A2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353CADB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73E1FC3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F95613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0BF141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D723DB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04269F66" w14:textId="77777777">
        <w:tc>
          <w:tcPr>
            <w:tcW w:w="1305" w:type="dxa"/>
          </w:tcPr>
          <w:p w14:paraId="53B5448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C122D5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061E44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67E6B7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0AED12D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3F78EF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B33F4D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345B46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575F59F3" w14:textId="77777777">
        <w:tc>
          <w:tcPr>
            <w:tcW w:w="1305" w:type="dxa"/>
          </w:tcPr>
          <w:p w14:paraId="58BDC69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Totals</w:t>
            </w:r>
          </w:p>
        </w:tc>
        <w:tc>
          <w:tcPr>
            <w:tcW w:w="1305" w:type="dxa"/>
          </w:tcPr>
          <w:p w14:paraId="0377C9E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58A386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right w:val="single" w:sz="4" w:space="0" w:color="auto"/>
            </w:tcBorders>
          </w:tcPr>
          <w:p w14:paraId="42A1AC5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_____ (e)</w:t>
            </w:r>
          </w:p>
        </w:tc>
        <w:tc>
          <w:tcPr>
            <w:tcW w:w="1305" w:type="dxa"/>
            <w:tcBorders>
              <w:left w:val="nil"/>
            </w:tcBorders>
          </w:tcPr>
          <w:p w14:paraId="4F5C796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29AAB71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53FCB0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B5D5A5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_____ (f)</w:t>
            </w:r>
          </w:p>
        </w:tc>
      </w:tr>
    </w:tbl>
    <w:p w14:paraId="000AAEC6" w14:textId="77777777" w:rsidR="00DA33D5" w:rsidRDefault="00DA33D5">
      <w:pPr>
        <w:rPr>
          <w:rFonts w:ascii="Arial" w:hAnsi="Arial" w:cs="Arial"/>
          <w:b/>
          <w:sz w:val="20"/>
        </w:rPr>
      </w:pPr>
      <w:r>
        <w:rPr>
          <w:rFonts w:ascii="Arial" w:hAnsi="Arial" w:cs="Arial"/>
          <w:b/>
          <w:sz w:val="20"/>
        </w:rPr>
        <w:t xml:space="preserve"> </w:t>
      </w:r>
    </w:p>
    <w:p w14:paraId="34DFA032" w14:textId="77777777" w:rsidR="00DA33D5" w:rsidRDefault="00DA33D5">
      <w:pPr>
        <w:rPr>
          <w:rFonts w:ascii="Arial" w:hAnsi="Arial" w:cs="Arial"/>
          <w:sz w:val="20"/>
        </w:rPr>
      </w:pPr>
      <w:r>
        <w:rPr>
          <w:rFonts w:ascii="Arial" w:hAnsi="Arial" w:cs="Arial"/>
          <w:sz w:val="20"/>
        </w:rPr>
        <w:t>* Includes both residential and non-residential hookups</w:t>
      </w:r>
    </w:p>
    <w:p w14:paraId="021175D6" w14:textId="77777777" w:rsidR="00DA33D5" w:rsidRDefault="00DA33D5">
      <w:pPr>
        <w:rPr>
          <w:rFonts w:ascii="Arial" w:hAnsi="Arial" w:cs="Arial"/>
          <w:b/>
          <w:sz w:val="20"/>
        </w:rPr>
      </w:pPr>
    </w:p>
    <w:p w14:paraId="72E2416B" w14:textId="77777777" w:rsidR="00DA33D5" w:rsidRDefault="00DA33D5">
      <w:pPr>
        <w:rPr>
          <w:rFonts w:ascii="Arial" w:hAnsi="Arial" w:cs="Arial"/>
          <w:b/>
          <w:sz w:val="20"/>
        </w:rPr>
      </w:pPr>
    </w:p>
    <w:p w14:paraId="6CF4AC4B" w14:textId="77777777" w:rsidR="00DA33D5" w:rsidRDefault="00DA33D5">
      <w:pPr>
        <w:rPr>
          <w:rFonts w:ascii="Arial" w:hAnsi="Arial" w:cs="Arial"/>
          <w:b/>
          <w:sz w:val="20"/>
        </w:rPr>
      </w:pPr>
    </w:p>
    <w:p w14:paraId="0182A4EC" w14:textId="77777777" w:rsidR="00DA33D5" w:rsidRDefault="00DA33D5">
      <w:pPr>
        <w:rPr>
          <w:rFonts w:ascii="Arial" w:hAnsi="Arial" w:cs="Arial"/>
          <w:b/>
          <w:sz w:val="20"/>
        </w:rPr>
      </w:pPr>
    </w:p>
    <w:p w14:paraId="0BFDA5F7" w14:textId="77777777" w:rsidR="00DA33D5" w:rsidRDefault="00DA33D5">
      <w:pPr>
        <w:rPr>
          <w:rFonts w:ascii="Arial" w:hAnsi="Arial" w:cs="Arial"/>
          <w:b/>
          <w:sz w:val="20"/>
        </w:rPr>
      </w:pPr>
    </w:p>
    <w:p w14:paraId="1CD49900" w14:textId="77777777" w:rsidR="00DA33D5" w:rsidRDefault="00DA33D5">
      <w:pPr>
        <w:rPr>
          <w:rFonts w:ascii="Arial" w:hAnsi="Arial" w:cs="Arial"/>
          <w:b/>
          <w:sz w:val="20"/>
        </w:rPr>
      </w:pPr>
    </w:p>
    <w:p w14:paraId="116A03D6" w14:textId="77777777" w:rsidR="00DA33D5" w:rsidRDefault="00DA33D5">
      <w:pPr>
        <w:rPr>
          <w:rFonts w:ascii="Arial" w:hAnsi="Arial" w:cs="Arial"/>
          <w:b/>
          <w:sz w:val="20"/>
        </w:rPr>
      </w:pPr>
      <w:r>
        <w:rPr>
          <w:rFonts w:ascii="Arial" w:hAnsi="Arial" w:cs="Arial"/>
          <w:b/>
          <w:sz w:val="20"/>
        </w:rPr>
        <w:lastRenderedPageBreak/>
        <w:t xml:space="preserve">PART B.  </w:t>
      </w:r>
      <w:r>
        <w:rPr>
          <w:rFonts w:ascii="Arial" w:hAnsi="Arial" w:cs="Arial"/>
          <w:b/>
          <w:sz w:val="20"/>
        </w:rPr>
        <w:tab/>
        <w:t>PROJECTED WATER HOOKUP SUMMARY</w:t>
      </w:r>
    </w:p>
    <w:p w14:paraId="2B21D1B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tbl>
      <w:tblPr>
        <w:tblW w:w="0" w:type="auto"/>
        <w:tblLayout w:type="fixed"/>
        <w:tblLook w:val="0000" w:firstRow="0" w:lastRow="0" w:firstColumn="0" w:lastColumn="0" w:noHBand="0" w:noVBand="0"/>
      </w:tblPr>
      <w:tblGrid>
        <w:gridCol w:w="1305"/>
        <w:gridCol w:w="1305"/>
        <w:gridCol w:w="1305"/>
        <w:gridCol w:w="1305"/>
        <w:gridCol w:w="1305"/>
        <w:gridCol w:w="1305"/>
        <w:gridCol w:w="1305"/>
        <w:gridCol w:w="1305"/>
      </w:tblGrid>
      <w:tr w:rsidR="00DA33D5" w14:paraId="34A8443E" w14:textId="77777777">
        <w:trPr>
          <w:cantSplit/>
        </w:trPr>
        <w:tc>
          <w:tcPr>
            <w:tcW w:w="5220" w:type="dxa"/>
            <w:gridSpan w:val="4"/>
            <w:tcBorders>
              <w:right w:val="single" w:sz="4" w:space="0" w:color="auto"/>
            </w:tcBorders>
          </w:tcPr>
          <w:p w14:paraId="4B76442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Projected Total Hookups*</w:t>
            </w:r>
          </w:p>
        </w:tc>
        <w:tc>
          <w:tcPr>
            <w:tcW w:w="5220" w:type="dxa"/>
            <w:gridSpan w:val="4"/>
            <w:tcBorders>
              <w:left w:val="nil"/>
            </w:tcBorders>
          </w:tcPr>
          <w:p w14:paraId="1322AF3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Projected Residential Hookups</w:t>
            </w:r>
          </w:p>
        </w:tc>
      </w:tr>
      <w:tr w:rsidR="00DA33D5" w14:paraId="01504696" w14:textId="77777777">
        <w:tc>
          <w:tcPr>
            <w:tcW w:w="1305" w:type="dxa"/>
          </w:tcPr>
          <w:p w14:paraId="364EDD0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A81717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(g)</w:t>
            </w:r>
          </w:p>
        </w:tc>
        <w:tc>
          <w:tcPr>
            <w:tcW w:w="1305" w:type="dxa"/>
          </w:tcPr>
          <w:p w14:paraId="22E9BC1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(h)</w:t>
            </w:r>
          </w:p>
        </w:tc>
        <w:tc>
          <w:tcPr>
            <w:tcW w:w="1305" w:type="dxa"/>
            <w:tcBorders>
              <w:right w:val="single" w:sz="4" w:space="0" w:color="auto"/>
            </w:tcBorders>
          </w:tcPr>
          <w:p w14:paraId="7BE289F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left w:val="nil"/>
            </w:tcBorders>
          </w:tcPr>
          <w:p w14:paraId="3CD4868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4038C36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(i)</w:t>
            </w:r>
          </w:p>
        </w:tc>
        <w:tc>
          <w:tcPr>
            <w:tcW w:w="1305" w:type="dxa"/>
          </w:tcPr>
          <w:p w14:paraId="5CAC22C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(j)</w:t>
            </w:r>
          </w:p>
        </w:tc>
        <w:tc>
          <w:tcPr>
            <w:tcW w:w="1305" w:type="dxa"/>
          </w:tcPr>
          <w:p w14:paraId="52BEEB2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r>
      <w:tr w:rsidR="00DA33D5" w14:paraId="183F689D" w14:textId="77777777">
        <w:tc>
          <w:tcPr>
            <w:tcW w:w="1305" w:type="dxa"/>
          </w:tcPr>
          <w:p w14:paraId="7FB08EE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u w:val="single"/>
                <w:bdr w:val="none" w:sz="0" w:space="0" w:color="auto"/>
                <w:shd w:val="clear" w:color="auto" w:fill="auto"/>
              </w:rPr>
            </w:pPr>
            <w:r>
              <w:rPr>
                <w:rFonts w:cs="Arial"/>
                <w:b w:val="0"/>
                <w:sz w:val="20"/>
                <w:u w:val="single"/>
                <w:bdr w:val="none" w:sz="0" w:space="0" w:color="auto"/>
                <w:shd w:val="clear" w:color="auto" w:fill="auto"/>
              </w:rPr>
              <w:t>Diameter</w:t>
            </w:r>
          </w:p>
          <w:p w14:paraId="33682145" w14:textId="77777777" w:rsidR="00DA33D5" w:rsidRDefault="00DA33D5">
            <w:pPr>
              <w:jc w:val="center"/>
              <w:rPr>
                <w:rFonts w:ascii="Arial" w:hAnsi="Arial" w:cs="Arial"/>
                <w:sz w:val="20"/>
              </w:rPr>
            </w:pPr>
            <w:r>
              <w:rPr>
                <w:rFonts w:ascii="Arial" w:hAnsi="Arial" w:cs="Arial"/>
                <w:sz w:val="20"/>
              </w:rPr>
              <w:t>(inches)</w:t>
            </w:r>
          </w:p>
        </w:tc>
        <w:tc>
          <w:tcPr>
            <w:tcW w:w="1305" w:type="dxa"/>
          </w:tcPr>
          <w:p w14:paraId="3CD12D2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Number of </w:t>
            </w:r>
            <w:r>
              <w:rPr>
                <w:rFonts w:cs="Arial"/>
                <w:b w:val="0"/>
                <w:sz w:val="20"/>
                <w:u w:val="single"/>
                <w:bdr w:val="none" w:sz="0" w:space="0" w:color="auto"/>
                <w:shd w:val="clear" w:color="auto" w:fill="auto"/>
              </w:rPr>
              <w:t>Hookups</w:t>
            </w:r>
          </w:p>
        </w:tc>
        <w:tc>
          <w:tcPr>
            <w:tcW w:w="1305" w:type="dxa"/>
          </w:tcPr>
          <w:p w14:paraId="3FBE303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Hookup</w:t>
            </w:r>
            <w:r>
              <w:rPr>
                <w:rFonts w:cs="Arial"/>
                <w:b w:val="0"/>
                <w:sz w:val="20"/>
                <w:bdr w:val="none" w:sz="0" w:space="0" w:color="auto"/>
                <w:shd w:val="clear" w:color="auto" w:fill="auto"/>
              </w:rPr>
              <w:t xml:space="preserve"> (from table)</w:t>
            </w:r>
          </w:p>
        </w:tc>
        <w:tc>
          <w:tcPr>
            <w:tcW w:w="1305" w:type="dxa"/>
            <w:tcBorders>
              <w:right w:val="single" w:sz="4" w:space="0" w:color="auto"/>
            </w:tcBorders>
          </w:tcPr>
          <w:p w14:paraId="7E4DBD1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rPr>
            </w:pPr>
            <w:r>
              <w:rPr>
                <w:rFonts w:cs="Arial"/>
                <w:b w:val="0"/>
                <w:sz w:val="20"/>
                <w:u w:val="single"/>
                <w:bdr w:val="none" w:sz="0" w:space="0" w:color="auto"/>
                <w:shd w:val="clear" w:color="auto" w:fill="auto"/>
              </w:rPr>
              <w:t>Total EDU’s</w:t>
            </w:r>
            <w:r>
              <w:rPr>
                <w:rFonts w:cs="Arial"/>
                <w:b w:val="0"/>
                <w:sz w:val="20"/>
                <w:bdr w:val="none" w:sz="0" w:space="0" w:color="auto"/>
                <w:shd w:val="clear" w:color="auto" w:fill="auto"/>
              </w:rPr>
              <w:t xml:space="preserve"> [(g) x (h)]</w:t>
            </w:r>
          </w:p>
        </w:tc>
        <w:tc>
          <w:tcPr>
            <w:tcW w:w="1305" w:type="dxa"/>
            <w:tcBorders>
              <w:left w:val="nil"/>
            </w:tcBorders>
          </w:tcPr>
          <w:p w14:paraId="075D3F1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u w:val="single"/>
                <w:bdr w:val="none" w:sz="0" w:space="0" w:color="auto"/>
                <w:shd w:val="clear" w:color="auto" w:fill="auto"/>
              </w:rPr>
              <w:t>Diameter</w:t>
            </w:r>
            <w:r>
              <w:rPr>
                <w:rFonts w:cs="Arial"/>
                <w:b w:val="0"/>
                <w:sz w:val="20"/>
                <w:bdr w:val="none" w:sz="0" w:space="0" w:color="auto"/>
                <w:shd w:val="clear" w:color="auto" w:fill="auto"/>
              </w:rPr>
              <w:t xml:space="preserve"> (inches) </w:t>
            </w:r>
          </w:p>
        </w:tc>
        <w:tc>
          <w:tcPr>
            <w:tcW w:w="1305" w:type="dxa"/>
          </w:tcPr>
          <w:p w14:paraId="1F4AB79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Number of Residential </w:t>
            </w:r>
            <w:r>
              <w:rPr>
                <w:rFonts w:cs="Arial"/>
                <w:b w:val="0"/>
                <w:sz w:val="20"/>
                <w:u w:val="single"/>
                <w:bdr w:val="none" w:sz="0" w:space="0" w:color="auto"/>
                <w:shd w:val="clear" w:color="auto" w:fill="auto"/>
              </w:rPr>
              <w:t>Hookups</w:t>
            </w:r>
          </w:p>
        </w:tc>
        <w:tc>
          <w:tcPr>
            <w:tcW w:w="1305" w:type="dxa"/>
          </w:tcPr>
          <w:p w14:paraId="1070F77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EDU’s Per </w:t>
            </w:r>
            <w:r>
              <w:rPr>
                <w:rFonts w:cs="Arial"/>
                <w:b w:val="0"/>
                <w:sz w:val="20"/>
                <w:u w:val="single"/>
                <w:bdr w:val="none" w:sz="0" w:space="0" w:color="auto"/>
                <w:shd w:val="clear" w:color="auto" w:fill="auto"/>
              </w:rPr>
              <w:t xml:space="preserve">Hookup </w:t>
            </w:r>
            <w:r>
              <w:rPr>
                <w:rFonts w:cs="Arial"/>
                <w:b w:val="0"/>
                <w:sz w:val="20"/>
                <w:bdr w:val="none" w:sz="0" w:space="0" w:color="auto"/>
                <w:shd w:val="clear" w:color="auto" w:fill="auto"/>
              </w:rPr>
              <w:t>(from table)</w:t>
            </w:r>
          </w:p>
        </w:tc>
        <w:tc>
          <w:tcPr>
            <w:tcW w:w="1305" w:type="dxa"/>
          </w:tcPr>
          <w:p w14:paraId="2408CD62" w14:textId="77777777" w:rsidR="00A36162"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Total Residential      </w:t>
            </w:r>
            <w:r>
              <w:rPr>
                <w:rFonts w:cs="Arial"/>
                <w:b w:val="0"/>
                <w:sz w:val="20"/>
                <w:u w:val="single"/>
                <w:bdr w:val="none" w:sz="0" w:space="0" w:color="auto"/>
                <w:shd w:val="clear" w:color="auto" w:fill="auto"/>
              </w:rPr>
              <w:t>EDU’s</w:t>
            </w:r>
          </w:p>
          <w:p w14:paraId="6D62ADB0" w14:textId="314C37C4"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[(i) x (j)]</w:t>
            </w:r>
          </w:p>
          <w:p w14:paraId="58D25623" w14:textId="69834E60" w:rsidR="00A36162" w:rsidRPr="00251601" w:rsidRDefault="00A36162" w:rsidP="00251601">
            <w:pPr>
              <w:rPr>
                <w:b/>
              </w:rPr>
            </w:pPr>
          </w:p>
        </w:tc>
      </w:tr>
      <w:tr w:rsidR="00DA33D5" w14:paraId="22F84675" w14:textId="77777777">
        <w:tc>
          <w:tcPr>
            <w:tcW w:w="1305" w:type="dxa"/>
          </w:tcPr>
          <w:p w14:paraId="539D181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CB2080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4EA5D3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0E07DA8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5E585AE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EA4C15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199E38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7BA591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7D86B959" w14:textId="77777777">
        <w:tc>
          <w:tcPr>
            <w:tcW w:w="1305" w:type="dxa"/>
          </w:tcPr>
          <w:p w14:paraId="29B3C97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1441D8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D2E0C0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4A903AB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A2A487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32AD4F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D3922D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3FA1F1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6403D390" w14:textId="77777777">
        <w:tc>
          <w:tcPr>
            <w:tcW w:w="1305" w:type="dxa"/>
          </w:tcPr>
          <w:p w14:paraId="348173E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549612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B21F4E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70BC4D6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02F2575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60C6B4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57D87F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BD636D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76BBA37" w14:textId="77777777">
        <w:tc>
          <w:tcPr>
            <w:tcW w:w="1305" w:type="dxa"/>
          </w:tcPr>
          <w:p w14:paraId="01D8315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DE91A3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29F7A6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4B27009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324F0F9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E156F5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75E316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39933F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3D69135C" w14:textId="77777777">
        <w:tc>
          <w:tcPr>
            <w:tcW w:w="1305" w:type="dxa"/>
          </w:tcPr>
          <w:p w14:paraId="1AD392E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1B7168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7E85A3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7D9BEA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774023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8866B0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7C58E7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0F8372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D014C58" w14:textId="77777777">
        <w:tc>
          <w:tcPr>
            <w:tcW w:w="1305" w:type="dxa"/>
          </w:tcPr>
          <w:p w14:paraId="031886B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EF5E41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A3C21A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0FE2A46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04C9125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0D1DCD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E12DFC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51FB8C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4B87DFFB" w14:textId="77777777">
        <w:tc>
          <w:tcPr>
            <w:tcW w:w="1305" w:type="dxa"/>
          </w:tcPr>
          <w:p w14:paraId="55DA847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B18A16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AF57E0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76F1C66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3455967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27B2C6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A64247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ED7E56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C3FE2F1" w14:textId="77777777">
        <w:tc>
          <w:tcPr>
            <w:tcW w:w="1305" w:type="dxa"/>
          </w:tcPr>
          <w:p w14:paraId="36A871E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72797D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4F81D6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7D8C77E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0E05B9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A27848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915125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86DED9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2314ED19" w14:textId="77777777">
        <w:tc>
          <w:tcPr>
            <w:tcW w:w="1305" w:type="dxa"/>
          </w:tcPr>
          <w:p w14:paraId="59F1F66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287298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6521FC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1798E98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6044E08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D65684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65DC36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61E4A4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3F67F882" w14:textId="77777777">
        <w:tc>
          <w:tcPr>
            <w:tcW w:w="1305" w:type="dxa"/>
          </w:tcPr>
          <w:p w14:paraId="74D8A75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6992EA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D9F28A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4DE7C87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50034F3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A0372E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15B29E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1629E8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12BB130D" w14:textId="77777777">
        <w:tc>
          <w:tcPr>
            <w:tcW w:w="1305" w:type="dxa"/>
          </w:tcPr>
          <w:p w14:paraId="12B562C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539C340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A84DD6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462F026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47CDE0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55F530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500A66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4FDABF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2F5496FF" w14:textId="77777777">
        <w:tc>
          <w:tcPr>
            <w:tcW w:w="1305" w:type="dxa"/>
          </w:tcPr>
          <w:p w14:paraId="2DD697E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C8EBCB5"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AEA3749"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7657A29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1B05681A"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97780F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89C580E"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0EAEB5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6CEB92F3" w14:textId="77777777">
        <w:tc>
          <w:tcPr>
            <w:tcW w:w="1305" w:type="dxa"/>
          </w:tcPr>
          <w:p w14:paraId="5B31754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36DDB7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888816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27D90FDB"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4D420A5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7992A36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992DE4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2658D5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2F8552C7" w14:textId="77777777">
        <w:tc>
          <w:tcPr>
            <w:tcW w:w="1305" w:type="dxa"/>
          </w:tcPr>
          <w:p w14:paraId="2471606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2C8C0717"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12F8D5A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right w:val="single" w:sz="4" w:space="0" w:color="auto"/>
            </w:tcBorders>
          </w:tcPr>
          <w:p w14:paraId="6F280D8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Borders>
              <w:left w:val="nil"/>
            </w:tcBorders>
          </w:tcPr>
          <w:p w14:paraId="6E9CBD6D"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0E1BEB52"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601F71D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315F4921"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r>
      <w:tr w:rsidR="00DA33D5" w14:paraId="7AA3708D" w14:textId="77777777">
        <w:tc>
          <w:tcPr>
            <w:tcW w:w="1305" w:type="dxa"/>
          </w:tcPr>
          <w:p w14:paraId="28C56354"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Totals</w:t>
            </w:r>
          </w:p>
        </w:tc>
        <w:tc>
          <w:tcPr>
            <w:tcW w:w="1305" w:type="dxa"/>
          </w:tcPr>
          <w:p w14:paraId="3780487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______</w:t>
            </w:r>
          </w:p>
        </w:tc>
        <w:tc>
          <w:tcPr>
            <w:tcW w:w="1305" w:type="dxa"/>
          </w:tcPr>
          <w:p w14:paraId="4F699503"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Borders>
              <w:right w:val="single" w:sz="4" w:space="0" w:color="auto"/>
            </w:tcBorders>
          </w:tcPr>
          <w:p w14:paraId="2086775F"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_____ (k)</w:t>
            </w:r>
          </w:p>
        </w:tc>
        <w:tc>
          <w:tcPr>
            <w:tcW w:w="1305" w:type="dxa"/>
            <w:tcBorders>
              <w:left w:val="nil"/>
            </w:tcBorders>
          </w:tcPr>
          <w:p w14:paraId="619E44D6"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FC3B0F8"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_____ (l)</w:t>
            </w:r>
          </w:p>
        </w:tc>
        <w:tc>
          <w:tcPr>
            <w:tcW w:w="1305" w:type="dxa"/>
          </w:tcPr>
          <w:p w14:paraId="6168CAC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p>
        </w:tc>
        <w:tc>
          <w:tcPr>
            <w:tcW w:w="1305" w:type="dxa"/>
          </w:tcPr>
          <w:p w14:paraId="0C38D080"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jc w:val="center"/>
              <w:rPr>
                <w:rFonts w:cs="Arial"/>
                <w:b w:val="0"/>
                <w:sz w:val="20"/>
                <w:bdr w:val="none" w:sz="0" w:space="0" w:color="auto"/>
                <w:shd w:val="clear" w:color="auto" w:fill="auto"/>
              </w:rPr>
            </w:pPr>
            <w:r>
              <w:rPr>
                <w:rFonts w:cs="Arial"/>
                <w:b w:val="0"/>
                <w:sz w:val="20"/>
                <w:bdr w:val="none" w:sz="0" w:space="0" w:color="auto"/>
                <w:shd w:val="clear" w:color="auto" w:fill="auto"/>
              </w:rPr>
              <w:t xml:space="preserve">   _____ (m)</w:t>
            </w:r>
          </w:p>
        </w:tc>
      </w:tr>
    </w:tbl>
    <w:p w14:paraId="6B21B7F2" w14:textId="77777777" w:rsidR="00DA33D5" w:rsidRDefault="00DA33D5">
      <w:pPr>
        <w:rPr>
          <w:rFonts w:ascii="Arial" w:hAnsi="Arial" w:cs="Arial"/>
          <w:sz w:val="20"/>
        </w:rPr>
      </w:pPr>
    </w:p>
    <w:p w14:paraId="079AC052" w14:textId="77777777" w:rsidR="00DA33D5" w:rsidRDefault="00DA33D5">
      <w:pPr>
        <w:rPr>
          <w:rFonts w:ascii="Arial" w:hAnsi="Arial" w:cs="Arial"/>
          <w:sz w:val="20"/>
        </w:rPr>
      </w:pPr>
      <w:r>
        <w:rPr>
          <w:rFonts w:ascii="Arial" w:hAnsi="Arial" w:cs="Arial"/>
          <w:sz w:val="20"/>
        </w:rPr>
        <w:t>* Includes both residential and non-residential hookups</w:t>
      </w:r>
    </w:p>
    <w:p w14:paraId="56D0B193" w14:textId="77777777" w:rsidR="00DA33D5" w:rsidRDefault="00DA33D5">
      <w:pPr>
        <w:rPr>
          <w:rFonts w:ascii="Arial" w:hAnsi="Arial" w:cs="Arial"/>
          <w:sz w:val="20"/>
        </w:rPr>
      </w:pPr>
    </w:p>
    <w:p w14:paraId="1F393F8D" w14:textId="3CA445D4" w:rsidR="00DA33D5" w:rsidRPr="00251601" w:rsidRDefault="00DA33D5">
      <w:pPr>
        <w:rPr>
          <w:rFonts w:ascii="Arial" w:hAnsi="Arial" w:cs="Arial"/>
          <w:sz w:val="20"/>
          <w:u w:val="single"/>
        </w:rPr>
      </w:pPr>
      <w:r>
        <w:rPr>
          <w:rFonts w:ascii="Arial" w:hAnsi="Arial" w:cs="Arial"/>
          <w:b/>
          <w:sz w:val="20"/>
        </w:rPr>
        <w:t xml:space="preserve"> </w:t>
      </w:r>
      <w:r>
        <w:rPr>
          <w:rFonts w:ascii="Arial" w:hAnsi="Arial" w:cs="Arial"/>
          <w:sz w:val="20"/>
        </w:rPr>
        <w:t>Projected average EDU’s per residential hookup:</w:t>
      </w:r>
      <w:r>
        <w:rPr>
          <w:rFonts w:ascii="Arial" w:hAnsi="Arial" w:cs="Arial"/>
          <w:sz w:val="20"/>
        </w:rPr>
        <w:tab/>
      </w:r>
      <w:r w:rsidRPr="00251601">
        <w:rPr>
          <w:rFonts w:ascii="Arial" w:hAnsi="Arial" w:cs="Arial"/>
          <w:sz w:val="20"/>
        </w:rPr>
        <w:t xml:space="preserve">      </w:t>
      </w:r>
      <w:r w:rsidRPr="00A36162">
        <w:rPr>
          <w:rFonts w:ascii="Arial" w:hAnsi="Arial" w:cs="Arial"/>
          <w:sz w:val="20"/>
          <w:u w:val="single"/>
        </w:rPr>
        <w:t xml:space="preserve">  </w:t>
      </w:r>
      <w:r w:rsidR="00A36162" w:rsidRPr="00A36162">
        <w:rPr>
          <w:rFonts w:ascii="Arial" w:hAnsi="Arial" w:cs="Arial"/>
          <w:sz w:val="20"/>
          <w:u w:val="single"/>
        </w:rPr>
        <w:t xml:space="preserve">  (</w:t>
      </w:r>
      <w:r w:rsidRPr="00251601">
        <w:rPr>
          <w:rFonts w:ascii="Arial" w:hAnsi="Arial" w:cs="Arial"/>
          <w:sz w:val="20"/>
          <w:u w:val="single"/>
        </w:rPr>
        <w:t>n)</w:t>
      </w:r>
      <w:r w:rsidR="00A36162" w:rsidRPr="00A36162">
        <w:rPr>
          <w:rFonts w:ascii="Arial" w:hAnsi="Arial" w:cs="Arial"/>
          <w:sz w:val="20"/>
          <w:u w:val="single"/>
        </w:rPr>
        <w:t xml:space="preserve">  </w:t>
      </w:r>
    </w:p>
    <w:p w14:paraId="7247D451" w14:textId="77777777" w:rsidR="00DA33D5" w:rsidRDefault="00DA33D5">
      <w:pPr>
        <w:ind w:left="5040" w:firstLine="360"/>
        <w:rPr>
          <w:rFonts w:ascii="Arial" w:hAnsi="Arial" w:cs="Arial"/>
          <w:sz w:val="20"/>
        </w:rPr>
      </w:pPr>
      <w:r>
        <w:rPr>
          <w:rFonts w:ascii="Arial" w:hAnsi="Arial" w:cs="Arial"/>
          <w:sz w:val="20"/>
        </w:rPr>
        <w:t>[(m)/(l)]</w:t>
      </w:r>
    </w:p>
    <w:p w14:paraId="48A92E4C" w14:textId="77777777" w:rsidR="00DA33D5" w:rsidRDefault="00DA33D5">
      <w:pPr>
        <w:pStyle w:val="Heading5"/>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sz w:val="20"/>
          <w:bdr w:val="none" w:sz="0" w:space="0" w:color="auto"/>
          <w:shd w:val="clear" w:color="auto" w:fill="auto"/>
        </w:rPr>
      </w:pPr>
    </w:p>
    <w:p w14:paraId="1D61F1A7" w14:textId="77777777" w:rsidR="003E7548" w:rsidRPr="003E7548" w:rsidRDefault="003E7548" w:rsidP="003E7548">
      <w:pPr>
        <w:pBdr>
          <w:top w:val="single" w:sz="4" w:space="1" w:color="auto"/>
          <w:left w:val="single" w:sz="4" w:space="4" w:color="auto"/>
          <w:bottom w:val="single" w:sz="4" w:space="1" w:color="auto"/>
          <w:right w:val="single" w:sz="4" w:space="4" w:color="auto"/>
        </w:pBdr>
        <w:jc w:val="center"/>
        <w:rPr>
          <w:rFonts w:ascii="Arial" w:hAnsi="Arial" w:cs="Arial"/>
          <w:b/>
          <w:sz w:val="20"/>
        </w:rPr>
      </w:pPr>
      <w:r w:rsidRPr="003E7548">
        <w:rPr>
          <w:rFonts w:ascii="Arial" w:hAnsi="Arial" w:cs="Arial"/>
          <w:b/>
          <w:sz w:val="20"/>
        </w:rPr>
        <w:t>Provide the following information i</w:t>
      </w:r>
      <w:r>
        <w:rPr>
          <w:rFonts w:ascii="Arial" w:hAnsi="Arial" w:cs="Arial"/>
          <w:b/>
          <w:sz w:val="20"/>
        </w:rPr>
        <w:t>f a</w:t>
      </w:r>
      <w:r w:rsidRPr="003E7548">
        <w:rPr>
          <w:rFonts w:ascii="Arial" w:hAnsi="Arial" w:cs="Arial"/>
          <w:b/>
          <w:sz w:val="20"/>
        </w:rPr>
        <w:t>pplying to the USDA RUS/RD program</w:t>
      </w:r>
    </w:p>
    <w:p w14:paraId="5180578D" w14:textId="77777777" w:rsidR="003E7548" w:rsidRPr="003E7548" w:rsidRDefault="003E7548" w:rsidP="003E7548">
      <w:pPr>
        <w:pBdr>
          <w:top w:val="single" w:sz="4" w:space="1" w:color="auto"/>
          <w:left w:val="single" w:sz="4" w:space="4" w:color="auto"/>
          <w:bottom w:val="single" w:sz="4" w:space="1" w:color="auto"/>
          <w:right w:val="single" w:sz="4" w:space="4" w:color="auto"/>
        </w:pBdr>
        <w:rPr>
          <w:rFonts w:ascii="Arial" w:hAnsi="Arial" w:cs="Arial"/>
          <w:sz w:val="20"/>
        </w:rPr>
      </w:pPr>
    </w:p>
    <w:p w14:paraId="43ABABCA" w14:textId="77777777" w:rsidR="0013386F" w:rsidRPr="003E7548" w:rsidRDefault="0013386F" w:rsidP="0013386F">
      <w:pPr>
        <w:pBdr>
          <w:top w:val="single" w:sz="4" w:space="1" w:color="auto"/>
          <w:left w:val="single" w:sz="4" w:space="4" w:color="auto"/>
          <w:bottom w:val="single" w:sz="4" w:space="1" w:color="auto"/>
          <w:right w:val="single" w:sz="4" w:space="4" w:color="auto"/>
        </w:pBdr>
        <w:rPr>
          <w:rFonts w:ascii="Arial" w:hAnsi="Arial" w:cs="Arial"/>
          <w:sz w:val="20"/>
        </w:rPr>
      </w:pPr>
      <w:r w:rsidRPr="003E7548">
        <w:rPr>
          <w:rFonts w:ascii="Arial" w:hAnsi="Arial" w:cs="Arial"/>
          <w:sz w:val="20"/>
        </w:rPr>
        <w:t xml:space="preserve">Total </w:t>
      </w:r>
      <w:r w:rsidR="00883C19">
        <w:rPr>
          <w:rFonts w:ascii="Arial" w:hAnsi="Arial" w:cs="Arial"/>
          <w:sz w:val="20"/>
        </w:rPr>
        <w:t xml:space="preserve">water </w:t>
      </w:r>
      <w:r w:rsidRPr="003E7548">
        <w:rPr>
          <w:rFonts w:ascii="Arial" w:hAnsi="Arial" w:cs="Arial"/>
          <w:sz w:val="20"/>
        </w:rPr>
        <w:t xml:space="preserve">system flows (sales) last twelve months ________ </w:t>
      </w:r>
      <w:r>
        <w:rPr>
          <w:rFonts w:ascii="Arial" w:hAnsi="Arial" w:cs="Arial"/>
          <w:sz w:val="20"/>
        </w:rPr>
        <w:t>[</w:t>
      </w:r>
      <w:r w:rsidRPr="003E7548">
        <w:rPr>
          <w:rFonts w:ascii="Arial" w:hAnsi="Arial" w:cs="Arial"/>
          <w:sz w:val="20"/>
        </w:rPr>
        <w:t xml:space="preserve">gallons </w:t>
      </w:r>
      <w:r>
        <w:rPr>
          <w:rFonts w:ascii="Arial" w:hAnsi="Arial" w:cs="Arial"/>
          <w:sz w:val="20"/>
        </w:rPr>
        <w:t>or cubic feet (circle one)</w:t>
      </w:r>
      <w:r w:rsidRPr="003E7548">
        <w:rPr>
          <w:rFonts w:ascii="Arial" w:hAnsi="Arial" w:cs="Arial"/>
          <w:sz w:val="20"/>
        </w:rPr>
        <w:t xml:space="preserve"> for all connections listed in (</w:t>
      </w:r>
      <w:r w:rsidR="00534ABA">
        <w:rPr>
          <w:rFonts w:ascii="Arial" w:hAnsi="Arial" w:cs="Arial"/>
          <w:sz w:val="20"/>
        </w:rPr>
        <w:t>a</w:t>
      </w:r>
      <w:r w:rsidRPr="003E7548">
        <w:rPr>
          <w:rFonts w:ascii="Arial" w:hAnsi="Arial" w:cs="Arial"/>
          <w:sz w:val="20"/>
        </w:rPr>
        <w:t>) above</w:t>
      </w:r>
      <w:r>
        <w:rPr>
          <w:rFonts w:ascii="Arial" w:hAnsi="Arial" w:cs="Arial"/>
          <w:sz w:val="20"/>
        </w:rPr>
        <w:t>]</w:t>
      </w:r>
      <w:r w:rsidR="004006CE">
        <w:rPr>
          <w:rFonts w:ascii="Arial" w:hAnsi="Arial" w:cs="Arial"/>
          <w:sz w:val="20"/>
        </w:rPr>
        <w:t>.</w:t>
      </w:r>
    </w:p>
    <w:p w14:paraId="2BEA4FFB" w14:textId="77777777" w:rsidR="0013386F" w:rsidRPr="003E7548" w:rsidRDefault="0013386F" w:rsidP="0013386F">
      <w:pPr>
        <w:pBdr>
          <w:top w:val="single" w:sz="4" w:space="1" w:color="auto"/>
          <w:left w:val="single" w:sz="4" w:space="4" w:color="auto"/>
          <w:bottom w:val="single" w:sz="4" w:space="1" w:color="auto"/>
          <w:right w:val="single" w:sz="4" w:space="4" w:color="auto"/>
        </w:pBdr>
        <w:rPr>
          <w:rFonts w:ascii="Arial" w:hAnsi="Arial" w:cs="Arial"/>
          <w:sz w:val="20"/>
        </w:rPr>
      </w:pPr>
    </w:p>
    <w:p w14:paraId="570B23BA" w14:textId="77777777" w:rsidR="0013386F" w:rsidRDefault="0013386F" w:rsidP="0013386F">
      <w:pPr>
        <w:pBdr>
          <w:top w:val="single" w:sz="4" w:space="1" w:color="auto"/>
          <w:left w:val="single" w:sz="4" w:space="4" w:color="auto"/>
          <w:bottom w:val="single" w:sz="4" w:space="1" w:color="auto"/>
          <w:right w:val="single" w:sz="4" w:space="4" w:color="auto"/>
        </w:pBdr>
        <w:rPr>
          <w:rFonts w:ascii="Arial" w:hAnsi="Arial" w:cs="Arial"/>
          <w:sz w:val="20"/>
        </w:rPr>
      </w:pPr>
      <w:r w:rsidRPr="003E7548">
        <w:rPr>
          <w:rFonts w:ascii="Arial" w:hAnsi="Arial" w:cs="Arial"/>
          <w:sz w:val="20"/>
        </w:rPr>
        <w:t xml:space="preserve">Total residential </w:t>
      </w:r>
      <w:r w:rsidR="00883C19">
        <w:rPr>
          <w:rFonts w:ascii="Arial" w:hAnsi="Arial" w:cs="Arial"/>
          <w:sz w:val="20"/>
        </w:rPr>
        <w:t xml:space="preserve">water </w:t>
      </w:r>
      <w:r w:rsidRPr="003E7548">
        <w:rPr>
          <w:rFonts w:ascii="Arial" w:hAnsi="Arial" w:cs="Arial"/>
          <w:sz w:val="20"/>
        </w:rPr>
        <w:t>flows (sales) last twelve months ________</w:t>
      </w:r>
      <w:r>
        <w:rPr>
          <w:rFonts w:ascii="Arial" w:hAnsi="Arial" w:cs="Arial"/>
          <w:sz w:val="20"/>
        </w:rPr>
        <w:t xml:space="preserve"> [</w:t>
      </w:r>
      <w:r w:rsidRPr="003E7548">
        <w:rPr>
          <w:rFonts w:ascii="Arial" w:hAnsi="Arial" w:cs="Arial"/>
          <w:sz w:val="20"/>
        </w:rPr>
        <w:t xml:space="preserve">gallons </w:t>
      </w:r>
      <w:r>
        <w:rPr>
          <w:rFonts w:ascii="Arial" w:hAnsi="Arial" w:cs="Arial"/>
          <w:sz w:val="20"/>
        </w:rPr>
        <w:t>or cubic feet (circle one)</w:t>
      </w:r>
      <w:r w:rsidRPr="003E7548">
        <w:rPr>
          <w:rFonts w:ascii="Arial" w:hAnsi="Arial" w:cs="Arial"/>
          <w:sz w:val="20"/>
        </w:rPr>
        <w:t xml:space="preserve"> for all connections listed in (</w:t>
      </w:r>
      <w:r w:rsidR="00534ABA">
        <w:rPr>
          <w:rFonts w:ascii="Arial" w:hAnsi="Arial" w:cs="Arial"/>
          <w:sz w:val="20"/>
        </w:rPr>
        <w:t>c</w:t>
      </w:r>
      <w:r w:rsidRPr="003E7548">
        <w:rPr>
          <w:rFonts w:ascii="Arial" w:hAnsi="Arial" w:cs="Arial"/>
          <w:sz w:val="20"/>
        </w:rPr>
        <w:t>) above</w:t>
      </w:r>
      <w:r>
        <w:rPr>
          <w:rFonts w:ascii="Arial" w:hAnsi="Arial" w:cs="Arial"/>
          <w:sz w:val="20"/>
        </w:rPr>
        <w:t>]</w:t>
      </w:r>
      <w:r w:rsidR="004006CE">
        <w:rPr>
          <w:rFonts w:ascii="Arial" w:hAnsi="Arial" w:cs="Arial"/>
          <w:sz w:val="20"/>
        </w:rPr>
        <w:t>.</w:t>
      </w:r>
    </w:p>
    <w:p w14:paraId="616684B7" w14:textId="77777777" w:rsidR="00BE1747" w:rsidRDefault="00BE1747" w:rsidP="0013386F">
      <w:pPr>
        <w:pBdr>
          <w:top w:val="single" w:sz="4" w:space="1" w:color="auto"/>
          <w:left w:val="single" w:sz="4" w:space="4" w:color="auto"/>
          <w:bottom w:val="single" w:sz="4" w:space="1" w:color="auto"/>
          <w:right w:val="single" w:sz="4" w:space="4" w:color="auto"/>
        </w:pBdr>
        <w:rPr>
          <w:rFonts w:ascii="Arial" w:hAnsi="Arial" w:cs="Arial"/>
          <w:sz w:val="20"/>
        </w:rPr>
      </w:pPr>
    </w:p>
    <w:p w14:paraId="34FE3AC5" w14:textId="77777777" w:rsidR="00BE1747" w:rsidRDefault="00BE1747" w:rsidP="00BE1747">
      <w:pPr>
        <w:pBdr>
          <w:top w:val="single" w:sz="4" w:space="1" w:color="auto"/>
          <w:left w:val="single" w:sz="4" w:space="4" w:color="auto"/>
          <w:bottom w:val="single" w:sz="4" w:space="1" w:color="auto"/>
          <w:right w:val="single" w:sz="4" w:space="4" w:color="auto"/>
        </w:pBdr>
        <w:rPr>
          <w:rFonts w:ascii="Arial" w:hAnsi="Arial" w:cs="Arial"/>
          <w:sz w:val="20"/>
        </w:rPr>
      </w:pPr>
      <w:r>
        <w:rPr>
          <w:rFonts w:ascii="Arial" w:hAnsi="Arial" w:cs="Arial"/>
          <w:sz w:val="20"/>
        </w:rPr>
        <w:t>NOTE:  In some cases it is necessary to provide a detailed monthly split of the residential and non-residential sales. A sample spreadsheet is available on the Montana USDA Rural Development website at</w:t>
      </w:r>
      <w:r w:rsidR="0092526E">
        <w:rPr>
          <w:rFonts w:ascii="Arial" w:hAnsi="Arial" w:cs="Arial"/>
          <w:sz w:val="20"/>
        </w:rPr>
        <w:t xml:space="preserve"> </w:t>
      </w:r>
      <w:hyperlink r:id="rId33" w:history="1">
        <w:r w:rsidR="0092526E" w:rsidRPr="006330A6">
          <w:rPr>
            <w:rStyle w:val="Hyperlink"/>
            <w:rFonts w:ascii="Arial" w:hAnsi="Arial" w:cs="Arial"/>
            <w:bCs/>
            <w:sz w:val="20"/>
          </w:rPr>
          <w:t>http://www.rd.usda.gov/programs-services/water-waste-disposal-loan-grant-program/mt</w:t>
        </w:r>
      </w:hyperlink>
      <w:r>
        <w:rPr>
          <w:rFonts w:ascii="Arial" w:hAnsi="Arial" w:cs="Arial"/>
          <w:sz w:val="20"/>
        </w:rPr>
        <w:t>.</w:t>
      </w:r>
    </w:p>
    <w:p w14:paraId="18216C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5535C9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7A1450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r>
        <w:rPr>
          <w:rFonts w:ascii="Arial" w:hAnsi="Arial" w:cs="Arial"/>
          <w:b/>
          <w:sz w:val="20"/>
        </w:rPr>
        <w:t xml:space="preserve">SUBSECTION 2 – </w:t>
      </w:r>
      <w:r>
        <w:rPr>
          <w:rFonts w:ascii="Arial" w:hAnsi="Arial" w:cs="Arial"/>
          <w:b/>
          <w:caps/>
          <w:sz w:val="20"/>
        </w:rPr>
        <w:t>Projected Average Monthly Residential Rate Computation</w:t>
      </w:r>
    </w:p>
    <w:p w14:paraId="785DF5D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47ADBC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b/>
          <w:sz w:val="20"/>
        </w:rPr>
        <w:t>Will debt be used to finance the project?</w:t>
      </w:r>
      <w:r>
        <w:rPr>
          <w:rFonts w:ascii="Arial" w:hAnsi="Arial" w:cs="Arial"/>
          <w:sz w:val="20"/>
        </w:rPr>
        <w:t xml:space="preserve">  Yes ___ No ___   If no, skip to PART E.</w:t>
      </w:r>
    </w:p>
    <w:p w14:paraId="6F22BB2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If yes, how will debt for the project be secured:</w:t>
      </w:r>
    </w:p>
    <w:p w14:paraId="22719B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B64BED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A.  Revenue Bond </w:t>
      </w:r>
      <w:r>
        <w:rPr>
          <w:rFonts w:ascii="Arial" w:hAnsi="Arial" w:cs="Arial"/>
          <w:sz w:val="20"/>
          <w:u w:val="single"/>
        </w:rPr>
        <w:t xml:space="preserve">              </w:t>
      </w:r>
      <w:r>
        <w:rPr>
          <w:rFonts w:ascii="Arial" w:hAnsi="Arial" w:cs="Arial"/>
          <w:sz w:val="20"/>
        </w:rPr>
        <w:t>(complete Part A)</w:t>
      </w:r>
    </w:p>
    <w:p w14:paraId="62FB712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B.  General Obligation Bond </w:t>
      </w:r>
      <w:r>
        <w:rPr>
          <w:rFonts w:ascii="Arial" w:hAnsi="Arial" w:cs="Arial"/>
          <w:sz w:val="20"/>
          <w:u w:val="single"/>
        </w:rPr>
        <w:t xml:space="preserve">              </w:t>
      </w:r>
      <w:r>
        <w:rPr>
          <w:rFonts w:ascii="Arial" w:hAnsi="Arial" w:cs="Arial"/>
          <w:sz w:val="20"/>
        </w:rPr>
        <w:t>(complete Part B)</w:t>
      </w:r>
    </w:p>
    <w:p w14:paraId="63303CE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C.  Rural or Special Improvement District Bond </w:t>
      </w:r>
      <w:r>
        <w:rPr>
          <w:rFonts w:ascii="Arial" w:hAnsi="Arial" w:cs="Arial"/>
          <w:sz w:val="20"/>
          <w:u w:val="single"/>
        </w:rPr>
        <w:t xml:space="preserve">              </w:t>
      </w:r>
      <w:r>
        <w:rPr>
          <w:rFonts w:ascii="Arial" w:hAnsi="Arial" w:cs="Arial"/>
          <w:sz w:val="20"/>
        </w:rPr>
        <w:t>(complete Part C)</w:t>
      </w:r>
    </w:p>
    <w:p w14:paraId="4C9E61E8" w14:textId="77777777" w:rsidR="00DA33D5" w:rsidRDefault="00DA33D5">
      <w:pPr>
        <w:tabs>
          <w:tab w:val="right" w:pos="10224"/>
        </w:tabs>
        <w:rPr>
          <w:rFonts w:ascii="Arial" w:hAnsi="Arial" w:cs="Arial"/>
          <w:sz w:val="20"/>
        </w:rPr>
      </w:pPr>
      <w:r>
        <w:rPr>
          <w:rFonts w:ascii="Arial" w:hAnsi="Arial" w:cs="Arial"/>
          <w:sz w:val="20"/>
        </w:rPr>
        <w:t xml:space="preserve">D.  Other (explain)  </w:t>
      </w:r>
      <w:r>
        <w:rPr>
          <w:rFonts w:ascii="Arial" w:hAnsi="Arial" w:cs="Arial"/>
          <w:sz w:val="20"/>
          <w:u w:val="single"/>
        </w:rPr>
        <w:tab/>
      </w:r>
      <w:r>
        <w:rPr>
          <w:rFonts w:ascii="Arial" w:hAnsi="Arial" w:cs="Arial"/>
          <w:sz w:val="20"/>
        </w:rPr>
        <w:t>(complete Part D)</w:t>
      </w:r>
    </w:p>
    <w:p w14:paraId="731EED4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480A6A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360" w:lineRule="auto"/>
        <w:rPr>
          <w:rFonts w:ascii="Arial" w:hAnsi="Arial" w:cs="Arial"/>
          <w:sz w:val="20"/>
        </w:rPr>
      </w:pPr>
      <w:r>
        <w:rPr>
          <w:rFonts w:ascii="Arial" w:hAnsi="Arial" w:cs="Arial"/>
          <w:sz w:val="20"/>
        </w:rPr>
        <w:t>Debt (Loan) Amount: $____________  Interest Rate:____%   Terms:____________________________</w:t>
      </w:r>
    </w:p>
    <w:p w14:paraId="568594C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___________________________________________________________________________________</w:t>
      </w:r>
    </w:p>
    <w:p w14:paraId="5DA88C4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61A434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195CD17" w14:textId="77777777" w:rsidR="00A36162" w:rsidRDefault="00A3616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i/>
          <w:sz w:val="20"/>
        </w:rPr>
      </w:pPr>
    </w:p>
    <w:p w14:paraId="435916B1" w14:textId="77777777" w:rsidR="00A36162" w:rsidRDefault="00A3616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i/>
          <w:sz w:val="20"/>
        </w:rPr>
      </w:pPr>
    </w:p>
    <w:p w14:paraId="5894D410" w14:textId="4BC8639C"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sz w:val="20"/>
        </w:rPr>
      </w:pPr>
      <w:r>
        <w:rPr>
          <w:rFonts w:ascii="Arial" w:hAnsi="Arial" w:cs="Arial"/>
          <w:b/>
          <w:i/>
          <w:sz w:val="20"/>
        </w:rPr>
        <w:lastRenderedPageBreak/>
        <w:t>COMPLETE THE APPLICABLE SECTIONS BELOW</w:t>
      </w:r>
    </w:p>
    <w:p w14:paraId="609843A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C682F5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A.</w:t>
      </w:r>
      <w:r>
        <w:rPr>
          <w:rFonts w:ascii="Arial" w:hAnsi="Arial" w:cs="Arial"/>
          <w:b/>
          <w:sz w:val="20"/>
        </w:rPr>
        <w:tab/>
      </w:r>
      <w:r>
        <w:rPr>
          <w:rFonts w:ascii="Arial" w:hAnsi="Arial" w:cs="Arial"/>
          <w:b/>
          <w:sz w:val="20"/>
        </w:rPr>
        <w:tab/>
        <w:t>REVENUE BOND SECURING DEBT OBLIGATION:</w:t>
      </w:r>
    </w:p>
    <w:p w14:paraId="53ECF5F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4A605DD" w14:textId="77777777" w:rsidR="00DA33D5" w:rsidRDefault="00DA33D5" w:rsidP="00572602">
      <w:pPr>
        <w:numPr>
          <w:ilvl w:val="0"/>
          <w:numId w:val="21"/>
        </w:numPr>
        <w:tabs>
          <w:tab w:val="clear" w:pos="360"/>
          <w:tab w:val="left" w:pos="0"/>
          <w:tab w:val="left" w:pos="432"/>
          <w:tab w:val="left" w:pos="864"/>
          <w:tab w:val="num"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20" w:hanging="270"/>
        <w:rPr>
          <w:rFonts w:ascii="Arial" w:hAnsi="Arial" w:cs="Arial"/>
          <w:sz w:val="20"/>
        </w:rPr>
      </w:pPr>
      <w:r>
        <w:rPr>
          <w:rFonts w:ascii="Arial" w:hAnsi="Arial" w:cs="Arial"/>
          <w:sz w:val="20"/>
        </w:rPr>
        <w:t xml:space="preserve">Debt election held?  Yes </w:t>
      </w:r>
      <w:r>
        <w:rPr>
          <w:rFonts w:ascii="Arial" w:hAnsi="Arial" w:cs="Arial"/>
          <w:sz w:val="20"/>
          <w:u w:val="single"/>
        </w:rPr>
        <w:t xml:space="preserve">        </w:t>
      </w:r>
      <w:r>
        <w:rPr>
          <w:rFonts w:ascii="Arial" w:hAnsi="Arial" w:cs="Arial"/>
          <w:sz w:val="20"/>
        </w:rPr>
        <w:t xml:space="preserve">  No </w:t>
      </w:r>
      <w:r>
        <w:rPr>
          <w:rFonts w:ascii="Arial" w:hAnsi="Arial" w:cs="Arial"/>
          <w:sz w:val="20"/>
          <w:u w:val="single"/>
        </w:rPr>
        <w:t xml:space="preserve">        </w:t>
      </w:r>
      <w:r>
        <w:rPr>
          <w:rFonts w:ascii="Arial" w:hAnsi="Arial" w:cs="Arial"/>
          <w:sz w:val="20"/>
        </w:rPr>
        <w:t xml:space="preserve">  If no, when will election be held (date) ___________</w:t>
      </w:r>
    </w:p>
    <w:p w14:paraId="303BBB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5"/>
        <w:rPr>
          <w:rFonts w:ascii="Arial" w:hAnsi="Arial" w:cs="Arial"/>
          <w:sz w:val="20"/>
        </w:rPr>
      </w:pPr>
    </w:p>
    <w:p w14:paraId="7E833A9B" w14:textId="77777777" w:rsidR="00DA33D5" w:rsidRDefault="00DA33D5" w:rsidP="00572602">
      <w:pPr>
        <w:numPr>
          <w:ilvl w:val="0"/>
          <w:numId w:val="21"/>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Annual debt service for new loan, including coverage: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ab/>
        <w:t xml:space="preserve">                             (</w:t>
      </w:r>
      <w:r>
        <w:rPr>
          <w:rFonts w:ascii="Arial" w:hAnsi="Arial" w:cs="Arial"/>
          <w:sz w:val="20"/>
        </w:rPr>
        <w:t>i)</w:t>
      </w:r>
    </w:p>
    <w:p w14:paraId="0B6C538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5CE432E" w14:textId="77777777" w:rsidR="00DA33D5" w:rsidRDefault="00DA33D5" w:rsidP="00572602">
      <w:pPr>
        <w:numPr>
          <w:ilvl w:val="0"/>
          <w:numId w:val="21"/>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Monthly debt service for new loa</w:t>
      </w:r>
      <w:r w:rsidR="005F0B09">
        <w:rPr>
          <w:rFonts w:ascii="Arial" w:hAnsi="Arial" w:cs="Arial"/>
          <w:sz w:val="20"/>
        </w:rPr>
        <w:t>n, including coverage: (line i /</w:t>
      </w:r>
      <w:r>
        <w:rPr>
          <w:rFonts w:ascii="Arial" w:hAnsi="Arial" w:cs="Arial"/>
          <w:sz w:val="20"/>
        </w:rPr>
        <w:t xml:space="preserve"> 12)</w:t>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u w:val="single"/>
        </w:rPr>
        <w:tab/>
        <w:t xml:space="preserve">                             </w:t>
      </w:r>
      <w:r>
        <w:rPr>
          <w:rFonts w:ascii="Arial" w:hAnsi="Arial" w:cs="Arial"/>
          <w:sz w:val="20"/>
        </w:rPr>
        <w:t>(ii)</w:t>
      </w:r>
    </w:p>
    <w:p w14:paraId="64F4185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355EF1D" w14:textId="77777777" w:rsidR="00DA33D5" w:rsidRDefault="00DA33D5" w:rsidP="00572602">
      <w:pPr>
        <w:numPr>
          <w:ilvl w:val="0"/>
          <w:numId w:val="21"/>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 xml:space="preserve">Total number of </w:t>
      </w:r>
      <w:r>
        <w:rPr>
          <w:rFonts w:ascii="Arial" w:hAnsi="Arial" w:cs="Arial"/>
          <w:sz w:val="20"/>
          <w:u w:val="single"/>
        </w:rPr>
        <w:t>projected</w:t>
      </w:r>
      <w:r>
        <w:rPr>
          <w:rFonts w:ascii="Arial" w:hAnsi="Arial" w:cs="Arial"/>
          <w:sz w:val="20"/>
        </w:rPr>
        <w:t xml:space="preserve"> EDU’s after completion of project:</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u w:val="single"/>
        </w:rPr>
        <w:t xml:space="preserve"> </w:t>
      </w:r>
      <w:r>
        <w:rPr>
          <w:rFonts w:ascii="Arial" w:hAnsi="Arial" w:cs="Arial"/>
          <w:sz w:val="20"/>
          <w:u w:val="single"/>
        </w:rPr>
        <w:tab/>
        <w:t xml:space="preserve">                             (</w:t>
      </w:r>
      <w:r>
        <w:rPr>
          <w:rFonts w:ascii="Arial" w:hAnsi="Arial" w:cs="Arial"/>
          <w:sz w:val="20"/>
        </w:rPr>
        <w:t>iii)</w:t>
      </w:r>
    </w:p>
    <w:p w14:paraId="12C2DF8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590666DB" w14:textId="77777777" w:rsidR="00DA33D5" w:rsidRDefault="00DA33D5" w:rsidP="00572602">
      <w:pPr>
        <w:numPr>
          <w:ilvl w:val="0"/>
          <w:numId w:val="21"/>
        </w:numPr>
        <w:tabs>
          <w:tab w:val="clear" w:pos="360"/>
          <w:tab w:val="left" w:pos="0"/>
          <w:tab w:val="left" w:pos="432"/>
          <w:tab w:val="left" w:pos="864"/>
          <w:tab w:val="num"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795"/>
        <w:rPr>
          <w:rFonts w:ascii="Arial" w:hAnsi="Arial" w:cs="Arial"/>
          <w:sz w:val="20"/>
        </w:rPr>
      </w:pPr>
      <w:r>
        <w:rPr>
          <w:rFonts w:ascii="Arial" w:hAnsi="Arial" w:cs="Arial"/>
          <w:sz w:val="20"/>
        </w:rPr>
        <w:t xml:space="preserve">Average (per total </w:t>
      </w:r>
      <w:r>
        <w:rPr>
          <w:rFonts w:ascii="Arial" w:hAnsi="Arial" w:cs="Arial"/>
          <w:sz w:val="20"/>
          <w:u w:val="single"/>
        </w:rPr>
        <w:t>projected</w:t>
      </w:r>
      <w:r>
        <w:rPr>
          <w:rFonts w:ascii="Arial" w:hAnsi="Arial" w:cs="Arial"/>
          <w:sz w:val="20"/>
        </w:rPr>
        <w:t xml:space="preserve"> EDU’s) monthly debt service for new </w:t>
      </w:r>
    </w:p>
    <w:p w14:paraId="65A4C276" w14:textId="77777777" w:rsidR="00DA33D5" w:rsidRDefault="005F0B0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firstLine="864"/>
        <w:rPr>
          <w:rFonts w:ascii="Arial" w:hAnsi="Arial" w:cs="Arial"/>
          <w:sz w:val="20"/>
        </w:rPr>
      </w:pPr>
      <w:r>
        <w:rPr>
          <w:rFonts w:ascii="Arial" w:hAnsi="Arial" w:cs="Arial"/>
          <w:sz w:val="20"/>
        </w:rPr>
        <w:t>loan: (line ii /</w:t>
      </w:r>
      <w:r w:rsidR="00DA33D5">
        <w:rPr>
          <w:rFonts w:ascii="Arial" w:hAnsi="Arial" w:cs="Arial"/>
          <w:sz w:val="20"/>
        </w:rPr>
        <w:t xml:space="preserve"> line iii)</w:t>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r>
      <w:r w:rsidR="00DA33D5">
        <w:rPr>
          <w:rFonts w:ascii="Arial" w:hAnsi="Arial" w:cs="Arial"/>
          <w:sz w:val="20"/>
        </w:rPr>
        <w:tab/>
        <w:t>$</w:t>
      </w:r>
      <w:r w:rsidR="00DA33D5">
        <w:rPr>
          <w:rFonts w:ascii="Arial" w:hAnsi="Arial" w:cs="Arial"/>
          <w:sz w:val="20"/>
          <w:u w:val="single"/>
        </w:rPr>
        <w:t xml:space="preserve"> </w:t>
      </w:r>
      <w:r w:rsidR="00DA33D5">
        <w:rPr>
          <w:rFonts w:ascii="Arial" w:hAnsi="Arial" w:cs="Arial"/>
          <w:sz w:val="20"/>
          <w:u w:val="single"/>
        </w:rPr>
        <w:tab/>
        <w:t xml:space="preserve">                              </w:t>
      </w:r>
      <w:r w:rsidR="00DA33D5">
        <w:rPr>
          <w:rFonts w:ascii="Arial" w:hAnsi="Arial" w:cs="Arial"/>
          <w:sz w:val="20"/>
        </w:rPr>
        <w:t>(iv)</w:t>
      </w:r>
    </w:p>
    <w:p w14:paraId="7CC5201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rPr>
          <w:rFonts w:ascii="Arial" w:hAnsi="Arial" w:cs="Arial"/>
          <w:sz w:val="20"/>
        </w:rPr>
      </w:pPr>
    </w:p>
    <w:p w14:paraId="316C78B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960734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sz w:val="20"/>
        </w:rPr>
      </w:pPr>
      <w:r>
        <w:rPr>
          <w:rFonts w:ascii="Arial" w:hAnsi="Arial" w:cs="Arial"/>
          <w:b/>
          <w:sz w:val="20"/>
        </w:rPr>
        <w:t>PART B.</w:t>
      </w:r>
      <w:r>
        <w:rPr>
          <w:rFonts w:ascii="Arial" w:hAnsi="Arial" w:cs="Arial"/>
          <w:b/>
          <w:sz w:val="20"/>
        </w:rPr>
        <w:tab/>
      </w:r>
      <w:r>
        <w:rPr>
          <w:rFonts w:ascii="Arial" w:hAnsi="Arial" w:cs="Arial"/>
          <w:b/>
          <w:sz w:val="20"/>
        </w:rPr>
        <w:tab/>
        <w:t>GENERAL OBLIGATION BOND SECURING DEBT OBLIGATION:</w:t>
      </w:r>
    </w:p>
    <w:p w14:paraId="7433405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D38F3E4" w14:textId="77777777"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1.</w:t>
      </w:r>
      <w:r>
        <w:rPr>
          <w:rFonts w:ascii="Arial" w:hAnsi="Arial" w:cs="Arial"/>
          <w:sz w:val="20"/>
        </w:rPr>
        <w:tab/>
        <w:t xml:space="preserve">Debt election held?  Yes </w:t>
      </w:r>
      <w:r>
        <w:rPr>
          <w:rFonts w:ascii="Arial" w:hAnsi="Arial" w:cs="Arial"/>
          <w:sz w:val="20"/>
          <w:u w:val="single"/>
        </w:rPr>
        <w:t xml:space="preserve">        </w:t>
      </w:r>
      <w:r>
        <w:rPr>
          <w:rFonts w:ascii="Arial" w:hAnsi="Arial" w:cs="Arial"/>
          <w:sz w:val="20"/>
        </w:rPr>
        <w:t xml:space="preserve">     No </w:t>
      </w:r>
      <w:r>
        <w:rPr>
          <w:rFonts w:ascii="Arial" w:hAnsi="Arial" w:cs="Arial"/>
          <w:sz w:val="20"/>
          <w:u w:val="single"/>
        </w:rPr>
        <w:t xml:space="preserve">        </w:t>
      </w:r>
      <w:r>
        <w:rPr>
          <w:rFonts w:ascii="Arial" w:hAnsi="Arial" w:cs="Arial"/>
          <w:sz w:val="20"/>
        </w:rPr>
        <w:t xml:space="preserve">  If no, when will election be held</w:t>
      </w:r>
      <w:r w:rsidR="005F0B09">
        <w:rPr>
          <w:rFonts w:ascii="Arial" w:hAnsi="Arial" w:cs="Arial"/>
          <w:sz w:val="20"/>
        </w:rPr>
        <w:t>?</w:t>
      </w:r>
      <w:r>
        <w:rPr>
          <w:rFonts w:ascii="Arial" w:hAnsi="Arial" w:cs="Arial"/>
          <w:sz w:val="20"/>
        </w:rPr>
        <w:t xml:space="preserve"> (date): </w:t>
      </w:r>
      <w:r>
        <w:rPr>
          <w:rFonts w:ascii="Arial" w:hAnsi="Arial" w:cs="Arial"/>
          <w:sz w:val="20"/>
          <w:u w:val="single"/>
        </w:rPr>
        <w:tab/>
        <w:t xml:space="preserve">             </w:t>
      </w:r>
    </w:p>
    <w:p w14:paraId="3CF1766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657272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2.</w:t>
      </w:r>
      <w:r>
        <w:rPr>
          <w:rFonts w:ascii="Arial" w:hAnsi="Arial" w:cs="Arial"/>
          <w:sz w:val="20"/>
        </w:rPr>
        <w:tab/>
        <w:t xml:space="preserve">Amount of outstanding General Obligation Bonds $ </w:t>
      </w:r>
      <w:r w:rsidR="005F0B09">
        <w:rPr>
          <w:rFonts w:ascii="Arial" w:hAnsi="Arial" w:cs="Arial"/>
          <w:sz w:val="20"/>
        </w:rPr>
        <w:t>__________</w:t>
      </w:r>
      <w:r>
        <w:rPr>
          <w:rFonts w:ascii="Arial" w:hAnsi="Arial" w:cs="Arial"/>
          <w:sz w:val="20"/>
          <w:u w:val="single"/>
        </w:rPr>
        <w:t xml:space="preserve">                                </w:t>
      </w:r>
    </w:p>
    <w:p w14:paraId="2885DAB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Pr>
          <w:rFonts w:ascii="Arial" w:hAnsi="Arial" w:cs="Arial"/>
          <w:sz w:val="20"/>
        </w:rPr>
        <w:t xml:space="preserve">   </w:t>
      </w:r>
    </w:p>
    <w:p w14:paraId="32234B69" w14:textId="77777777"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3.</w:t>
      </w:r>
      <w:r>
        <w:rPr>
          <w:rFonts w:ascii="Arial" w:hAnsi="Arial" w:cs="Arial"/>
          <w:sz w:val="20"/>
        </w:rPr>
        <w:tab/>
        <w:t xml:space="preserve">Debt limitations of entity </w:t>
      </w:r>
      <w:r>
        <w:rPr>
          <w:rFonts w:ascii="Arial" w:hAnsi="Arial" w:cs="Arial"/>
          <w:sz w:val="20"/>
          <w:u w:val="single"/>
        </w:rPr>
        <w:tab/>
        <w:t xml:space="preserve">                                        </w:t>
      </w:r>
    </w:p>
    <w:p w14:paraId="0F10BAD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0FDC665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4.</w:t>
      </w:r>
      <w:r>
        <w:rPr>
          <w:rFonts w:ascii="Arial" w:hAnsi="Arial" w:cs="Arial"/>
          <w:sz w:val="20"/>
        </w:rPr>
        <w:tab/>
        <w:t>Estimated average (per property) monthly assessment needed to repay debt (divide the annual assessment by 12 to obtain a monthly figure):  $</w:t>
      </w:r>
      <w:r w:rsidR="005F0B09">
        <w:rPr>
          <w:rFonts w:ascii="Arial" w:hAnsi="Arial" w:cs="Arial"/>
          <w:sz w:val="20"/>
        </w:rPr>
        <w:t xml:space="preserve"> __________</w:t>
      </w:r>
      <w:r>
        <w:rPr>
          <w:rFonts w:ascii="Arial" w:hAnsi="Arial" w:cs="Arial"/>
          <w:sz w:val="20"/>
          <w:u w:val="single"/>
        </w:rPr>
        <w:t xml:space="preserve">                                      </w:t>
      </w:r>
    </w:p>
    <w:p w14:paraId="154F76E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490EDC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6FDF8A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sz w:val="20"/>
        </w:rPr>
      </w:pPr>
      <w:r>
        <w:rPr>
          <w:rFonts w:ascii="Arial" w:hAnsi="Arial" w:cs="Arial"/>
          <w:b/>
          <w:sz w:val="20"/>
        </w:rPr>
        <w:t>PART C.</w:t>
      </w:r>
      <w:r>
        <w:rPr>
          <w:rFonts w:ascii="Arial" w:hAnsi="Arial" w:cs="Arial"/>
          <w:b/>
          <w:sz w:val="20"/>
        </w:rPr>
        <w:tab/>
      </w:r>
      <w:r>
        <w:rPr>
          <w:rFonts w:ascii="Arial" w:hAnsi="Arial" w:cs="Arial"/>
          <w:b/>
          <w:sz w:val="20"/>
        </w:rPr>
        <w:tab/>
        <w:t xml:space="preserve">RURAL OR SPECIAL IMPROVEMENT DISTRICT BOND SECURING DEBT OBLIGATION: </w:t>
      </w:r>
    </w:p>
    <w:p w14:paraId="3838FBF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D269EF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1.</w:t>
      </w:r>
      <w:r>
        <w:rPr>
          <w:rFonts w:ascii="Arial" w:hAnsi="Arial" w:cs="Arial"/>
          <w:sz w:val="20"/>
        </w:rPr>
        <w:tab/>
        <w:t>Type of special assessment:</w:t>
      </w:r>
    </w:p>
    <w:p w14:paraId="4DACABE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44C0F8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rPr>
          <w:rFonts w:ascii="Arial" w:hAnsi="Arial" w:cs="Arial"/>
          <w:sz w:val="20"/>
        </w:rPr>
      </w:pPr>
      <w:r>
        <w:rPr>
          <w:rFonts w:ascii="Arial" w:hAnsi="Arial" w:cs="Arial"/>
          <w:sz w:val="20"/>
        </w:rPr>
        <w:t>a.   SID _____</w:t>
      </w:r>
    </w:p>
    <w:p w14:paraId="24FD11A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B9BED1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rPr>
          <w:rFonts w:ascii="Arial" w:hAnsi="Arial" w:cs="Arial"/>
          <w:sz w:val="20"/>
        </w:rPr>
      </w:pPr>
      <w:r>
        <w:rPr>
          <w:rFonts w:ascii="Arial" w:hAnsi="Arial" w:cs="Arial"/>
          <w:sz w:val="20"/>
        </w:rPr>
        <w:t>b.   RID _____</w:t>
      </w:r>
    </w:p>
    <w:p w14:paraId="47E383F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E4B6BAE" w14:textId="77777777" w:rsidR="00DA33D5" w:rsidRDefault="00DA33D5">
      <w:pPr>
        <w:tabs>
          <w:tab w:val="right" w:pos="10224"/>
        </w:tabs>
        <w:ind w:firstLine="864"/>
        <w:rPr>
          <w:rFonts w:ascii="Arial" w:hAnsi="Arial" w:cs="Arial"/>
          <w:sz w:val="20"/>
        </w:rPr>
      </w:pPr>
      <w:r>
        <w:rPr>
          <w:rFonts w:ascii="Arial" w:hAnsi="Arial" w:cs="Arial"/>
          <w:sz w:val="20"/>
        </w:rPr>
        <w:t>c.   Other (specify)</w:t>
      </w:r>
      <w:r>
        <w:rPr>
          <w:rFonts w:ascii="Arial" w:hAnsi="Arial" w:cs="Arial"/>
          <w:sz w:val="20"/>
        </w:rPr>
        <w:tab/>
        <w:t>_____________________________________________________________</w:t>
      </w:r>
    </w:p>
    <w:p w14:paraId="2E6EEC32" w14:textId="77777777" w:rsidR="00DA33D5" w:rsidRDefault="00DA33D5">
      <w:pPr>
        <w:tabs>
          <w:tab w:val="right" w:pos="10224"/>
        </w:tabs>
        <w:ind w:firstLine="432"/>
        <w:rPr>
          <w:rFonts w:ascii="Arial" w:hAnsi="Arial" w:cs="Arial"/>
          <w:sz w:val="20"/>
        </w:rPr>
      </w:pPr>
      <w:r>
        <w:rPr>
          <w:rFonts w:ascii="Arial" w:hAnsi="Arial" w:cs="Arial"/>
          <w:sz w:val="20"/>
        </w:rPr>
        <w:tab/>
      </w:r>
    </w:p>
    <w:p w14:paraId="706808E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864" w:hanging="432"/>
        <w:rPr>
          <w:rFonts w:ascii="Arial" w:hAnsi="Arial" w:cs="Arial"/>
          <w:sz w:val="20"/>
        </w:rPr>
      </w:pPr>
      <w:r>
        <w:rPr>
          <w:rFonts w:ascii="Arial" w:hAnsi="Arial" w:cs="Arial"/>
          <w:sz w:val="20"/>
        </w:rPr>
        <w:t>2.</w:t>
      </w:r>
      <w:r>
        <w:rPr>
          <w:rFonts w:ascii="Arial" w:hAnsi="Arial" w:cs="Arial"/>
          <w:sz w:val="20"/>
        </w:rPr>
        <w:tab/>
        <w:t>Proposed method of assessment:</w:t>
      </w:r>
    </w:p>
    <w:p w14:paraId="622ACF2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F5AC6FE" w14:textId="77777777" w:rsidR="00DA33D5" w:rsidRDefault="00DA33D5">
      <w:pPr>
        <w:tabs>
          <w:tab w:val="left" w:pos="0"/>
          <w:tab w:val="left" w:pos="432"/>
          <w:tab w:val="left" w:pos="864"/>
          <w:tab w:val="left" w:pos="1296"/>
          <w:tab w:val="right" w:pos="10224"/>
        </w:tabs>
        <w:ind w:left="1296" w:hanging="432"/>
        <w:rPr>
          <w:rFonts w:ascii="Arial" w:hAnsi="Arial" w:cs="Arial"/>
          <w:sz w:val="20"/>
        </w:rPr>
      </w:pPr>
      <w:r>
        <w:rPr>
          <w:rFonts w:ascii="Arial" w:hAnsi="Arial" w:cs="Arial"/>
          <w:sz w:val="20"/>
        </w:rPr>
        <w:t>a.</w:t>
      </w:r>
      <w:r>
        <w:rPr>
          <w:rFonts w:ascii="Arial" w:hAnsi="Arial" w:cs="Arial"/>
          <w:sz w:val="20"/>
        </w:rPr>
        <w:tab/>
        <w:t>Assessable Area</w:t>
      </w:r>
      <w:r>
        <w:rPr>
          <w:rFonts w:ascii="Arial" w:hAnsi="Arial" w:cs="Arial"/>
          <w:sz w:val="20"/>
          <w:u w:val="single"/>
        </w:rPr>
        <w:tab/>
      </w:r>
    </w:p>
    <w:p w14:paraId="7890C95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5895BAF" w14:textId="77777777" w:rsidR="00DA33D5" w:rsidRDefault="00DA33D5">
      <w:pPr>
        <w:tabs>
          <w:tab w:val="left" w:pos="0"/>
          <w:tab w:val="left" w:pos="432"/>
          <w:tab w:val="left" w:pos="864"/>
          <w:tab w:val="left" w:pos="1296"/>
          <w:tab w:val="right" w:pos="10224"/>
        </w:tabs>
        <w:ind w:left="1296" w:hanging="432"/>
        <w:rPr>
          <w:rFonts w:ascii="Arial" w:hAnsi="Arial" w:cs="Arial"/>
          <w:sz w:val="20"/>
        </w:rPr>
      </w:pPr>
      <w:r>
        <w:rPr>
          <w:rFonts w:ascii="Arial" w:hAnsi="Arial" w:cs="Arial"/>
          <w:sz w:val="20"/>
        </w:rPr>
        <w:t>b.</w:t>
      </w:r>
      <w:r>
        <w:rPr>
          <w:rFonts w:ascii="Arial" w:hAnsi="Arial" w:cs="Arial"/>
          <w:sz w:val="20"/>
        </w:rPr>
        <w:tab/>
        <w:t>Area</w:t>
      </w:r>
      <w:r>
        <w:rPr>
          <w:rFonts w:ascii="Arial" w:hAnsi="Arial" w:cs="Arial"/>
          <w:sz w:val="20"/>
          <w:u w:val="single"/>
        </w:rPr>
        <w:tab/>
      </w:r>
    </w:p>
    <w:p w14:paraId="618F284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C084418" w14:textId="77777777" w:rsidR="00DA33D5" w:rsidRDefault="00DA33D5">
      <w:pPr>
        <w:tabs>
          <w:tab w:val="left" w:pos="0"/>
          <w:tab w:val="left" w:pos="432"/>
          <w:tab w:val="left" w:pos="864"/>
          <w:tab w:val="left" w:pos="1296"/>
          <w:tab w:val="right" w:pos="10224"/>
        </w:tabs>
        <w:ind w:left="1296" w:hanging="432"/>
        <w:rPr>
          <w:rFonts w:ascii="Arial" w:hAnsi="Arial" w:cs="Arial"/>
          <w:sz w:val="20"/>
        </w:rPr>
      </w:pPr>
      <w:r>
        <w:rPr>
          <w:rFonts w:ascii="Arial" w:hAnsi="Arial" w:cs="Arial"/>
          <w:sz w:val="20"/>
        </w:rPr>
        <w:t>c.</w:t>
      </w:r>
      <w:r>
        <w:rPr>
          <w:rFonts w:ascii="Arial" w:hAnsi="Arial" w:cs="Arial"/>
          <w:sz w:val="20"/>
        </w:rPr>
        <w:tab/>
        <w:t>Ad Valorem Tax</w:t>
      </w:r>
      <w:r>
        <w:rPr>
          <w:rFonts w:ascii="Arial" w:hAnsi="Arial" w:cs="Arial"/>
          <w:sz w:val="20"/>
          <w:u w:val="single"/>
        </w:rPr>
        <w:tab/>
      </w:r>
    </w:p>
    <w:p w14:paraId="7429179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677A277C" w14:textId="77777777" w:rsidR="00DA33D5" w:rsidRDefault="00DA33D5">
      <w:pPr>
        <w:tabs>
          <w:tab w:val="left" w:pos="0"/>
          <w:tab w:val="left" w:pos="432"/>
          <w:tab w:val="left" w:pos="864"/>
          <w:tab w:val="left" w:pos="1296"/>
          <w:tab w:val="right" w:pos="10224"/>
        </w:tabs>
        <w:ind w:left="1296" w:hanging="432"/>
        <w:rPr>
          <w:rFonts w:ascii="Arial" w:hAnsi="Arial" w:cs="Arial"/>
          <w:sz w:val="20"/>
        </w:rPr>
      </w:pPr>
      <w:r>
        <w:rPr>
          <w:rFonts w:ascii="Arial" w:hAnsi="Arial" w:cs="Arial"/>
          <w:sz w:val="20"/>
        </w:rPr>
        <w:t>d.</w:t>
      </w:r>
      <w:r>
        <w:rPr>
          <w:rFonts w:ascii="Arial" w:hAnsi="Arial" w:cs="Arial"/>
          <w:sz w:val="20"/>
        </w:rPr>
        <w:tab/>
        <w:t>Lineal Front Footage</w:t>
      </w:r>
      <w:r>
        <w:rPr>
          <w:rFonts w:ascii="Arial" w:hAnsi="Arial" w:cs="Arial"/>
          <w:sz w:val="20"/>
          <w:u w:val="single"/>
        </w:rPr>
        <w:tab/>
      </w:r>
    </w:p>
    <w:p w14:paraId="5449AC2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95ECB95" w14:textId="77777777" w:rsidR="00DA33D5" w:rsidRDefault="00DA33D5">
      <w:pPr>
        <w:tabs>
          <w:tab w:val="left" w:pos="0"/>
          <w:tab w:val="left" w:pos="432"/>
          <w:tab w:val="left" w:pos="864"/>
          <w:tab w:val="left" w:pos="1296"/>
          <w:tab w:val="right" w:pos="10224"/>
        </w:tabs>
        <w:ind w:left="1296" w:hanging="432"/>
        <w:rPr>
          <w:rFonts w:ascii="Arial" w:hAnsi="Arial" w:cs="Arial"/>
          <w:sz w:val="20"/>
        </w:rPr>
      </w:pPr>
      <w:r>
        <w:rPr>
          <w:rFonts w:ascii="Arial" w:hAnsi="Arial" w:cs="Arial"/>
          <w:sz w:val="20"/>
        </w:rPr>
        <w:t>e.</w:t>
      </w:r>
      <w:r>
        <w:rPr>
          <w:rFonts w:ascii="Arial" w:hAnsi="Arial" w:cs="Arial"/>
          <w:sz w:val="20"/>
        </w:rPr>
        <w:tab/>
        <w:t>Combination of a. through d. above (explain)</w:t>
      </w:r>
      <w:r>
        <w:rPr>
          <w:rFonts w:ascii="Arial" w:hAnsi="Arial" w:cs="Arial"/>
          <w:sz w:val="20"/>
          <w:u w:val="single"/>
        </w:rPr>
        <w:tab/>
      </w:r>
    </w:p>
    <w:p w14:paraId="34B4E4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AAC0683" w14:textId="77777777" w:rsidR="00DA33D5" w:rsidRDefault="00DA33D5">
      <w:pPr>
        <w:tabs>
          <w:tab w:val="right" w:pos="10224"/>
        </w:tabs>
        <w:ind w:left="432" w:firstLine="432"/>
        <w:rPr>
          <w:rFonts w:ascii="Arial" w:hAnsi="Arial" w:cs="Arial"/>
          <w:sz w:val="20"/>
        </w:rPr>
      </w:pPr>
      <w:r>
        <w:rPr>
          <w:rFonts w:ascii="Arial" w:hAnsi="Arial" w:cs="Arial"/>
          <w:sz w:val="20"/>
          <w:u w:val="single"/>
        </w:rPr>
        <w:tab/>
      </w:r>
    </w:p>
    <w:p w14:paraId="54828C0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F43E554" w14:textId="77777777" w:rsidR="00DA33D5" w:rsidRDefault="00DA33D5">
      <w:pPr>
        <w:tabs>
          <w:tab w:val="left" w:pos="0"/>
          <w:tab w:val="left" w:pos="432"/>
          <w:tab w:val="left" w:pos="864"/>
          <w:tab w:val="right" w:pos="10224"/>
        </w:tabs>
        <w:ind w:left="864" w:hanging="432"/>
        <w:rPr>
          <w:rFonts w:ascii="Arial" w:hAnsi="Arial" w:cs="Arial"/>
          <w:sz w:val="20"/>
          <w:u w:val="single"/>
        </w:rPr>
      </w:pPr>
      <w:r>
        <w:rPr>
          <w:rFonts w:ascii="Arial" w:hAnsi="Arial" w:cs="Arial"/>
          <w:sz w:val="20"/>
        </w:rPr>
        <w:t>3.</w:t>
      </w:r>
      <w:r>
        <w:rPr>
          <w:rFonts w:ascii="Arial" w:hAnsi="Arial" w:cs="Arial"/>
          <w:sz w:val="20"/>
        </w:rPr>
        <w:tab/>
        <w:t>Number of parcels in the district</w:t>
      </w:r>
      <w:r>
        <w:rPr>
          <w:rFonts w:ascii="Arial" w:hAnsi="Arial" w:cs="Arial"/>
          <w:sz w:val="20"/>
          <w:u w:val="single"/>
        </w:rPr>
        <w:tab/>
      </w:r>
    </w:p>
    <w:p w14:paraId="5AC1A51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u w:val="single"/>
        </w:rPr>
      </w:pPr>
    </w:p>
    <w:p w14:paraId="51E7AB43" w14:textId="688B7A68" w:rsidR="00DA33D5" w:rsidRPr="000838B2" w:rsidRDefault="00DA33D5" w:rsidP="000838B2">
      <w:pPr>
        <w:pStyle w:val="ListParagraph"/>
        <w:numPr>
          <w:ilvl w:val="0"/>
          <w:numId w:val="13"/>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sidRPr="000838B2">
        <w:rPr>
          <w:rFonts w:ascii="Arial" w:hAnsi="Arial" w:cs="Arial"/>
          <w:sz w:val="20"/>
        </w:rPr>
        <w:t>What percentage of the property (based on the methods of assessment) within the district fits these descriptions?</w:t>
      </w:r>
    </w:p>
    <w:p w14:paraId="3FA21ADB" w14:textId="77777777" w:rsidR="004006CE" w:rsidRDefault="004006CE" w:rsidP="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8ED2484" w14:textId="77777777" w:rsidR="004006CE" w:rsidRDefault="004006CE" w:rsidP="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C9EB771" w14:textId="77777777" w:rsidR="004006CE" w:rsidRPr="000838B2" w:rsidRDefault="004006CE" w:rsidP="000838B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7FF03B9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cs="Arial"/>
          <w:sz w:val="20"/>
        </w:rPr>
      </w:pPr>
    </w:p>
    <w:tbl>
      <w:tblPr>
        <w:tblW w:w="0" w:type="auto"/>
        <w:tblInd w:w="912" w:type="dxa"/>
        <w:tblLayout w:type="fixed"/>
        <w:tblCellMar>
          <w:left w:w="120" w:type="dxa"/>
          <w:right w:w="120" w:type="dxa"/>
        </w:tblCellMar>
        <w:tblLook w:val="0000" w:firstRow="0" w:lastRow="0" w:firstColumn="0" w:lastColumn="0" w:noHBand="0" w:noVBand="0"/>
      </w:tblPr>
      <w:tblGrid>
        <w:gridCol w:w="3139"/>
        <w:gridCol w:w="3139"/>
        <w:gridCol w:w="3139"/>
      </w:tblGrid>
      <w:tr w:rsidR="00DA33D5" w14:paraId="36CC03F5" w14:textId="77777777">
        <w:tc>
          <w:tcPr>
            <w:tcW w:w="3139" w:type="dxa"/>
            <w:tcBorders>
              <w:top w:val="single" w:sz="7" w:space="0" w:color="000000"/>
              <w:left w:val="single" w:sz="7" w:space="0" w:color="000000"/>
              <w:bottom w:val="single" w:sz="7" w:space="0" w:color="000000"/>
              <w:right w:val="single" w:sz="7" w:space="0" w:color="000000"/>
            </w:tcBorders>
          </w:tcPr>
          <w:p w14:paraId="3E2A41DB" w14:textId="77777777" w:rsidR="00DA33D5" w:rsidRDefault="00DA33D5">
            <w:pPr>
              <w:spacing w:line="120" w:lineRule="exact"/>
              <w:rPr>
                <w:rFonts w:ascii="Arial" w:hAnsi="Arial" w:cs="Arial"/>
                <w:sz w:val="20"/>
              </w:rPr>
            </w:pPr>
          </w:p>
          <w:p w14:paraId="762D451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TYPE OF PROPERTY</w:t>
            </w:r>
          </w:p>
        </w:tc>
        <w:tc>
          <w:tcPr>
            <w:tcW w:w="3139" w:type="dxa"/>
            <w:tcBorders>
              <w:top w:val="single" w:sz="7" w:space="0" w:color="000000"/>
              <w:left w:val="single" w:sz="7" w:space="0" w:color="000000"/>
              <w:bottom w:val="single" w:sz="7" w:space="0" w:color="000000"/>
              <w:right w:val="single" w:sz="7" w:space="0" w:color="000000"/>
            </w:tcBorders>
          </w:tcPr>
          <w:p w14:paraId="41C0C86B" w14:textId="77777777" w:rsidR="00DA33D5" w:rsidRDefault="00DA33D5">
            <w:pPr>
              <w:spacing w:line="120" w:lineRule="exact"/>
              <w:rPr>
                <w:rFonts w:ascii="Arial" w:hAnsi="Arial" w:cs="Arial"/>
                <w:sz w:val="20"/>
              </w:rPr>
            </w:pPr>
          </w:p>
          <w:p w14:paraId="1BD57FE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PERCENT DEVELOPED</w:t>
            </w:r>
          </w:p>
        </w:tc>
        <w:tc>
          <w:tcPr>
            <w:tcW w:w="3139" w:type="dxa"/>
            <w:tcBorders>
              <w:top w:val="single" w:sz="7" w:space="0" w:color="000000"/>
              <w:left w:val="single" w:sz="7" w:space="0" w:color="000000"/>
              <w:bottom w:val="single" w:sz="7" w:space="0" w:color="000000"/>
              <w:right w:val="single" w:sz="7" w:space="0" w:color="000000"/>
            </w:tcBorders>
          </w:tcPr>
          <w:p w14:paraId="68994C69" w14:textId="77777777" w:rsidR="00DA33D5" w:rsidRDefault="00DA33D5">
            <w:pPr>
              <w:spacing w:line="120" w:lineRule="exact"/>
              <w:rPr>
                <w:rFonts w:ascii="Arial" w:hAnsi="Arial" w:cs="Arial"/>
                <w:sz w:val="20"/>
              </w:rPr>
            </w:pPr>
          </w:p>
          <w:p w14:paraId="5C1543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cs="Arial"/>
                <w:sz w:val="20"/>
              </w:rPr>
            </w:pPr>
            <w:r>
              <w:rPr>
                <w:rFonts w:ascii="Arial" w:hAnsi="Arial" w:cs="Arial"/>
                <w:sz w:val="20"/>
              </w:rPr>
              <w:t>PERCENT UNDEVELOPED</w:t>
            </w:r>
          </w:p>
        </w:tc>
      </w:tr>
      <w:tr w:rsidR="00DA33D5" w14:paraId="6311E099" w14:textId="77777777">
        <w:tc>
          <w:tcPr>
            <w:tcW w:w="3139" w:type="dxa"/>
            <w:tcBorders>
              <w:top w:val="single" w:sz="7" w:space="0" w:color="000000"/>
              <w:left w:val="single" w:sz="7" w:space="0" w:color="000000"/>
              <w:bottom w:val="single" w:sz="7" w:space="0" w:color="000000"/>
              <w:right w:val="single" w:sz="7" w:space="0" w:color="000000"/>
            </w:tcBorders>
          </w:tcPr>
          <w:p w14:paraId="4BC0A226" w14:textId="77777777" w:rsidR="00DA33D5" w:rsidRDefault="00DA33D5">
            <w:pPr>
              <w:spacing w:line="120" w:lineRule="exact"/>
              <w:rPr>
                <w:rFonts w:ascii="Arial" w:hAnsi="Arial" w:cs="Arial"/>
                <w:sz w:val="20"/>
              </w:rPr>
            </w:pPr>
          </w:p>
          <w:p w14:paraId="381964F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r>
              <w:rPr>
                <w:rFonts w:ascii="Arial" w:hAnsi="Arial" w:cs="Arial"/>
                <w:sz w:val="20"/>
              </w:rPr>
              <w:t>Commercial</w:t>
            </w:r>
          </w:p>
        </w:tc>
        <w:tc>
          <w:tcPr>
            <w:tcW w:w="3139" w:type="dxa"/>
            <w:tcBorders>
              <w:top w:val="single" w:sz="7" w:space="0" w:color="000000"/>
              <w:left w:val="single" w:sz="7" w:space="0" w:color="000000"/>
              <w:bottom w:val="single" w:sz="7" w:space="0" w:color="000000"/>
              <w:right w:val="single" w:sz="7" w:space="0" w:color="000000"/>
            </w:tcBorders>
          </w:tcPr>
          <w:p w14:paraId="41435DC7" w14:textId="77777777" w:rsidR="00DA33D5" w:rsidRDefault="00DA33D5">
            <w:pPr>
              <w:spacing w:line="120" w:lineRule="exact"/>
              <w:rPr>
                <w:rFonts w:ascii="Arial" w:hAnsi="Arial" w:cs="Arial"/>
                <w:sz w:val="20"/>
              </w:rPr>
            </w:pPr>
          </w:p>
          <w:p w14:paraId="5071736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3139" w:type="dxa"/>
            <w:tcBorders>
              <w:top w:val="single" w:sz="7" w:space="0" w:color="000000"/>
              <w:left w:val="single" w:sz="7" w:space="0" w:color="000000"/>
              <w:bottom w:val="single" w:sz="7" w:space="0" w:color="000000"/>
              <w:right w:val="single" w:sz="7" w:space="0" w:color="000000"/>
            </w:tcBorders>
          </w:tcPr>
          <w:p w14:paraId="2B654E00" w14:textId="77777777" w:rsidR="00DA33D5" w:rsidRDefault="00DA33D5">
            <w:pPr>
              <w:spacing w:line="120" w:lineRule="exact"/>
              <w:rPr>
                <w:rFonts w:ascii="Arial" w:hAnsi="Arial" w:cs="Arial"/>
                <w:sz w:val="20"/>
              </w:rPr>
            </w:pPr>
          </w:p>
          <w:p w14:paraId="686E1B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61EE9CA4" w14:textId="77777777">
        <w:tc>
          <w:tcPr>
            <w:tcW w:w="3139" w:type="dxa"/>
            <w:tcBorders>
              <w:top w:val="single" w:sz="7" w:space="0" w:color="000000"/>
              <w:left w:val="single" w:sz="7" w:space="0" w:color="000000"/>
              <w:bottom w:val="single" w:sz="7" w:space="0" w:color="000000"/>
              <w:right w:val="single" w:sz="7" w:space="0" w:color="000000"/>
            </w:tcBorders>
          </w:tcPr>
          <w:p w14:paraId="3FE243F8" w14:textId="77777777" w:rsidR="00DA33D5" w:rsidRDefault="00DA33D5">
            <w:pPr>
              <w:spacing w:line="120" w:lineRule="exact"/>
              <w:rPr>
                <w:rFonts w:ascii="Arial" w:hAnsi="Arial" w:cs="Arial"/>
                <w:sz w:val="20"/>
              </w:rPr>
            </w:pPr>
          </w:p>
          <w:p w14:paraId="66565AA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r>
              <w:rPr>
                <w:rFonts w:ascii="Arial" w:hAnsi="Arial" w:cs="Arial"/>
                <w:sz w:val="20"/>
              </w:rPr>
              <w:t>Industrial</w:t>
            </w:r>
          </w:p>
        </w:tc>
        <w:tc>
          <w:tcPr>
            <w:tcW w:w="3139" w:type="dxa"/>
            <w:tcBorders>
              <w:top w:val="single" w:sz="7" w:space="0" w:color="000000"/>
              <w:left w:val="single" w:sz="7" w:space="0" w:color="000000"/>
              <w:bottom w:val="single" w:sz="7" w:space="0" w:color="000000"/>
              <w:right w:val="single" w:sz="7" w:space="0" w:color="000000"/>
            </w:tcBorders>
          </w:tcPr>
          <w:p w14:paraId="19DFD504" w14:textId="77777777" w:rsidR="00DA33D5" w:rsidRDefault="00DA33D5">
            <w:pPr>
              <w:spacing w:line="120" w:lineRule="exact"/>
              <w:rPr>
                <w:rFonts w:ascii="Arial" w:hAnsi="Arial" w:cs="Arial"/>
                <w:sz w:val="20"/>
              </w:rPr>
            </w:pPr>
          </w:p>
          <w:p w14:paraId="3AFBBDF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3139" w:type="dxa"/>
            <w:tcBorders>
              <w:top w:val="single" w:sz="7" w:space="0" w:color="000000"/>
              <w:left w:val="single" w:sz="7" w:space="0" w:color="000000"/>
              <w:bottom w:val="single" w:sz="7" w:space="0" w:color="000000"/>
              <w:right w:val="single" w:sz="7" w:space="0" w:color="000000"/>
            </w:tcBorders>
          </w:tcPr>
          <w:p w14:paraId="66B37974" w14:textId="77777777" w:rsidR="00DA33D5" w:rsidRDefault="00DA33D5">
            <w:pPr>
              <w:spacing w:line="120" w:lineRule="exact"/>
              <w:rPr>
                <w:rFonts w:ascii="Arial" w:hAnsi="Arial" w:cs="Arial"/>
                <w:sz w:val="20"/>
              </w:rPr>
            </w:pPr>
          </w:p>
          <w:p w14:paraId="0E47575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237F42F9" w14:textId="77777777">
        <w:tc>
          <w:tcPr>
            <w:tcW w:w="3139" w:type="dxa"/>
            <w:tcBorders>
              <w:top w:val="single" w:sz="7" w:space="0" w:color="000000"/>
              <w:left w:val="single" w:sz="7" w:space="0" w:color="000000"/>
              <w:bottom w:val="single" w:sz="7" w:space="0" w:color="000000"/>
              <w:right w:val="single" w:sz="7" w:space="0" w:color="000000"/>
            </w:tcBorders>
          </w:tcPr>
          <w:p w14:paraId="19FC18F8" w14:textId="77777777" w:rsidR="00DA33D5" w:rsidRDefault="00DA33D5">
            <w:pPr>
              <w:spacing w:line="120" w:lineRule="exact"/>
              <w:rPr>
                <w:rFonts w:ascii="Arial" w:hAnsi="Arial" w:cs="Arial"/>
                <w:sz w:val="20"/>
              </w:rPr>
            </w:pPr>
          </w:p>
          <w:p w14:paraId="7756B0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r>
              <w:rPr>
                <w:rFonts w:ascii="Arial" w:hAnsi="Arial" w:cs="Arial"/>
                <w:sz w:val="20"/>
              </w:rPr>
              <w:t>Single-Family Residential</w:t>
            </w:r>
          </w:p>
        </w:tc>
        <w:tc>
          <w:tcPr>
            <w:tcW w:w="3139" w:type="dxa"/>
            <w:tcBorders>
              <w:top w:val="single" w:sz="7" w:space="0" w:color="000000"/>
              <w:left w:val="single" w:sz="7" w:space="0" w:color="000000"/>
              <w:bottom w:val="single" w:sz="7" w:space="0" w:color="000000"/>
              <w:right w:val="single" w:sz="7" w:space="0" w:color="000000"/>
            </w:tcBorders>
          </w:tcPr>
          <w:p w14:paraId="53B7058A" w14:textId="77777777" w:rsidR="00DA33D5" w:rsidRDefault="00DA33D5">
            <w:pPr>
              <w:spacing w:line="120" w:lineRule="exact"/>
              <w:rPr>
                <w:rFonts w:ascii="Arial" w:hAnsi="Arial" w:cs="Arial"/>
                <w:sz w:val="20"/>
              </w:rPr>
            </w:pPr>
          </w:p>
          <w:p w14:paraId="2F5C718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3139" w:type="dxa"/>
            <w:tcBorders>
              <w:top w:val="single" w:sz="7" w:space="0" w:color="000000"/>
              <w:left w:val="single" w:sz="7" w:space="0" w:color="000000"/>
              <w:bottom w:val="single" w:sz="7" w:space="0" w:color="000000"/>
              <w:right w:val="single" w:sz="7" w:space="0" w:color="000000"/>
            </w:tcBorders>
          </w:tcPr>
          <w:p w14:paraId="087CEFB7" w14:textId="77777777" w:rsidR="00DA33D5" w:rsidRDefault="00DA33D5">
            <w:pPr>
              <w:spacing w:line="120" w:lineRule="exact"/>
              <w:rPr>
                <w:rFonts w:ascii="Arial" w:hAnsi="Arial" w:cs="Arial"/>
                <w:sz w:val="20"/>
              </w:rPr>
            </w:pPr>
          </w:p>
          <w:p w14:paraId="3C04E9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01E67E43" w14:textId="77777777">
        <w:tc>
          <w:tcPr>
            <w:tcW w:w="3139" w:type="dxa"/>
            <w:tcBorders>
              <w:top w:val="single" w:sz="7" w:space="0" w:color="000000"/>
              <w:left w:val="single" w:sz="7" w:space="0" w:color="000000"/>
              <w:bottom w:val="single" w:sz="7" w:space="0" w:color="000000"/>
              <w:right w:val="single" w:sz="7" w:space="0" w:color="000000"/>
            </w:tcBorders>
          </w:tcPr>
          <w:p w14:paraId="64391203" w14:textId="77777777" w:rsidR="00DA33D5" w:rsidRDefault="00DA33D5">
            <w:pPr>
              <w:spacing w:line="120" w:lineRule="exact"/>
              <w:rPr>
                <w:rFonts w:ascii="Arial" w:hAnsi="Arial" w:cs="Arial"/>
                <w:sz w:val="20"/>
              </w:rPr>
            </w:pPr>
          </w:p>
          <w:p w14:paraId="7C74E8D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r>
              <w:rPr>
                <w:rFonts w:ascii="Arial" w:hAnsi="Arial" w:cs="Arial"/>
                <w:sz w:val="20"/>
              </w:rPr>
              <w:t>Multi-Family Residential</w:t>
            </w:r>
          </w:p>
        </w:tc>
        <w:tc>
          <w:tcPr>
            <w:tcW w:w="3139" w:type="dxa"/>
            <w:tcBorders>
              <w:top w:val="single" w:sz="7" w:space="0" w:color="000000"/>
              <w:left w:val="single" w:sz="7" w:space="0" w:color="000000"/>
              <w:bottom w:val="single" w:sz="7" w:space="0" w:color="000000"/>
              <w:right w:val="single" w:sz="7" w:space="0" w:color="000000"/>
            </w:tcBorders>
          </w:tcPr>
          <w:p w14:paraId="2C153B3A" w14:textId="77777777" w:rsidR="00DA33D5" w:rsidRDefault="00DA33D5">
            <w:pPr>
              <w:spacing w:line="120" w:lineRule="exact"/>
              <w:rPr>
                <w:rFonts w:ascii="Arial" w:hAnsi="Arial" w:cs="Arial"/>
                <w:sz w:val="20"/>
              </w:rPr>
            </w:pPr>
          </w:p>
          <w:p w14:paraId="458DDFA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3139" w:type="dxa"/>
            <w:tcBorders>
              <w:top w:val="single" w:sz="7" w:space="0" w:color="000000"/>
              <w:left w:val="single" w:sz="7" w:space="0" w:color="000000"/>
              <w:bottom w:val="single" w:sz="7" w:space="0" w:color="000000"/>
              <w:right w:val="single" w:sz="7" w:space="0" w:color="000000"/>
            </w:tcBorders>
          </w:tcPr>
          <w:p w14:paraId="6ECB1E94" w14:textId="77777777" w:rsidR="00DA33D5" w:rsidRDefault="00DA33D5">
            <w:pPr>
              <w:spacing w:line="120" w:lineRule="exact"/>
              <w:rPr>
                <w:rFonts w:ascii="Arial" w:hAnsi="Arial" w:cs="Arial"/>
                <w:sz w:val="20"/>
              </w:rPr>
            </w:pPr>
          </w:p>
          <w:p w14:paraId="0161041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r w:rsidR="00DA33D5" w14:paraId="59BCFC55" w14:textId="77777777">
        <w:tc>
          <w:tcPr>
            <w:tcW w:w="3139" w:type="dxa"/>
            <w:tcBorders>
              <w:top w:val="single" w:sz="7" w:space="0" w:color="000000"/>
              <w:left w:val="single" w:sz="7" w:space="0" w:color="000000"/>
              <w:bottom w:val="single" w:sz="7" w:space="0" w:color="000000"/>
              <w:right w:val="single" w:sz="7" w:space="0" w:color="000000"/>
            </w:tcBorders>
          </w:tcPr>
          <w:p w14:paraId="028681A6" w14:textId="77777777" w:rsidR="00DA33D5" w:rsidRDefault="00DA33D5">
            <w:pPr>
              <w:spacing w:line="120" w:lineRule="exact"/>
              <w:rPr>
                <w:rFonts w:ascii="Arial" w:hAnsi="Arial" w:cs="Arial"/>
                <w:sz w:val="20"/>
              </w:rPr>
            </w:pPr>
          </w:p>
          <w:p w14:paraId="7D2869D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r>
              <w:rPr>
                <w:rFonts w:ascii="Arial" w:hAnsi="Arial" w:cs="Arial"/>
                <w:sz w:val="20"/>
              </w:rPr>
              <w:t>Agricultural</w:t>
            </w:r>
          </w:p>
        </w:tc>
        <w:tc>
          <w:tcPr>
            <w:tcW w:w="3139" w:type="dxa"/>
            <w:tcBorders>
              <w:top w:val="single" w:sz="7" w:space="0" w:color="000000"/>
              <w:left w:val="single" w:sz="7" w:space="0" w:color="000000"/>
              <w:bottom w:val="single" w:sz="7" w:space="0" w:color="000000"/>
              <w:right w:val="single" w:sz="7" w:space="0" w:color="000000"/>
            </w:tcBorders>
          </w:tcPr>
          <w:p w14:paraId="12717F4D" w14:textId="77777777" w:rsidR="00DA33D5" w:rsidRDefault="00DA33D5">
            <w:pPr>
              <w:spacing w:line="120" w:lineRule="exact"/>
              <w:rPr>
                <w:rFonts w:ascii="Arial" w:hAnsi="Arial" w:cs="Arial"/>
                <w:sz w:val="20"/>
              </w:rPr>
            </w:pPr>
          </w:p>
          <w:p w14:paraId="272D62D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c>
          <w:tcPr>
            <w:tcW w:w="3139" w:type="dxa"/>
            <w:tcBorders>
              <w:top w:val="single" w:sz="7" w:space="0" w:color="000000"/>
              <w:left w:val="single" w:sz="7" w:space="0" w:color="000000"/>
              <w:bottom w:val="single" w:sz="7" w:space="0" w:color="000000"/>
              <w:right w:val="single" w:sz="7" w:space="0" w:color="000000"/>
            </w:tcBorders>
          </w:tcPr>
          <w:p w14:paraId="1335E950" w14:textId="77777777" w:rsidR="00DA33D5" w:rsidRDefault="00DA33D5">
            <w:pPr>
              <w:spacing w:line="120" w:lineRule="exact"/>
              <w:rPr>
                <w:rFonts w:ascii="Arial" w:hAnsi="Arial" w:cs="Arial"/>
                <w:sz w:val="20"/>
              </w:rPr>
            </w:pPr>
          </w:p>
          <w:p w14:paraId="16446AA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cs="Arial"/>
                <w:sz w:val="20"/>
              </w:rPr>
            </w:pPr>
          </w:p>
        </w:tc>
      </w:tr>
    </w:tbl>
    <w:p w14:paraId="42293D6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4325107A" w14:textId="48DDA9BD"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5.</w:t>
      </w:r>
      <w:r>
        <w:rPr>
          <w:rFonts w:ascii="Arial" w:hAnsi="Arial" w:cs="Arial"/>
          <w:sz w:val="20"/>
        </w:rPr>
        <w:tab/>
        <w:t xml:space="preserve">Number of property owners in </w:t>
      </w:r>
      <w:r w:rsidR="000838B2">
        <w:rPr>
          <w:rFonts w:ascii="Arial" w:hAnsi="Arial" w:cs="Arial"/>
          <w:sz w:val="20"/>
        </w:rPr>
        <w:t>district:  _______________</w:t>
      </w:r>
    </w:p>
    <w:p w14:paraId="7FF5E86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17E23162" w14:textId="1B4DF550" w:rsidR="00DA33D5" w:rsidRDefault="00DA33D5">
      <w:pPr>
        <w:tabs>
          <w:tab w:val="left" w:pos="0"/>
          <w:tab w:val="left" w:pos="432"/>
          <w:tab w:val="left" w:pos="864"/>
          <w:tab w:val="right" w:pos="10224"/>
        </w:tabs>
        <w:ind w:left="864" w:hanging="432"/>
        <w:rPr>
          <w:rFonts w:ascii="Arial" w:hAnsi="Arial" w:cs="Arial"/>
          <w:sz w:val="20"/>
        </w:rPr>
      </w:pPr>
      <w:r>
        <w:rPr>
          <w:rFonts w:ascii="Arial" w:hAnsi="Arial" w:cs="Arial"/>
          <w:sz w:val="20"/>
        </w:rPr>
        <w:t>6.</w:t>
      </w:r>
      <w:r>
        <w:rPr>
          <w:rFonts w:ascii="Arial" w:hAnsi="Arial" w:cs="Arial"/>
          <w:sz w:val="20"/>
        </w:rPr>
        <w:tab/>
        <w:t>Estimated average (per property) monthly assessment needed to repay debt (divide the annual assessment by 12 to obtain a monthly figure): $</w:t>
      </w:r>
      <w:r w:rsidR="000838B2">
        <w:rPr>
          <w:rFonts w:ascii="Arial" w:hAnsi="Arial" w:cs="Arial"/>
          <w:sz w:val="20"/>
        </w:rPr>
        <w:t xml:space="preserve">  </w:t>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r>
      <w:r w:rsidR="000838B2">
        <w:rPr>
          <w:rFonts w:ascii="Arial" w:hAnsi="Arial" w:cs="Arial"/>
          <w:sz w:val="20"/>
        </w:rPr>
        <w:softHyphen/>
        <w:t>______________</w:t>
      </w:r>
      <w:r>
        <w:rPr>
          <w:rFonts w:ascii="Arial" w:hAnsi="Arial" w:cs="Arial"/>
          <w:sz w:val="20"/>
          <w:u w:val="single"/>
        </w:rPr>
        <w:t xml:space="preserve">                     </w:t>
      </w:r>
    </w:p>
    <w:p w14:paraId="5B8D2E4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23544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6080233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D.</w:t>
      </w:r>
      <w:r>
        <w:rPr>
          <w:rFonts w:ascii="Arial" w:hAnsi="Arial" w:cs="Arial"/>
          <w:b/>
          <w:sz w:val="20"/>
        </w:rPr>
        <w:tab/>
      </w:r>
      <w:r>
        <w:rPr>
          <w:rFonts w:ascii="Arial" w:hAnsi="Arial" w:cs="Arial"/>
          <w:b/>
          <w:sz w:val="20"/>
        </w:rPr>
        <w:tab/>
        <w:t>OTHER TYPE OF DEBT INSTRUMENT SECURING DEBT OBLIGATION</w:t>
      </w:r>
      <w:r>
        <w:rPr>
          <w:rFonts w:ascii="Arial" w:hAnsi="Arial" w:cs="Arial"/>
          <w:sz w:val="20"/>
        </w:rPr>
        <w:t xml:space="preserve"> </w:t>
      </w:r>
      <w:r>
        <w:rPr>
          <w:rFonts w:ascii="Arial" w:hAnsi="Arial" w:cs="Arial"/>
          <w:b/>
          <w:sz w:val="20"/>
        </w:rPr>
        <w:t>THAT IS NOT INDICATED ABOVE</w:t>
      </w:r>
    </w:p>
    <w:p w14:paraId="2ED3472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7A5C6A2B" w14:textId="77777777" w:rsidR="00DA33D5" w:rsidRDefault="00DA33D5">
      <w:pPr>
        <w:tabs>
          <w:tab w:val="left" w:pos="0"/>
          <w:tab w:val="left" w:pos="432"/>
          <w:tab w:val="left" w:pos="864"/>
          <w:tab w:val="right" w:pos="10224"/>
        </w:tabs>
        <w:ind w:left="864" w:hanging="504"/>
        <w:rPr>
          <w:rFonts w:ascii="Arial" w:hAnsi="Arial" w:cs="Arial"/>
          <w:b/>
          <w:sz w:val="20"/>
        </w:rPr>
      </w:pPr>
      <w:r>
        <w:rPr>
          <w:rFonts w:ascii="Arial" w:hAnsi="Arial" w:cs="Arial"/>
          <w:sz w:val="20"/>
        </w:rPr>
        <w:t>1.</w:t>
      </w:r>
      <w:r>
        <w:rPr>
          <w:rFonts w:ascii="Arial" w:hAnsi="Arial" w:cs="Arial"/>
          <w:sz w:val="20"/>
        </w:rPr>
        <w:tab/>
        <w:t xml:space="preserve">Explain how debt will be secured: </w:t>
      </w:r>
      <w:r>
        <w:rPr>
          <w:rFonts w:ascii="Arial" w:hAnsi="Arial" w:cs="Arial"/>
          <w:sz w:val="20"/>
          <w:u w:val="single"/>
        </w:rPr>
        <w:tab/>
        <w:t xml:space="preserve">                                        </w:t>
      </w:r>
    </w:p>
    <w:p w14:paraId="4661E1C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341EF6A5" w14:textId="77777777" w:rsidR="00DA33D5" w:rsidRDefault="00DA33D5">
      <w:pPr>
        <w:tabs>
          <w:tab w:val="left" w:pos="0"/>
          <w:tab w:val="left" w:pos="432"/>
          <w:tab w:val="left" w:pos="864"/>
          <w:tab w:val="right" w:pos="10224"/>
        </w:tabs>
        <w:rPr>
          <w:rFonts w:ascii="Arial" w:hAnsi="Arial" w:cs="Arial"/>
          <w:b/>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u w:val="single"/>
        </w:rPr>
        <w:tab/>
        <w:t xml:space="preserve">                                        </w:t>
      </w:r>
    </w:p>
    <w:p w14:paraId="22E8D4A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93229A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7474236F" w14:textId="71A0FB03"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left="864" w:hanging="504"/>
        <w:rPr>
          <w:rFonts w:ascii="Arial" w:hAnsi="Arial" w:cs="Arial"/>
          <w:sz w:val="20"/>
        </w:rPr>
      </w:pPr>
      <w:r>
        <w:rPr>
          <w:rFonts w:ascii="Arial" w:hAnsi="Arial" w:cs="Arial"/>
          <w:sz w:val="20"/>
        </w:rPr>
        <w:t>2.</w:t>
      </w:r>
      <w:r>
        <w:rPr>
          <w:rFonts w:ascii="Arial" w:hAnsi="Arial" w:cs="Arial"/>
          <w:sz w:val="20"/>
        </w:rPr>
        <w:tab/>
        <w:t xml:space="preserve">Estimated average (per property) monthly cost to repay debt: </w:t>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u w:val="single"/>
        </w:rPr>
        <w:tab/>
      </w:r>
      <w:r w:rsidR="000838B2">
        <w:rPr>
          <w:rFonts w:ascii="Arial" w:hAnsi="Arial" w:cs="Arial"/>
          <w:sz w:val="20"/>
          <w:u w:val="single"/>
        </w:rPr>
        <w:t>_____</w:t>
      </w:r>
      <w:r>
        <w:rPr>
          <w:rFonts w:ascii="Arial" w:hAnsi="Arial" w:cs="Arial"/>
          <w:sz w:val="20"/>
          <w:u w:val="single"/>
        </w:rPr>
        <w:t xml:space="preserve">                           </w:t>
      </w:r>
    </w:p>
    <w:p w14:paraId="268055A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p>
    <w:p w14:paraId="2461E88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pPr>
    </w:p>
    <w:p w14:paraId="5B21E06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b/>
          <w:sz w:val="20"/>
        </w:rPr>
        <w:sectPr w:rsidR="00DA33D5" w:rsidSect="00962C94">
          <w:endnotePr>
            <w:numFmt w:val="decimal"/>
          </w:endnotePr>
          <w:type w:val="continuous"/>
          <w:pgSz w:w="12240" w:h="15840"/>
          <w:pgMar w:top="720" w:right="1008" w:bottom="720" w:left="1008" w:header="720" w:footer="720" w:gutter="0"/>
          <w:cols w:space="720"/>
          <w:noEndnote/>
        </w:sectPr>
      </w:pPr>
    </w:p>
    <w:p w14:paraId="3DAB9296"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96" w:hanging="1296"/>
        <w:rPr>
          <w:rFonts w:ascii="Arial" w:hAnsi="Arial" w:cs="Arial"/>
          <w:b/>
          <w:sz w:val="20"/>
        </w:rPr>
      </w:pPr>
      <w:r>
        <w:rPr>
          <w:rFonts w:ascii="Arial" w:hAnsi="Arial" w:cs="Arial"/>
          <w:b/>
          <w:sz w:val="20"/>
        </w:rPr>
        <w:t>PART E.</w:t>
      </w:r>
      <w:r>
        <w:rPr>
          <w:rFonts w:ascii="Arial" w:hAnsi="Arial" w:cs="Arial"/>
          <w:b/>
          <w:sz w:val="20"/>
        </w:rPr>
        <w:tab/>
      </w:r>
      <w:r>
        <w:rPr>
          <w:rFonts w:ascii="Arial" w:hAnsi="Arial" w:cs="Arial"/>
          <w:b/>
          <w:sz w:val="20"/>
        </w:rPr>
        <w:tab/>
        <w:t>CALCULATION OF THE PROJECTED AVERAGE MONTHLY RESIDENTIAL USER RATE:</w:t>
      </w:r>
    </w:p>
    <w:p w14:paraId="7A2347ED" w14:textId="77777777" w:rsidR="00DA33D5" w:rsidRDefault="00DA33D5">
      <w:pPr>
        <w:rPr>
          <w:rFonts w:ascii="Arial" w:hAnsi="Arial" w:cs="Arial"/>
          <w:sz w:val="20"/>
        </w:rPr>
      </w:pPr>
    </w:p>
    <w:p w14:paraId="368B3B38" w14:textId="77777777" w:rsidR="00DA33D5" w:rsidRDefault="00DA33D5" w:rsidP="00572602">
      <w:pPr>
        <w:numPr>
          <w:ilvl w:val="0"/>
          <w:numId w:val="16"/>
        </w:numPr>
        <w:rPr>
          <w:rFonts w:ascii="Arial" w:hAnsi="Arial" w:cs="Arial"/>
          <w:sz w:val="20"/>
        </w:rPr>
      </w:pPr>
      <w:r>
        <w:rPr>
          <w:rFonts w:ascii="Arial" w:hAnsi="Arial" w:cs="Arial"/>
          <w:sz w:val="20"/>
        </w:rPr>
        <w:t xml:space="preserve">Estimated increase in average monthly debt service (per projected </w:t>
      </w:r>
    </w:p>
    <w:p w14:paraId="166BB162" w14:textId="77777777" w:rsidR="00DA33D5" w:rsidRDefault="00DA33D5">
      <w:pPr>
        <w:tabs>
          <w:tab w:val="left" w:pos="900"/>
        </w:tabs>
        <w:ind w:left="900" w:hanging="540"/>
        <w:rPr>
          <w:rFonts w:ascii="Arial" w:hAnsi="Arial" w:cs="Arial"/>
          <w:sz w:val="20"/>
        </w:rPr>
      </w:pPr>
      <w:r>
        <w:rPr>
          <w:rFonts w:ascii="Arial" w:hAnsi="Arial" w:cs="Arial"/>
          <w:sz w:val="20"/>
        </w:rPr>
        <w:tab/>
        <w:t xml:space="preserve">EDU, monthly assessment per property for General Obligation Bond or </w:t>
      </w:r>
    </w:p>
    <w:p w14:paraId="3C80AE81" w14:textId="77777777" w:rsidR="00DA33D5" w:rsidRDefault="00DA33D5">
      <w:pPr>
        <w:tabs>
          <w:tab w:val="left" w:pos="900"/>
        </w:tabs>
        <w:ind w:left="900" w:hanging="540"/>
        <w:rPr>
          <w:rFonts w:ascii="Arial" w:hAnsi="Arial" w:cs="Arial"/>
          <w:sz w:val="20"/>
        </w:rPr>
      </w:pPr>
      <w:r>
        <w:rPr>
          <w:rFonts w:ascii="Arial" w:hAnsi="Arial" w:cs="Arial"/>
          <w:sz w:val="20"/>
        </w:rPr>
        <w:tab/>
        <w:t xml:space="preserve">SID, or per customer for solid waste projects) as the result of this project. </w:t>
      </w:r>
    </w:p>
    <w:p w14:paraId="2FB363A8" w14:textId="77777777" w:rsidR="00DA33D5" w:rsidRDefault="00DA33D5">
      <w:pPr>
        <w:tabs>
          <w:tab w:val="left" w:pos="900"/>
        </w:tabs>
        <w:ind w:left="900" w:hanging="540"/>
        <w:rPr>
          <w:rFonts w:ascii="Arial" w:hAnsi="Arial" w:cs="Arial"/>
          <w:sz w:val="20"/>
        </w:rPr>
      </w:pPr>
      <w:r>
        <w:rPr>
          <w:rFonts w:ascii="Arial" w:hAnsi="Arial" w:cs="Arial"/>
          <w:sz w:val="20"/>
        </w:rPr>
        <w:tab/>
        <w:t>Enter $0 if no increase is projected:</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 xml:space="preserve"> (o)</w:t>
      </w:r>
    </w:p>
    <w:p w14:paraId="1002E0E0" w14:textId="77777777" w:rsidR="00DA33D5" w:rsidRDefault="004C691B">
      <w:pPr>
        <w:tabs>
          <w:tab w:val="left" w:pos="900"/>
        </w:tabs>
        <w:ind w:left="900" w:hanging="54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DA33D5">
        <w:rPr>
          <w:rFonts w:ascii="Arial" w:hAnsi="Arial" w:cs="Arial"/>
          <w:sz w:val="20"/>
        </w:rPr>
        <w:t>[From Part A, B, C, or D]</w:t>
      </w:r>
    </w:p>
    <w:p w14:paraId="5979B7BB" w14:textId="77777777" w:rsidR="00DA33D5" w:rsidRDefault="00DA33D5">
      <w:pPr>
        <w:tabs>
          <w:tab w:val="left" w:pos="900"/>
        </w:tabs>
        <w:ind w:left="900" w:hanging="540"/>
        <w:rPr>
          <w:rFonts w:ascii="Arial" w:hAnsi="Arial" w:cs="Arial"/>
          <w:sz w:val="20"/>
        </w:rPr>
      </w:pPr>
    </w:p>
    <w:p w14:paraId="2D8A7047" w14:textId="77777777" w:rsidR="00DA33D5" w:rsidRDefault="00DA33D5" w:rsidP="00572602">
      <w:pPr>
        <w:numPr>
          <w:ilvl w:val="0"/>
          <w:numId w:val="17"/>
        </w:numPr>
        <w:rPr>
          <w:rFonts w:ascii="Arial" w:hAnsi="Arial" w:cs="Arial"/>
          <w:sz w:val="20"/>
        </w:rPr>
      </w:pPr>
      <w:r>
        <w:rPr>
          <w:rFonts w:ascii="Arial" w:hAnsi="Arial" w:cs="Arial"/>
          <w:sz w:val="20"/>
        </w:rPr>
        <w:t xml:space="preserve">Estimated increase  or decrease in total monthly operation and maintenance </w:t>
      </w:r>
    </w:p>
    <w:p w14:paraId="33022A7C" w14:textId="77777777" w:rsidR="00DA33D5" w:rsidRDefault="00DA33D5">
      <w:pPr>
        <w:ind w:left="540" w:firstLine="360"/>
        <w:rPr>
          <w:rFonts w:ascii="Arial" w:hAnsi="Arial" w:cs="Arial"/>
          <w:sz w:val="20"/>
        </w:rPr>
      </w:pPr>
      <w:r>
        <w:rPr>
          <w:rFonts w:ascii="Arial" w:hAnsi="Arial" w:cs="Arial"/>
          <w:sz w:val="20"/>
        </w:rPr>
        <w:t xml:space="preserve">(O&amp;M) costs (including depreciation and replacement reserves) as the result </w:t>
      </w:r>
    </w:p>
    <w:p w14:paraId="7524B6F4" w14:textId="77777777" w:rsidR="00DA33D5" w:rsidRDefault="00DA33D5">
      <w:pPr>
        <w:ind w:left="540" w:firstLine="360"/>
        <w:rPr>
          <w:rFonts w:ascii="Arial" w:hAnsi="Arial" w:cs="Arial"/>
          <w:sz w:val="20"/>
        </w:rPr>
      </w:pPr>
      <w:r>
        <w:rPr>
          <w:rFonts w:ascii="Arial" w:hAnsi="Arial" w:cs="Arial"/>
          <w:sz w:val="20"/>
        </w:rPr>
        <w:t>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 xml:space="preserve"> (p)</w:t>
      </w:r>
      <w:r>
        <w:rPr>
          <w:rFonts w:ascii="Arial" w:hAnsi="Arial" w:cs="Arial"/>
          <w:sz w:val="20"/>
        </w:rPr>
        <w:tab/>
      </w:r>
      <w:r>
        <w:rPr>
          <w:rFonts w:ascii="Arial" w:hAnsi="Arial" w:cs="Arial"/>
          <w:sz w:val="20"/>
        </w:rPr>
        <w:tab/>
      </w:r>
    </w:p>
    <w:p w14:paraId="1C8B9BAA" w14:textId="77777777" w:rsidR="00DA33D5" w:rsidRDefault="00DA33D5">
      <w:pPr>
        <w:ind w:left="540" w:firstLine="360"/>
        <w:rPr>
          <w:rFonts w:ascii="Arial" w:hAnsi="Arial" w:cs="Arial"/>
          <w:sz w:val="20"/>
        </w:rPr>
      </w:pPr>
    </w:p>
    <w:p w14:paraId="32DF8753" w14:textId="77777777" w:rsidR="00DA33D5" w:rsidRDefault="00DA33D5">
      <w:pPr>
        <w:tabs>
          <w:tab w:val="left" w:pos="900"/>
        </w:tabs>
        <w:ind w:left="900" w:hanging="540"/>
        <w:rPr>
          <w:rFonts w:ascii="Arial" w:hAnsi="Arial" w:cs="Arial"/>
          <w:sz w:val="20"/>
        </w:rPr>
      </w:pPr>
      <w:r>
        <w:rPr>
          <w:rFonts w:ascii="Arial" w:hAnsi="Arial" w:cs="Arial"/>
          <w:sz w:val="20"/>
        </w:rPr>
        <w:t xml:space="preserve">3.  </w:t>
      </w:r>
      <w:r>
        <w:rPr>
          <w:rFonts w:ascii="Arial" w:hAnsi="Arial" w:cs="Arial"/>
          <w:sz w:val="20"/>
        </w:rPr>
        <w:tab/>
        <w:t xml:space="preserve">List and </w:t>
      </w:r>
      <w:r>
        <w:rPr>
          <w:rFonts w:ascii="Arial" w:hAnsi="Arial" w:cs="Arial"/>
          <w:sz w:val="20"/>
          <w:u w:val="single"/>
        </w:rPr>
        <w:t>explain</w:t>
      </w:r>
      <w:r>
        <w:rPr>
          <w:rFonts w:ascii="Arial" w:hAnsi="Arial" w:cs="Arial"/>
          <w:sz w:val="20"/>
        </w:rPr>
        <w:t xml:space="preserve"> estimated increases or decreases in O&amp;M costs, including depreciation and replacement reserves (Provide a reasonably detailed explanation regarding the reason for the increase or decrease):</w:t>
      </w:r>
    </w:p>
    <w:p w14:paraId="44574854" w14:textId="1EE299BF" w:rsidR="00DA33D5" w:rsidRDefault="00DA33D5">
      <w:pPr>
        <w:tabs>
          <w:tab w:val="left" w:pos="900"/>
        </w:tabs>
        <w:spacing w:line="360" w:lineRule="auto"/>
        <w:ind w:left="900"/>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w:t>
      </w:r>
    </w:p>
    <w:p w14:paraId="637E9BCD" w14:textId="77777777" w:rsidR="00DA33D5" w:rsidRDefault="00DA33D5" w:rsidP="00572602">
      <w:pPr>
        <w:numPr>
          <w:ilvl w:val="0"/>
          <w:numId w:val="18"/>
        </w:numPr>
        <w:rPr>
          <w:rFonts w:ascii="Arial" w:hAnsi="Arial" w:cs="Arial"/>
          <w:sz w:val="20"/>
        </w:rPr>
      </w:pPr>
      <w:r>
        <w:rPr>
          <w:rFonts w:ascii="Arial" w:hAnsi="Arial" w:cs="Arial"/>
          <w:sz w:val="20"/>
        </w:rPr>
        <w:t xml:space="preserve">Estimated increase or decrease in monthly O&amp;M costs (including depreciation </w:t>
      </w:r>
    </w:p>
    <w:p w14:paraId="0B2BE6C9" w14:textId="77777777" w:rsidR="00DA33D5" w:rsidRDefault="00DA33D5">
      <w:pPr>
        <w:ind w:left="540" w:firstLine="360"/>
        <w:rPr>
          <w:rFonts w:ascii="Arial" w:hAnsi="Arial" w:cs="Arial"/>
          <w:sz w:val="20"/>
        </w:rPr>
      </w:pPr>
      <w:r>
        <w:rPr>
          <w:rFonts w:ascii="Arial" w:hAnsi="Arial" w:cs="Arial"/>
          <w:sz w:val="20"/>
        </w:rPr>
        <w:t xml:space="preserve">and replacement reserves) (per projected EDU, monthly assessment per </w:t>
      </w:r>
    </w:p>
    <w:p w14:paraId="2E41624C" w14:textId="77777777" w:rsidR="00DA33D5" w:rsidRDefault="00DA33D5">
      <w:pPr>
        <w:tabs>
          <w:tab w:val="left" w:pos="900"/>
        </w:tabs>
        <w:ind w:left="360"/>
        <w:rPr>
          <w:rFonts w:ascii="Arial" w:hAnsi="Arial" w:cs="Arial"/>
          <w:sz w:val="20"/>
        </w:rPr>
      </w:pPr>
      <w:r>
        <w:rPr>
          <w:rFonts w:ascii="Arial" w:hAnsi="Arial" w:cs="Arial"/>
          <w:sz w:val="20"/>
        </w:rPr>
        <w:tab/>
        <w:t xml:space="preserve">property for General Obligation Bond or SID, or per customer for solid </w:t>
      </w:r>
    </w:p>
    <w:p w14:paraId="1D64B6B5" w14:textId="77777777" w:rsidR="00DA33D5" w:rsidRDefault="00DA33D5">
      <w:pPr>
        <w:tabs>
          <w:tab w:val="left" w:pos="900"/>
        </w:tabs>
        <w:ind w:left="360"/>
        <w:rPr>
          <w:rFonts w:ascii="Arial" w:hAnsi="Arial" w:cs="Arial"/>
          <w:sz w:val="20"/>
        </w:rPr>
      </w:pPr>
      <w:r>
        <w:rPr>
          <w:rFonts w:ascii="Arial" w:hAnsi="Arial" w:cs="Arial"/>
          <w:sz w:val="20"/>
        </w:rPr>
        <w:tab/>
        <w:t>waste projects) as the result 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(q)</w:t>
      </w:r>
    </w:p>
    <w:p w14:paraId="3BC200F7" w14:textId="77777777" w:rsidR="00DA33D5" w:rsidRDefault="00DA33D5">
      <w:pPr>
        <w:tabs>
          <w:tab w:val="left" w:pos="900"/>
        </w:tabs>
        <w:ind w:left="8460" w:firstLine="180"/>
        <w:rPr>
          <w:rFonts w:ascii="Arial" w:hAnsi="Arial" w:cs="Arial"/>
          <w:sz w:val="20"/>
        </w:rPr>
      </w:pPr>
      <w:r>
        <w:rPr>
          <w:rFonts w:ascii="Arial" w:hAnsi="Arial" w:cs="Arial"/>
          <w:sz w:val="20"/>
        </w:rPr>
        <w:t>[(p)</w:t>
      </w:r>
      <w:r w:rsidR="00702474">
        <w:rPr>
          <w:rFonts w:ascii="Arial" w:hAnsi="Arial" w:cs="Arial"/>
          <w:sz w:val="20"/>
        </w:rPr>
        <w:t xml:space="preserve"> </w:t>
      </w:r>
      <w:r>
        <w:rPr>
          <w:rFonts w:ascii="Arial" w:hAnsi="Arial" w:cs="Arial"/>
          <w:sz w:val="20"/>
        </w:rPr>
        <w:t>/</w:t>
      </w:r>
      <w:r w:rsidR="00702474">
        <w:rPr>
          <w:rFonts w:ascii="Arial" w:hAnsi="Arial" w:cs="Arial"/>
          <w:sz w:val="20"/>
        </w:rPr>
        <w:t xml:space="preserve"> </w:t>
      </w:r>
      <w:r>
        <w:rPr>
          <w:rFonts w:ascii="Arial" w:hAnsi="Arial" w:cs="Arial"/>
          <w:sz w:val="20"/>
        </w:rPr>
        <w:t>(k)]</w:t>
      </w:r>
    </w:p>
    <w:p w14:paraId="1CABDAF3" w14:textId="77777777" w:rsidR="00DA33D5" w:rsidRDefault="00DA33D5">
      <w:pPr>
        <w:tabs>
          <w:tab w:val="left" w:pos="900"/>
        </w:tabs>
        <w:ind w:left="8460" w:firstLine="180"/>
        <w:rPr>
          <w:rFonts w:ascii="Arial" w:hAnsi="Arial" w:cs="Arial"/>
          <w:sz w:val="20"/>
        </w:rPr>
      </w:pPr>
    </w:p>
    <w:p w14:paraId="07FB603E" w14:textId="77777777" w:rsidR="00DA33D5" w:rsidRDefault="00DA33D5">
      <w:pPr>
        <w:tabs>
          <w:tab w:val="left" w:pos="900"/>
        </w:tabs>
        <w:ind w:left="900" w:hanging="540"/>
        <w:rPr>
          <w:rFonts w:ascii="Arial" w:hAnsi="Arial" w:cs="Arial"/>
          <w:sz w:val="20"/>
        </w:rPr>
      </w:pPr>
      <w:r>
        <w:rPr>
          <w:rFonts w:ascii="Arial" w:hAnsi="Arial" w:cs="Arial"/>
          <w:sz w:val="20"/>
        </w:rPr>
        <w:t>5.</w:t>
      </w:r>
      <w:r>
        <w:rPr>
          <w:rFonts w:ascii="Arial" w:hAnsi="Arial" w:cs="Arial"/>
          <w:sz w:val="20"/>
        </w:rPr>
        <w:tab/>
        <w:t xml:space="preserve">Estimated increase or decrease in total monthly costs (per projected </w:t>
      </w:r>
    </w:p>
    <w:p w14:paraId="51A7D455" w14:textId="77777777" w:rsidR="00DA33D5" w:rsidRDefault="00DA33D5">
      <w:pPr>
        <w:tabs>
          <w:tab w:val="left" w:pos="900"/>
        </w:tabs>
        <w:ind w:left="900" w:hanging="540"/>
        <w:rPr>
          <w:rFonts w:ascii="Arial" w:hAnsi="Arial" w:cs="Arial"/>
          <w:sz w:val="20"/>
        </w:rPr>
      </w:pPr>
      <w:r>
        <w:rPr>
          <w:rFonts w:ascii="Arial" w:hAnsi="Arial" w:cs="Arial"/>
          <w:sz w:val="20"/>
        </w:rPr>
        <w:tab/>
        <w:t xml:space="preserve">EDU, monthly assessment per property for General Obligation Bond or </w:t>
      </w:r>
    </w:p>
    <w:p w14:paraId="2E89A85B" w14:textId="56EF418C" w:rsidR="00DA33D5" w:rsidRDefault="00DA33D5">
      <w:pPr>
        <w:tabs>
          <w:tab w:val="left" w:pos="900"/>
        </w:tabs>
        <w:ind w:left="900"/>
        <w:rPr>
          <w:rFonts w:ascii="Arial" w:hAnsi="Arial" w:cs="Arial"/>
          <w:sz w:val="20"/>
        </w:rPr>
      </w:pPr>
      <w:r>
        <w:rPr>
          <w:rFonts w:ascii="Arial" w:hAnsi="Arial" w:cs="Arial"/>
          <w:sz w:val="20"/>
        </w:rPr>
        <w:t>SID, or per customer for solid waste projects) as the result of this project:</w:t>
      </w:r>
      <w:r>
        <w:rPr>
          <w:rFonts w:ascii="Arial" w:hAnsi="Arial" w:cs="Arial"/>
          <w:sz w:val="20"/>
        </w:rPr>
        <w:tab/>
        <w:t>$</w:t>
      </w:r>
      <w:r>
        <w:rPr>
          <w:rFonts w:ascii="Arial" w:hAnsi="Arial" w:cs="Arial"/>
          <w:sz w:val="20"/>
          <w:u w:val="single"/>
        </w:rPr>
        <w:t xml:space="preserve">                         </w:t>
      </w:r>
      <w:r>
        <w:rPr>
          <w:rFonts w:ascii="Arial" w:hAnsi="Arial" w:cs="Arial"/>
          <w:sz w:val="20"/>
        </w:rPr>
        <w:t xml:space="preserve"> (r)</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 + (q)]</w:t>
      </w:r>
    </w:p>
    <w:p w14:paraId="33B27D8A" w14:textId="77777777" w:rsidR="00740C37" w:rsidRDefault="00740C37">
      <w:pPr>
        <w:tabs>
          <w:tab w:val="left" w:pos="900"/>
        </w:tabs>
        <w:ind w:left="900"/>
        <w:rPr>
          <w:rFonts w:ascii="Arial" w:hAnsi="Arial" w:cs="Arial"/>
          <w:sz w:val="20"/>
        </w:rPr>
      </w:pPr>
    </w:p>
    <w:p w14:paraId="64702771" w14:textId="77777777" w:rsidR="00DA33D5" w:rsidRDefault="00DA33D5">
      <w:pPr>
        <w:tabs>
          <w:tab w:val="left" w:pos="900"/>
        </w:tabs>
        <w:ind w:left="900" w:hanging="540"/>
        <w:rPr>
          <w:rFonts w:ascii="Arial" w:hAnsi="Arial" w:cs="Arial"/>
          <w:sz w:val="20"/>
        </w:rPr>
      </w:pPr>
      <w:r>
        <w:rPr>
          <w:rFonts w:ascii="Arial" w:hAnsi="Arial" w:cs="Arial"/>
          <w:sz w:val="20"/>
        </w:rPr>
        <w:lastRenderedPageBreak/>
        <w:t xml:space="preserve">6.  </w:t>
      </w:r>
      <w:r>
        <w:rPr>
          <w:rFonts w:ascii="Arial" w:hAnsi="Arial" w:cs="Arial"/>
          <w:sz w:val="20"/>
        </w:rPr>
        <w:tab/>
        <w:t>Projected average EDU’s per residential hookup:</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 xml:space="preserve"> (s)</w:t>
      </w:r>
    </w:p>
    <w:p w14:paraId="3DA6062C" w14:textId="77777777" w:rsidR="00DA33D5" w:rsidRDefault="00DA33D5">
      <w:pPr>
        <w:tabs>
          <w:tab w:val="left" w:pos="900"/>
        </w:tabs>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[(n)]</w:t>
      </w:r>
    </w:p>
    <w:p w14:paraId="2547A3F2" w14:textId="77777777" w:rsidR="00DA33D5" w:rsidRDefault="00DA33D5">
      <w:pPr>
        <w:tabs>
          <w:tab w:val="left" w:pos="900"/>
        </w:tabs>
        <w:rPr>
          <w:rFonts w:ascii="Arial" w:hAnsi="Arial" w:cs="Arial"/>
          <w:sz w:val="20"/>
        </w:rPr>
      </w:pPr>
    </w:p>
    <w:p w14:paraId="48694C36" w14:textId="77777777" w:rsidR="00DA33D5" w:rsidRDefault="00DA33D5" w:rsidP="00572602">
      <w:pPr>
        <w:numPr>
          <w:ilvl w:val="0"/>
          <w:numId w:val="19"/>
        </w:numPr>
        <w:tabs>
          <w:tab w:val="clear" w:pos="867"/>
          <w:tab w:val="num" w:pos="900"/>
        </w:tabs>
        <w:ind w:hanging="507"/>
        <w:rPr>
          <w:rFonts w:ascii="Arial" w:hAnsi="Arial" w:cs="Arial"/>
          <w:sz w:val="20"/>
        </w:rPr>
      </w:pPr>
      <w:r>
        <w:rPr>
          <w:rFonts w:ascii="Arial" w:hAnsi="Arial" w:cs="Arial"/>
          <w:sz w:val="20"/>
        </w:rPr>
        <w:t xml:space="preserve">Estimated increase or decrease in total monthly costs per average </w:t>
      </w:r>
    </w:p>
    <w:p w14:paraId="0A9D9088" w14:textId="77777777" w:rsidR="00DA33D5" w:rsidRDefault="00DA33D5">
      <w:pPr>
        <w:tabs>
          <w:tab w:val="left" w:pos="900"/>
        </w:tabs>
        <w:ind w:left="900"/>
        <w:rPr>
          <w:rFonts w:ascii="Arial" w:hAnsi="Arial" w:cs="Arial"/>
          <w:sz w:val="20"/>
        </w:rPr>
      </w:pPr>
      <w:r>
        <w:rPr>
          <w:rFonts w:ascii="Arial" w:hAnsi="Arial" w:cs="Arial"/>
          <w:sz w:val="20"/>
        </w:rPr>
        <w:t xml:space="preserve">residential hookup/customer as the result of this project: </w:t>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 xml:space="preserve"> (t)</w:t>
      </w:r>
    </w:p>
    <w:p w14:paraId="59BE6DDF" w14:textId="77777777" w:rsidR="00DA33D5" w:rsidRDefault="00702474">
      <w:pPr>
        <w:tabs>
          <w:tab w:val="left" w:pos="900"/>
        </w:tabs>
        <w:ind w:left="7920" w:firstLine="720"/>
        <w:rPr>
          <w:rFonts w:ascii="Arial" w:hAnsi="Arial" w:cs="Arial"/>
          <w:sz w:val="20"/>
        </w:rPr>
      </w:pPr>
      <w:r>
        <w:rPr>
          <w:rFonts w:ascii="Arial" w:hAnsi="Arial" w:cs="Arial"/>
          <w:sz w:val="20"/>
        </w:rPr>
        <w:t>[</w:t>
      </w:r>
      <w:r w:rsidR="00DA33D5">
        <w:rPr>
          <w:rFonts w:ascii="Arial" w:hAnsi="Arial" w:cs="Arial"/>
          <w:sz w:val="20"/>
        </w:rPr>
        <w:t>(r) x (s)]</w:t>
      </w:r>
    </w:p>
    <w:p w14:paraId="7989F440" w14:textId="77777777" w:rsidR="00DA33D5" w:rsidRDefault="00DA33D5">
      <w:pPr>
        <w:tabs>
          <w:tab w:val="left" w:pos="900"/>
        </w:tabs>
        <w:rPr>
          <w:rFonts w:ascii="Arial" w:hAnsi="Arial" w:cs="Arial"/>
          <w:sz w:val="20"/>
        </w:rPr>
      </w:pPr>
    </w:p>
    <w:p w14:paraId="3C6C3F33" w14:textId="77777777" w:rsidR="00DA33D5" w:rsidRDefault="00DA33D5" w:rsidP="00CD47A7">
      <w:pPr>
        <w:tabs>
          <w:tab w:val="left" w:pos="900"/>
        </w:tabs>
        <w:ind w:left="900" w:hanging="540"/>
        <w:rPr>
          <w:rFonts w:ascii="Arial" w:hAnsi="Arial" w:cs="Arial"/>
          <w:sz w:val="20"/>
        </w:rPr>
      </w:pPr>
      <w:r>
        <w:rPr>
          <w:rFonts w:ascii="Arial" w:hAnsi="Arial" w:cs="Arial"/>
          <w:sz w:val="20"/>
        </w:rPr>
        <w:t xml:space="preserve">8. </w:t>
      </w:r>
      <w:r>
        <w:rPr>
          <w:rFonts w:ascii="Arial" w:hAnsi="Arial" w:cs="Arial"/>
          <w:sz w:val="20"/>
        </w:rPr>
        <w:tab/>
      </w:r>
      <w:r w:rsidR="00702474">
        <w:rPr>
          <w:rFonts w:ascii="Arial" w:hAnsi="Arial" w:cs="Arial"/>
          <w:sz w:val="20"/>
          <w:u w:val="single"/>
        </w:rPr>
        <w:t>Existing</w:t>
      </w:r>
      <w:r w:rsidR="00702474">
        <w:rPr>
          <w:rFonts w:ascii="Arial" w:hAnsi="Arial" w:cs="Arial"/>
          <w:sz w:val="20"/>
        </w:rPr>
        <w:t xml:space="preserve"> average monthly </w:t>
      </w:r>
      <w:r w:rsidR="00702474">
        <w:rPr>
          <w:rFonts w:ascii="Arial" w:hAnsi="Arial" w:cs="Arial"/>
          <w:sz w:val="20"/>
          <w:u w:val="single"/>
        </w:rPr>
        <w:t>residential</w:t>
      </w:r>
      <w:r w:rsidR="00702474">
        <w:rPr>
          <w:rFonts w:ascii="Arial" w:hAnsi="Arial" w:cs="Arial"/>
          <w:sz w:val="20"/>
        </w:rPr>
        <w:t xml:space="preserve"> debt service, including coverage and bond                                    reserve (</w:t>
      </w:r>
      <w:r w:rsidR="00702474">
        <w:rPr>
          <w:rFonts w:ascii="Arial" w:hAnsi="Arial" w:cs="Arial"/>
          <w:snapToGrid/>
          <w:sz w:val="20"/>
        </w:rPr>
        <w:t xml:space="preserve">subtract any existing debt service if the loan will expire before the                                         completion of the project):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(u)</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FC15C6C" w14:textId="77777777" w:rsidR="00DA33D5" w:rsidRDefault="00DA33D5">
      <w:pPr>
        <w:tabs>
          <w:tab w:val="left" w:pos="0"/>
          <w:tab w:val="left" w:pos="432"/>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360"/>
        <w:rPr>
          <w:rFonts w:ascii="Arial" w:hAnsi="Arial" w:cs="Arial"/>
          <w:sz w:val="20"/>
        </w:rPr>
      </w:pPr>
      <w:r>
        <w:rPr>
          <w:rFonts w:ascii="Arial" w:hAnsi="Arial" w:cs="Arial"/>
          <w:sz w:val="20"/>
        </w:rPr>
        <w:t>9.</w:t>
      </w:r>
      <w:r>
        <w:rPr>
          <w:rFonts w:ascii="Arial" w:hAnsi="Arial" w:cs="Arial"/>
          <w:sz w:val="20"/>
        </w:rPr>
        <w:tab/>
      </w:r>
      <w:r>
        <w:rPr>
          <w:rFonts w:ascii="Arial" w:hAnsi="Arial" w:cs="Arial"/>
          <w:sz w:val="20"/>
          <w:u w:val="single"/>
        </w:rPr>
        <w:t>Existing</w:t>
      </w:r>
      <w:r>
        <w:rPr>
          <w:rFonts w:ascii="Arial" w:hAnsi="Arial" w:cs="Arial"/>
          <w:sz w:val="20"/>
        </w:rPr>
        <w:t xml:space="preserve"> average monthly </w:t>
      </w:r>
      <w:r>
        <w:rPr>
          <w:rFonts w:ascii="Arial" w:hAnsi="Arial" w:cs="Arial"/>
          <w:sz w:val="20"/>
          <w:u w:val="single"/>
        </w:rPr>
        <w:t>residential</w:t>
      </w:r>
      <w:r>
        <w:rPr>
          <w:rFonts w:ascii="Arial" w:hAnsi="Arial" w:cs="Arial"/>
          <w:sz w:val="20"/>
        </w:rPr>
        <w:t xml:space="preserve"> O&amp;M costs and replacement and</w:t>
      </w:r>
    </w:p>
    <w:p w14:paraId="58036D5B" w14:textId="77777777" w:rsidR="00DA33D5" w:rsidRDefault="00DA33D5">
      <w:pPr>
        <w:tabs>
          <w:tab w:val="left" w:pos="900"/>
        </w:tabs>
        <w:ind w:left="900" w:hanging="540"/>
        <w:rPr>
          <w:rFonts w:ascii="Arial" w:hAnsi="Arial" w:cs="Arial"/>
          <w:sz w:val="20"/>
        </w:rPr>
      </w:pPr>
      <w:r>
        <w:rPr>
          <w:rFonts w:ascii="Arial" w:hAnsi="Arial" w:cs="Arial"/>
          <w:sz w:val="20"/>
        </w:rPr>
        <w:tab/>
        <w:t>depreciation reserves:</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 xml:space="preserve"> (v)</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68718E6" w14:textId="77777777" w:rsidR="00DA33D5" w:rsidRDefault="00DA33D5">
      <w:pPr>
        <w:tabs>
          <w:tab w:val="left" w:pos="900"/>
        </w:tabs>
        <w:ind w:left="1440" w:right="2754"/>
        <w:rPr>
          <w:rFonts w:ascii="Arial" w:hAnsi="Arial" w:cs="Arial"/>
          <w:i/>
          <w:sz w:val="20"/>
        </w:rPr>
      </w:pPr>
      <w:r>
        <w:rPr>
          <w:rFonts w:ascii="Arial" w:hAnsi="Arial" w:cs="Arial"/>
          <w:i/>
          <w:sz w:val="20"/>
        </w:rPr>
        <w:t xml:space="preserve">Note: (u) plus (v) should equal the </w:t>
      </w:r>
      <w:r>
        <w:rPr>
          <w:rFonts w:ascii="Arial" w:hAnsi="Arial" w:cs="Arial"/>
          <w:i/>
          <w:sz w:val="20"/>
          <w:u w:val="single"/>
        </w:rPr>
        <w:t>current</w:t>
      </w:r>
      <w:r>
        <w:rPr>
          <w:rFonts w:ascii="Arial" w:hAnsi="Arial" w:cs="Arial"/>
          <w:i/>
          <w:sz w:val="20"/>
        </w:rPr>
        <w:t xml:space="preserve"> average monthly residential rate as stated </w:t>
      </w:r>
      <w:r w:rsidR="00517E08">
        <w:rPr>
          <w:rFonts w:ascii="Arial" w:hAnsi="Arial" w:cs="Arial"/>
          <w:i/>
          <w:sz w:val="20"/>
        </w:rPr>
        <w:t>in</w:t>
      </w:r>
      <w:r>
        <w:rPr>
          <w:rFonts w:ascii="Arial" w:hAnsi="Arial" w:cs="Arial"/>
          <w:i/>
          <w:sz w:val="20"/>
        </w:rPr>
        <w:t xml:space="preserve"> Section E, Line 7.  If these amounts do not equal, provide an explanation of why the numbers differ.</w:t>
      </w:r>
    </w:p>
    <w:p w14:paraId="57D2E50D" w14:textId="77777777" w:rsidR="00DA33D5" w:rsidRDefault="00DA33D5">
      <w:pPr>
        <w:tabs>
          <w:tab w:val="left" w:pos="900"/>
        </w:tabs>
        <w:ind w:left="1440" w:right="2754"/>
        <w:rPr>
          <w:rFonts w:ascii="Arial" w:hAnsi="Arial" w:cs="Arial"/>
          <w:sz w:val="20"/>
        </w:rPr>
      </w:pPr>
    </w:p>
    <w:p w14:paraId="50AA1816" w14:textId="77777777" w:rsidR="00DA33D5" w:rsidRDefault="00DA33D5">
      <w:pPr>
        <w:tabs>
          <w:tab w:val="left" w:pos="900"/>
        </w:tabs>
        <w:ind w:left="1440" w:right="2754"/>
        <w:rPr>
          <w:rFonts w:ascii="Arial" w:hAnsi="Arial" w:cs="Arial"/>
          <w:sz w:val="20"/>
        </w:rPr>
      </w:pPr>
    </w:p>
    <w:p w14:paraId="286AE134" w14:textId="77777777" w:rsidR="00DA33D5" w:rsidRDefault="00DA33D5">
      <w:pPr>
        <w:tabs>
          <w:tab w:val="left" w:pos="900"/>
        </w:tabs>
        <w:ind w:left="900" w:hanging="540"/>
        <w:rPr>
          <w:rFonts w:ascii="Arial" w:hAnsi="Arial" w:cs="Arial"/>
          <w:sz w:val="20"/>
        </w:rPr>
      </w:pPr>
      <w:r>
        <w:rPr>
          <w:rFonts w:ascii="Arial" w:hAnsi="Arial" w:cs="Arial"/>
          <w:sz w:val="20"/>
        </w:rPr>
        <w:t xml:space="preserve">10.  </w:t>
      </w:r>
      <w:r>
        <w:rPr>
          <w:rFonts w:ascii="Arial" w:hAnsi="Arial" w:cs="Arial"/>
          <w:sz w:val="20"/>
        </w:rPr>
        <w:tab/>
        <w:t xml:space="preserve">Projected average monthly residential user rate after completion </w:t>
      </w:r>
    </w:p>
    <w:p w14:paraId="274E603C" w14:textId="77777777" w:rsidR="00DA33D5" w:rsidRDefault="00DA33D5">
      <w:pPr>
        <w:tabs>
          <w:tab w:val="left" w:pos="900"/>
        </w:tabs>
        <w:ind w:left="900" w:hanging="180"/>
        <w:rPr>
          <w:rFonts w:ascii="Arial" w:hAnsi="Arial" w:cs="Arial"/>
          <w:sz w:val="20"/>
          <w:u w:val="single"/>
        </w:rPr>
      </w:pPr>
      <w:r>
        <w:rPr>
          <w:rFonts w:ascii="Arial" w:hAnsi="Arial" w:cs="Arial"/>
          <w:sz w:val="20"/>
        </w:rPr>
        <w:tab/>
        <w:t>of this project: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(w)</w:t>
      </w:r>
    </w:p>
    <w:p w14:paraId="04CE9732" w14:textId="77777777" w:rsidR="00DA33D5" w:rsidRDefault="00DA33D5">
      <w:pPr>
        <w:tabs>
          <w:tab w:val="left" w:pos="900"/>
        </w:tabs>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[(t) + (u) + (v)]</w:t>
      </w:r>
    </w:p>
    <w:p w14:paraId="048B11E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ind w:firstLine="864"/>
        <w:rPr>
          <w:rFonts w:ascii="Arial" w:hAnsi="Arial" w:cs="Arial"/>
          <w:sz w:val="20"/>
        </w:rPr>
      </w:pPr>
    </w:p>
    <w:p w14:paraId="6639F832" w14:textId="77777777" w:rsidR="00DA33D5" w:rsidRDefault="00DA33D5">
      <w:pPr>
        <w:tabs>
          <w:tab w:val="left" w:pos="900"/>
        </w:tabs>
        <w:ind w:left="900" w:hanging="540"/>
        <w:rPr>
          <w:rFonts w:ascii="Arial" w:hAnsi="Arial" w:cs="Arial"/>
          <w:sz w:val="20"/>
          <w:u w:val="single"/>
        </w:rPr>
      </w:pPr>
      <w:r>
        <w:rPr>
          <w:rFonts w:ascii="Arial" w:hAnsi="Arial" w:cs="Arial"/>
          <w:sz w:val="20"/>
        </w:rPr>
        <w:t>11.</w:t>
      </w:r>
      <w:r>
        <w:rPr>
          <w:rFonts w:ascii="Arial" w:hAnsi="Arial" w:cs="Arial"/>
          <w:sz w:val="20"/>
        </w:rPr>
        <w:tab/>
        <w:t xml:space="preserve">Projected flat user rate: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t>
      </w:r>
      <w:r>
        <w:rPr>
          <w:rFonts w:ascii="Arial" w:hAnsi="Arial" w:cs="Arial"/>
          <w:sz w:val="20"/>
          <w:u w:val="single"/>
        </w:rPr>
        <w:t xml:space="preserve">                        </w:t>
      </w:r>
      <w:r>
        <w:rPr>
          <w:rFonts w:ascii="Arial" w:hAnsi="Arial" w:cs="Arial"/>
          <w:sz w:val="20"/>
        </w:rPr>
        <w:t>(x)</w:t>
      </w:r>
    </w:p>
    <w:p w14:paraId="58F381FC" w14:textId="77777777"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spacing w:line="360" w:lineRule="auto"/>
        <w:ind w:left="360"/>
        <w:rPr>
          <w:rFonts w:ascii="Arial" w:hAnsi="Arial" w:cs="Arial"/>
          <w:sz w:val="20"/>
        </w:rPr>
      </w:pPr>
    </w:p>
    <w:p w14:paraId="10CE8900" w14:textId="3259BFD7"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spacing w:line="360" w:lineRule="auto"/>
        <w:ind w:left="360"/>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________________________________________________________________________________________________________________________________________________________________________________</w:t>
      </w:r>
    </w:p>
    <w:p w14:paraId="5E6A806B" w14:textId="3AEA0CEF"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spacing w:line="360" w:lineRule="auto"/>
        <w:ind w:left="360"/>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r>
        <w:rPr>
          <w:rFonts w:ascii="Arial" w:hAnsi="Arial" w:cs="Arial"/>
          <w:sz w:val="20"/>
        </w:rPr>
        <w:t>________________________________________________________________________________________________________________________________________________________________________________</w:t>
      </w:r>
    </w:p>
    <w:p w14:paraId="36CD6449" w14:textId="77777777" w:rsidR="00DA33D5" w:rsidRDefault="00DA33D5">
      <w:pPr>
        <w:tabs>
          <w:tab w:val="left" w:pos="36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pos="10224"/>
        </w:tabs>
        <w:spacing w:line="360" w:lineRule="auto"/>
        <w:ind w:left="360"/>
        <w:rPr>
          <w:rFonts w:ascii="Arial" w:hAnsi="Arial" w:cs="Arial"/>
          <w:sz w:val="20"/>
        </w:rPr>
        <w:sectPr w:rsidR="00DA33D5" w:rsidSect="00962C94">
          <w:endnotePr>
            <w:numFmt w:val="decimal"/>
          </w:endnotePr>
          <w:type w:val="continuous"/>
          <w:pgSz w:w="12240" w:h="15840"/>
          <w:pgMar w:top="720" w:right="1008" w:bottom="720" w:left="1008" w:header="720" w:footer="720" w:gutter="0"/>
          <w:cols w:space="720"/>
          <w:noEndnote/>
        </w:sectPr>
      </w:pPr>
    </w:p>
    <w:p w14:paraId="008D0F14" w14:textId="77777777" w:rsidR="00DA33D5" w:rsidRDefault="00DA33D5">
      <w:pPr>
        <w:pStyle w:val="Title"/>
        <w:rPr>
          <w:sz w:val="24"/>
        </w:rPr>
      </w:pPr>
      <w:r>
        <w:rPr>
          <w:sz w:val="24"/>
        </w:rPr>
        <w:lastRenderedPageBreak/>
        <w:t>UNIFORM PRELIMINARY ENGINEERING REPORT</w:t>
      </w:r>
    </w:p>
    <w:p w14:paraId="3E881B7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2"/>
        </w:rPr>
      </w:pPr>
      <w:r>
        <w:rPr>
          <w:rFonts w:ascii="Arial" w:hAnsi="Arial"/>
          <w:b/>
        </w:rPr>
        <w:t>FOR MONTANA PUBLIC FACILITY PROJECTS</w:t>
      </w:r>
      <w:r w:rsidR="00124E2B">
        <w:rPr>
          <w:rFonts w:ascii="Arial" w:hAnsi="Arial"/>
          <w:b/>
        </w:rPr>
        <w:t xml:space="preserve"> </w:t>
      </w:r>
    </w:p>
    <w:p w14:paraId="0692ED6B" w14:textId="77777777" w:rsidR="00DA33D5" w:rsidRPr="00484E8E" w:rsidRDefault="00DA33D5" w:rsidP="00055A5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p>
    <w:p w14:paraId="4DAAD57F" w14:textId="45CF880B" w:rsidR="00124E2B" w:rsidRPr="00484E8E" w:rsidRDefault="00124E2B" w:rsidP="00055A51">
      <w:pPr>
        <w:jc w:val="both"/>
        <w:rPr>
          <w:rFonts w:ascii="Arial" w:hAnsi="Arial" w:cs="Arial"/>
          <w:sz w:val="20"/>
        </w:rPr>
      </w:pPr>
      <w:r w:rsidRPr="00484E8E">
        <w:rPr>
          <w:rFonts w:ascii="Arial" w:hAnsi="Arial" w:cs="Arial"/>
          <w:sz w:val="20"/>
        </w:rPr>
        <w:t xml:space="preserve">Attached is the </w:t>
      </w:r>
      <w:r w:rsidR="00CE6C12" w:rsidRPr="00484E8E">
        <w:rPr>
          <w:rFonts w:ascii="Arial" w:hAnsi="Arial" w:cs="Arial"/>
          <w:sz w:val="20"/>
        </w:rPr>
        <w:t xml:space="preserve">revised </w:t>
      </w:r>
      <w:r w:rsidRPr="00484E8E">
        <w:rPr>
          <w:rFonts w:ascii="Arial" w:hAnsi="Arial" w:cs="Arial"/>
          <w:sz w:val="20"/>
        </w:rPr>
        <w:t>Prelimi</w:t>
      </w:r>
      <w:r w:rsidR="00CE6C12" w:rsidRPr="00484E8E">
        <w:rPr>
          <w:rFonts w:ascii="Arial" w:hAnsi="Arial" w:cs="Arial"/>
          <w:sz w:val="20"/>
        </w:rPr>
        <w:t xml:space="preserve">nary Engineering Report* outline. This outline replaces the previous W2ASACT Preliminary Engineering Report outline. </w:t>
      </w:r>
      <w:r w:rsidRPr="00484E8E">
        <w:rPr>
          <w:rFonts w:ascii="Arial" w:hAnsi="Arial" w:cs="Arial"/>
          <w:sz w:val="20"/>
        </w:rPr>
        <w:t xml:space="preserve">Applicants that have started or completed a Preliminary Engineering Report using the outline contained in the Eighth Edition of the </w:t>
      </w:r>
      <w:r w:rsidRPr="00484E8E">
        <w:rPr>
          <w:rFonts w:ascii="Arial" w:hAnsi="Arial" w:cs="Arial"/>
          <w:i/>
          <w:sz w:val="20"/>
        </w:rPr>
        <w:t>Uniform Application for Montana Public Facilities Projects</w:t>
      </w:r>
      <w:r w:rsidRPr="00484E8E">
        <w:rPr>
          <w:rFonts w:ascii="Arial" w:hAnsi="Arial" w:cs="Arial"/>
          <w:sz w:val="20"/>
        </w:rPr>
        <w:t xml:space="preserve"> may use that format for the upcoming funding cycle.</w:t>
      </w:r>
    </w:p>
    <w:p w14:paraId="2DCD48BF" w14:textId="77777777" w:rsidR="00124E2B" w:rsidRPr="00484E8E" w:rsidRDefault="00124E2B" w:rsidP="00055A51">
      <w:pPr>
        <w:jc w:val="both"/>
        <w:rPr>
          <w:rFonts w:ascii="Arial" w:hAnsi="Arial" w:cs="Arial"/>
          <w:sz w:val="20"/>
        </w:rPr>
      </w:pPr>
    </w:p>
    <w:p w14:paraId="376C9889" w14:textId="45A2D5A1" w:rsidR="00124E2B" w:rsidRPr="00484E8E" w:rsidRDefault="00124E2B" w:rsidP="00055A5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r w:rsidRPr="00484E8E">
        <w:rPr>
          <w:rFonts w:ascii="Arial" w:hAnsi="Arial" w:cs="Arial"/>
          <w:sz w:val="20"/>
        </w:rPr>
        <w:t>The outline provides information on what to include in a report. The level of detail required may vary according to the complexity of the specific project. In order to facilitate the review of the Preliminary Engineering Report (PER), adherence to the outline is strongly encouraged. The PER is submitted as part of an application to any of the federal and state agencies that fund public facilities in the State of Montana as listed in this publication. The PER must be prepared by a professional engineer licensed to practice in Montana.</w:t>
      </w:r>
      <w:r w:rsidRPr="00484E8E">
        <w:rPr>
          <w:rFonts w:cs="Arial"/>
          <w:sz w:val="20"/>
        </w:rPr>
        <w:t xml:space="preserve">  </w:t>
      </w:r>
    </w:p>
    <w:p w14:paraId="5C248EBE" w14:textId="77777777" w:rsidR="00CE6C12" w:rsidRPr="00484E8E" w:rsidRDefault="00CE6C12" w:rsidP="00055A51">
      <w:pPr>
        <w:jc w:val="both"/>
        <w:rPr>
          <w:rFonts w:ascii="Arial" w:hAnsi="Arial" w:cs="Arial"/>
          <w:sz w:val="20"/>
        </w:rPr>
      </w:pPr>
    </w:p>
    <w:p w14:paraId="0184FA1A" w14:textId="509F069E" w:rsidR="00CE6C12" w:rsidRPr="00484E8E" w:rsidRDefault="00CE6C12" w:rsidP="00055A51">
      <w:pPr>
        <w:jc w:val="both"/>
        <w:rPr>
          <w:rFonts w:ascii="Arial" w:hAnsi="Arial" w:cs="Arial"/>
          <w:sz w:val="20"/>
        </w:rPr>
      </w:pPr>
      <w:r w:rsidRPr="00484E8E">
        <w:rPr>
          <w:rFonts w:ascii="Arial" w:hAnsi="Arial" w:cs="Arial"/>
          <w:sz w:val="20"/>
        </w:rPr>
        <w:t>Please note that the W2ASACT funding agencies in Montana require that an Executive Summary also be part of the Preliminary Engineering Report. This is specifically noted because the new report outline did not include an Executive Summary.</w:t>
      </w:r>
      <w:r w:rsidR="002932B2" w:rsidRPr="00484E8E">
        <w:rPr>
          <w:rFonts w:ascii="Arial" w:hAnsi="Arial" w:cs="Arial"/>
          <w:sz w:val="20"/>
        </w:rPr>
        <w:t xml:space="preserve"> Additionally, most funding agencies require completion of the Uniform Environmental Checklist.</w:t>
      </w:r>
    </w:p>
    <w:p w14:paraId="657B5A36" w14:textId="77777777" w:rsidR="00124E2B" w:rsidRPr="00484E8E" w:rsidRDefault="00124E2B" w:rsidP="00055A51">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p>
    <w:p w14:paraId="4840AE3F" w14:textId="74458A6D" w:rsidR="00124E2B" w:rsidRPr="00484E8E" w:rsidRDefault="00124E2B" w:rsidP="00055A51">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r w:rsidRPr="00484E8E">
        <w:rPr>
          <w:sz w:val="20"/>
        </w:rPr>
        <w:t>Environmental resources that may be impacted by the proposed project must be identified and evaluated. This is accomplished</w:t>
      </w:r>
      <w:r w:rsidR="002932B2" w:rsidRPr="00484E8E">
        <w:rPr>
          <w:sz w:val="20"/>
        </w:rPr>
        <w:t>, in part,</w:t>
      </w:r>
      <w:r w:rsidRPr="00484E8E">
        <w:rPr>
          <w:sz w:val="20"/>
        </w:rPr>
        <w:t xml:space="preserve"> by completing the Uniform Environmental Checklist, analyzing the potential impacts of the project on the identified environmental resources in the PER, and requesting that several State and Federal agencies comment on the selected alternative in order to identify any specific concerns that they may have about the proposed project. This process is explained in more detail in the section entitled, </w:t>
      </w:r>
      <w:r w:rsidRPr="00484E8E">
        <w:rPr>
          <w:i/>
          <w:sz w:val="20"/>
        </w:rPr>
        <w:t>Environmental Related Requirements.</w:t>
      </w:r>
      <w:r w:rsidRPr="00484E8E">
        <w:rPr>
          <w:sz w:val="20"/>
        </w:rPr>
        <w:t xml:space="preserve"> </w:t>
      </w:r>
      <w:r w:rsidR="002932B2" w:rsidRPr="00484E8E">
        <w:rPr>
          <w:sz w:val="20"/>
        </w:rPr>
        <w:t>Please note that for Rural Development funding, a stand-alone Environmental Report is required.</w:t>
      </w:r>
      <w:r w:rsidR="000D0734" w:rsidRPr="00484E8E">
        <w:rPr>
          <w:sz w:val="20"/>
        </w:rPr>
        <w:t xml:space="preserve"> </w:t>
      </w:r>
      <w:r w:rsidR="00AF6970" w:rsidRPr="00484E8E">
        <w:rPr>
          <w:sz w:val="20"/>
        </w:rPr>
        <w:t>Also, the TSEP and CDBG programs must be contacted separately regarding the environmental documentation needed to apply for funding.</w:t>
      </w:r>
    </w:p>
    <w:p w14:paraId="74698A04" w14:textId="77777777" w:rsidR="00124E2B" w:rsidRPr="00484E8E" w:rsidRDefault="00124E2B" w:rsidP="00055A51">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cs="Arial"/>
          <w:sz w:val="20"/>
        </w:rPr>
      </w:pPr>
    </w:p>
    <w:p w14:paraId="0FE0A136" w14:textId="4C7475AB" w:rsidR="00124E2B" w:rsidRPr="00484E8E" w:rsidRDefault="00124E2B" w:rsidP="00055A51">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cs="Arial"/>
          <w:sz w:val="20"/>
        </w:rPr>
      </w:pPr>
      <w:r w:rsidRPr="00484E8E">
        <w:rPr>
          <w:rFonts w:ascii="Arial" w:hAnsi="Arial" w:cs="Arial"/>
          <w:sz w:val="20"/>
        </w:rPr>
        <w:t xml:space="preserve">The various agencies funding these projects have different requirements related to the environmental review process, the selection of the preferred engineering alternative, and adoption of the preliminary engineering report. Public review and notifying the public in particular varies by funding agencies. Failure to follow a particular funding agency’s requirements may result in additional engineering and environmental review activities, which may include subsequent review and additional notices. As a result, applicants should contact those agencies that they are considering applying to, in order to determine each of the agencies specific requirements.  </w:t>
      </w:r>
    </w:p>
    <w:p w14:paraId="37953B81" w14:textId="77777777" w:rsidR="00124E2B" w:rsidRPr="00484E8E" w:rsidRDefault="00124E2B" w:rsidP="00055A51">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cs="Arial"/>
          <w:sz w:val="20"/>
        </w:rPr>
      </w:pPr>
    </w:p>
    <w:p w14:paraId="7318A81D" w14:textId="0CC9D5B1" w:rsidR="00124E2B" w:rsidRPr="00484E8E" w:rsidRDefault="00124E2B" w:rsidP="00055A51">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cs="Arial"/>
          <w:bCs/>
          <w:sz w:val="20"/>
        </w:rPr>
      </w:pPr>
      <w:r w:rsidRPr="00484E8E">
        <w:rPr>
          <w:rFonts w:ascii="Arial" w:hAnsi="Arial" w:cs="Arial"/>
          <w:sz w:val="20"/>
        </w:rPr>
        <w:t>P</w:t>
      </w:r>
      <w:r w:rsidRPr="00484E8E">
        <w:rPr>
          <w:rFonts w:ascii="Arial" w:hAnsi="Arial" w:cs="Arial"/>
          <w:bCs/>
          <w:sz w:val="20"/>
        </w:rPr>
        <w:t xml:space="preserve">rior to the final adoption of the preliminary engineering report, at least one public meeting is required </w:t>
      </w:r>
      <w:r w:rsidR="006F75FB" w:rsidRPr="006F75FB">
        <w:rPr>
          <w:rFonts w:ascii="Arial" w:hAnsi="Arial" w:cs="Arial"/>
          <w:bCs/>
          <w:sz w:val="20"/>
        </w:rPr>
        <w:t>to</w:t>
      </w:r>
      <w:r w:rsidRPr="00484E8E">
        <w:rPr>
          <w:rFonts w:ascii="Arial" w:hAnsi="Arial" w:cs="Arial"/>
          <w:bCs/>
          <w:sz w:val="20"/>
        </w:rPr>
        <w:t xml:space="preserve"> receive comments from the public. The public meeting must be properly noticed and the public must be provided with an opportunity at the meeting to comment on the project. Minutes of the meeting should reflect what was discussed about the project, including all comments received from the public. Refer to individual program’s application guidelines for any additional hearing requirements.</w:t>
      </w:r>
    </w:p>
    <w:p w14:paraId="13F66217" w14:textId="77777777" w:rsidR="00CE6C12" w:rsidRDefault="00CE6C12" w:rsidP="00124E2B">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rFonts w:ascii="Arial" w:hAnsi="Arial" w:cs="Arial"/>
          <w:bCs/>
          <w:sz w:val="22"/>
          <w:szCs w:val="22"/>
        </w:rPr>
      </w:pPr>
      <w:r>
        <w:rPr>
          <w:rFonts w:ascii="Arial" w:hAnsi="Arial" w:cs="Arial"/>
          <w:bCs/>
          <w:sz w:val="22"/>
          <w:szCs w:val="22"/>
        </w:rPr>
        <w:t>___________________________________________________________________________________</w:t>
      </w:r>
    </w:p>
    <w:p w14:paraId="6E1DC214" w14:textId="77777777" w:rsidR="00CE6C12" w:rsidRPr="00CE6C12" w:rsidRDefault="00CE6C12" w:rsidP="00124E2B">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rFonts w:ascii="Arial" w:hAnsi="Arial" w:cs="Arial"/>
          <w:bCs/>
          <w:sz w:val="20"/>
        </w:rPr>
      </w:pPr>
      <w:r w:rsidRPr="00CE6C12">
        <w:rPr>
          <w:rFonts w:ascii="Arial" w:hAnsi="Arial" w:cs="Arial"/>
          <w:bCs/>
          <w:sz w:val="20"/>
        </w:rPr>
        <w:t>*The outline was developed by the following agencies in January of 2013:</w:t>
      </w:r>
    </w:p>
    <w:p w14:paraId="06AB5C2D" w14:textId="77777777" w:rsidR="00CE6C12" w:rsidRPr="00CE6C12" w:rsidRDefault="00CE6C12" w:rsidP="00CE6C12">
      <w:pPr>
        <w:rPr>
          <w:rFonts w:ascii="Arial" w:hAnsi="Arial" w:cs="Arial"/>
          <w:sz w:val="20"/>
        </w:rPr>
      </w:pPr>
    </w:p>
    <w:p w14:paraId="76FBD4D4" w14:textId="77777777" w:rsidR="00CE6C12" w:rsidRPr="00CE6C12" w:rsidRDefault="00CE6C12" w:rsidP="00CE6C12">
      <w:pPr>
        <w:widowControl/>
        <w:numPr>
          <w:ilvl w:val="0"/>
          <w:numId w:val="36"/>
        </w:numPr>
        <w:rPr>
          <w:rFonts w:ascii="Arial" w:hAnsi="Arial" w:cs="Arial"/>
          <w:sz w:val="20"/>
        </w:rPr>
      </w:pPr>
      <w:r w:rsidRPr="00CE6C12">
        <w:rPr>
          <w:rFonts w:ascii="Arial" w:hAnsi="Arial" w:cs="Arial"/>
          <w:sz w:val="20"/>
        </w:rPr>
        <w:t xml:space="preserve">US Department of Agriculture, Rural Development, Rural Utilities Service, Water and Environmental Programs; </w:t>
      </w:r>
    </w:p>
    <w:p w14:paraId="3620C8D8" w14:textId="77777777" w:rsidR="00CE6C12" w:rsidRPr="00CE6C12" w:rsidRDefault="00CE6C12" w:rsidP="00CE6C12">
      <w:pPr>
        <w:widowControl/>
        <w:numPr>
          <w:ilvl w:val="0"/>
          <w:numId w:val="36"/>
        </w:numPr>
        <w:rPr>
          <w:rFonts w:ascii="Arial" w:hAnsi="Arial" w:cs="Arial"/>
          <w:sz w:val="20"/>
        </w:rPr>
      </w:pPr>
      <w:r w:rsidRPr="00CE6C12">
        <w:rPr>
          <w:rFonts w:ascii="Arial" w:hAnsi="Arial" w:cs="Arial"/>
          <w:sz w:val="20"/>
        </w:rPr>
        <w:t>US Environmental Protection Agency, Offices of Water, Ground Water and Drinking Water; and Waste Management;</w:t>
      </w:r>
    </w:p>
    <w:p w14:paraId="22C5DBD0" w14:textId="77777777" w:rsidR="00CE6C12" w:rsidRPr="00CE6C12" w:rsidRDefault="00CE6C12" w:rsidP="00CE6C12">
      <w:pPr>
        <w:widowControl/>
        <w:numPr>
          <w:ilvl w:val="0"/>
          <w:numId w:val="36"/>
        </w:numPr>
        <w:rPr>
          <w:rFonts w:ascii="Arial" w:hAnsi="Arial" w:cs="Arial"/>
          <w:sz w:val="20"/>
        </w:rPr>
      </w:pPr>
      <w:r w:rsidRPr="00CE6C12">
        <w:rPr>
          <w:rFonts w:ascii="Arial" w:hAnsi="Arial" w:cs="Arial"/>
          <w:sz w:val="20"/>
        </w:rPr>
        <w:t>US Department of Housing and Urban Development, Office of Community Planning and Development;</w:t>
      </w:r>
    </w:p>
    <w:p w14:paraId="1B8E9022" w14:textId="77777777" w:rsidR="00CE6C12" w:rsidRPr="00CE6C12" w:rsidRDefault="00CE6C12" w:rsidP="00CE6C12">
      <w:pPr>
        <w:widowControl/>
        <w:numPr>
          <w:ilvl w:val="0"/>
          <w:numId w:val="36"/>
        </w:numPr>
        <w:rPr>
          <w:rFonts w:ascii="Arial" w:hAnsi="Arial" w:cs="Arial"/>
          <w:sz w:val="20"/>
        </w:rPr>
      </w:pPr>
      <w:r w:rsidRPr="00CE6C12">
        <w:rPr>
          <w:rFonts w:ascii="Arial" w:hAnsi="Arial" w:cs="Arial"/>
          <w:sz w:val="20"/>
        </w:rPr>
        <w:t xml:space="preserve">US Department of Health and Human Services, Indian Health Service; and </w:t>
      </w:r>
    </w:p>
    <w:p w14:paraId="473C2C76" w14:textId="36179502" w:rsidR="00CE6C12" w:rsidRDefault="004006CE" w:rsidP="00CE6C12">
      <w:pPr>
        <w:widowControl/>
        <w:numPr>
          <w:ilvl w:val="0"/>
          <w:numId w:val="36"/>
        </w:numPr>
        <w:rPr>
          <w:rFonts w:ascii="Arial" w:hAnsi="Arial" w:cs="Arial"/>
          <w:sz w:val="20"/>
        </w:rPr>
      </w:pPr>
      <w:r>
        <w:rPr>
          <w:rFonts w:ascii="Arial" w:hAnsi="Arial" w:cs="Arial"/>
          <w:sz w:val="20"/>
        </w:rPr>
        <w:t>T</w:t>
      </w:r>
      <w:r w:rsidR="00CE6C12" w:rsidRPr="00CE6C12">
        <w:rPr>
          <w:rFonts w:ascii="Arial" w:hAnsi="Arial" w:cs="Arial"/>
          <w:sz w:val="20"/>
        </w:rPr>
        <w:t xml:space="preserve">he Small Communities Water Infrastructure Exchange.  </w:t>
      </w:r>
    </w:p>
    <w:p w14:paraId="6A8288FA" w14:textId="77777777" w:rsidR="004006CE" w:rsidRDefault="004006CE" w:rsidP="00484E8E">
      <w:pPr>
        <w:widowControl/>
        <w:rPr>
          <w:rFonts w:ascii="Arial" w:hAnsi="Arial" w:cs="Arial"/>
          <w:sz w:val="20"/>
        </w:rPr>
      </w:pPr>
    </w:p>
    <w:p w14:paraId="2CCDBE0E" w14:textId="77777777" w:rsidR="004006CE" w:rsidRDefault="004006CE" w:rsidP="00484E8E">
      <w:pPr>
        <w:widowControl/>
        <w:rPr>
          <w:rFonts w:ascii="Arial" w:hAnsi="Arial" w:cs="Arial"/>
          <w:sz w:val="20"/>
        </w:rPr>
      </w:pPr>
    </w:p>
    <w:p w14:paraId="6C00F3C1" w14:textId="77777777" w:rsidR="004006CE" w:rsidRDefault="004006CE" w:rsidP="00484E8E">
      <w:pPr>
        <w:widowControl/>
        <w:rPr>
          <w:rFonts w:ascii="Arial" w:hAnsi="Arial" w:cs="Arial"/>
          <w:sz w:val="20"/>
        </w:rPr>
      </w:pPr>
    </w:p>
    <w:p w14:paraId="7B9416B1" w14:textId="77777777" w:rsidR="004006CE" w:rsidRDefault="004006CE" w:rsidP="00484E8E">
      <w:pPr>
        <w:widowControl/>
        <w:rPr>
          <w:rFonts w:ascii="Arial" w:hAnsi="Arial" w:cs="Arial"/>
          <w:sz w:val="20"/>
        </w:rPr>
      </w:pPr>
    </w:p>
    <w:p w14:paraId="7B376D92" w14:textId="6186DD44" w:rsidR="004006CE" w:rsidRDefault="004006CE" w:rsidP="00484E8E">
      <w:pPr>
        <w:widowControl/>
        <w:rPr>
          <w:rFonts w:ascii="Arial" w:hAnsi="Arial" w:cs="Arial"/>
          <w:sz w:val="20"/>
        </w:rPr>
      </w:pPr>
    </w:p>
    <w:p w14:paraId="0DE35425" w14:textId="77777777" w:rsidR="00740C37" w:rsidRDefault="00740C37" w:rsidP="00484E8E">
      <w:pPr>
        <w:widowControl/>
        <w:rPr>
          <w:rFonts w:ascii="Arial" w:hAnsi="Arial" w:cs="Arial"/>
          <w:sz w:val="20"/>
        </w:rPr>
      </w:pPr>
    </w:p>
    <w:p w14:paraId="18738230" w14:textId="77777777" w:rsidR="004006CE" w:rsidRDefault="004006CE" w:rsidP="00484E8E">
      <w:pPr>
        <w:widowControl/>
        <w:rPr>
          <w:rFonts w:ascii="Arial" w:hAnsi="Arial" w:cs="Arial"/>
          <w:sz w:val="20"/>
        </w:rPr>
      </w:pPr>
    </w:p>
    <w:p w14:paraId="22562090" w14:textId="77777777" w:rsidR="004006CE" w:rsidRDefault="004006CE" w:rsidP="00484E8E">
      <w:pPr>
        <w:widowControl/>
        <w:rPr>
          <w:rFonts w:ascii="Arial" w:hAnsi="Arial" w:cs="Arial"/>
          <w:sz w:val="20"/>
        </w:rPr>
      </w:pPr>
    </w:p>
    <w:p w14:paraId="5D2C05D5" w14:textId="77777777" w:rsidR="004006CE" w:rsidRDefault="004006CE" w:rsidP="00484E8E">
      <w:pPr>
        <w:widowControl/>
        <w:rPr>
          <w:rFonts w:ascii="Arial" w:hAnsi="Arial" w:cs="Arial"/>
          <w:sz w:val="20"/>
        </w:rPr>
      </w:pPr>
    </w:p>
    <w:p w14:paraId="7CE8AE31" w14:textId="77777777" w:rsidR="004006CE" w:rsidRPr="00CE6C12" w:rsidRDefault="004006CE" w:rsidP="00484E8E">
      <w:pPr>
        <w:widowControl/>
        <w:rPr>
          <w:rFonts w:ascii="Arial" w:hAnsi="Arial" w:cs="Arial"/>
          <w:sz w:val="20"/>
        </w:rPr>
      </w:pPr>
    </w:p>
    <w:p w14:paraId="056F8AA3" w14:textId="77777777" w:rsidR="00CE6C12" w:rsidRPr="000820E9" w:rsidRDefault="00CE6C12" w:rsidP="00124E2B">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sz w:val="22"/>
          <w:szCs w:val="22"/>
        </w:rPr>
      </w:pPr>
    </w:p>
    <w:p w14:paraId="23263402" w14:textId="205A62AF" w:rsidR="00355BD4" w:rsidRPr="00674E7A" w:rsidRDefault="002D1F26" w:rsidP="00E34B95">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center"/>
        <w:rPr>
          <w:rFonts w:ascii="Arial" w:hAnsi="Arial" w:cs="Arial"/>
          <w:b/>
          <w:szCs w:val="24"/>
        </w:rPr>
      </w:pPr>
      <w:r>
        <w:rPr>
          <w:noProof/>
        </w:rPr>
        <w:lastRenderedPageBreak/>
        <w:drawing>
          <wp:anchor distT="0" distB="0" distL="114300" distR="114300" simplePos="0" relativeHeight="251662336" behindDoc="1" locked="0" layoutInCell="1" allowOverlap="1" wp14:anchorId="6C3EF0EC" wp14:editId="05C98E07">
            <wp:simplePos x="0" y="0"/>
            <wp:positionH relativeFrom="page">
              <wp:posOffset>7766050</wp:posOffset>
            </wp:positionH>
            <wp:positionV relativeFrom="paragraph">
              <wp:posOffset>-706120</wp:posOffset>
            </wp:positionV>
            <wp:extent cx="36830" cy="5388610"/>
            <wp:effectExtent l="0" t="0" r="0" b="0"/>
            <wp:wrapNone/>
            <wp:docPr id="2"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6830" cy="5388610"/>
                    </a:xfrm>
                    <a:prstGeom prst="rect">
                      <a:avLst/>
                    </a:prstGeom>
                    <a:noFill/>
                  </pic:spPr>
                </pic:pic>
              </a:graphicData>
            </a:graphic>
            <wp14:sizeRelH relativeFrom="page">
              <wp14:pctWidth>0</wp14:pctWidth>
            </wp14:sizeRelH>
            <wp14:sizeRelV relativeFrom="page">
              <wp14:pctHeight>0</wp14:pctHeight>
            </wp14:sizeRelV>
          </wp:anchor>
        </w:drawing>
      </w:r>
      <w:r w:rsidR="00B06730" w:rsidRPr="00674E7A">
        <w:rPr>
          <w:rFonts w:ascii="Arial" w:hAnsi="Arial" w:cs="Arial"/>
          <w:b/>
          <w:szCs w:val="24"/>
        </w:rPr>
        <w:t>GENERAL</w:t>
      </w:r>
      <w:r w:rsidR="00B06730" w:rsidRPr="00674E7A">
        <w:rPr>
          <w:rFonts w:ascii="Arial" w:hAnsi="Arial" w:cs="Arial"/>
          <w:b/>
          <w:spacing w:val="21"/>
          <w:szCs w:val="24"/>
        </w:rPr>
        <w:t xml:space="preserve"> </w:t>
      </w:r>
      <w:r w:rsidR="00B06730" w:rsidRPr="00674E7A">
        <w:rPr>
          <w:rFonts w:ascii="Arial" w:hAnsi="Arial" w:cs="Arial"/>
          <w:b/>
          <w:szCs w:val="24"/>
        </w:rPr>
        <w:t>OUTLINE</w:t>
      </w:r>
      <w:r w:rsidR="00B06730" w:rsidRPr="00674E7A">
        <w:rPr>
          <w:rFonts w:ascii="Arial" w:hAnsi="Arial" w:cs="Arial"/>
          <w:b/>
          <w:spacing w:val="24"/>
          <w:szCs w:val="24"/>
        </w:rPr>
        <w:t xml:space="preserve"> </w:t>
      </w:r>
      <w:r w:rsidR="00B06730" w:rsidRPr="00674E7A">
        <w:rPr>
          <w:rFonts w:ascii="Arial" w:hAnsi="Arial" w:cs="Arial"/>
          <w:b/>
          <w:szCs w:val="24"/>
        </w:rPr>
        <w:t>OF</w:t>
      </w:r>
      <w:r w:rsidR="00B06730" w:rsidRPr="00674E7A">
        <w:rPr>
          <w:rFonts w:ascii="Arial" w:hAnsi="Arial" w:cs="Arial"/>
          <w:b/>
          <w:spacing w:val="-14"/>
          <w:szCs w:val="24"/>
        </w:rPr>
        <w:t xml:space="preserve"> </w:t>
      </w:r>
      <w:r w:rsidR="00B06730" w:rsidRPr="00674E7A">
        <w:rPr>
          <w:rFonts w:ascii="Arial" w:hAnsi="Arial" w:cs="Arial"/>
          <w:b/>
          <w:szCs w:val="24"/>
        </w:rPr>
        <w:t>A</w:t>
      </w:r>
      <w:r w:rsidR="00B06730" w:rsidRPr="00674E7A">
        <w:rPr>
          <w:rFonts w:ascii="Arial" w:hAnsi="Arial" w:cs="Arial"/>
          <w:b/>
          <w:spacing w:val="4"/>
          <w:szCs w:val="24"/>
        </w:rPr>
        <w:t xml:space="preserve"> </w:t>
      </w:r>
      <w:r w:rsidR="00B06730" w:rsidRPr="00674E7A">
        <w:rPr>
          <w:rFonts w:ascii="Arial" w:hAnsi="Arial" w:cs="Arial"/>
          <w:b/>
          <w:szCs w:val="24"/>
        </w:rPr>
        <w:t>PRELIMINARY</w:t>
      </w:r>
      <w:r w:rsidR="00B06730" w:rsidRPr="00674E7A">
        <w:rPr>
          <w:rFonts w:ascii="Arial" w:hAnsi="Arial" w:cs="Arial"/>
          <w:b/>
          <w:spacing w:val="34"/>
          <w:szCs w:val="24"/>
        </w:rPr>
        <w:t xml:space="preserve"> </w:t>
      </w:r>
      <w:r w:rsidR="00B06730" w:rsidRPr="00674E7A">
        <w:rPr>
          <w:rFonts w:ascii="Arial" w:hAnsi="Arial" w:cs="Arial"/>
          <w:b/>
          <w:szCs w:val="24"/>
        </w:rPr>
        <w:t>ENGINEERING</w:t>
      </w:r>
      <w:r w:rsidR="00B06730" w:rsidRPr="00674E7A">
        <w:rPr>
          <w:rFonts w:ascii="Arial" w:hAnsi="Arial" w:cs="Arial"/>
          <w:b/>
          <w:spacing w:val="44"/>
          <w:szCs w:val="24"/>
        </w:rPr>
        <w:t xml:space="preserve"> </w:t>
      </w:r>
      <w:r w:rsidR="00B06730" w:rsidRPr="00674E7A">
        <w:rPr>
          <w:rFonts w:ascii="Arial" w:hAnsi="Arial" w:cs="Arial"/>
          <w:b/>
          <w:szCs w:val="24"/>
        </w:rPr>
        <w:t>REPORT</w:t>
      </w:r>
    </w:p>
    <w:p w14:paraId="0BA5EB53" w14:textId="77777777" w:rsidR="00355BD4" w:rsidRPr="00484E8E" w:rsidRDefault="00355BD4" w:rsidP="00355BD4">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rFonts w:ascii="Arial" w:hAnsi="Arial" w:cs="Arial"/>
          <w:sz w:val="20"/>
        </w:rPr>
      </w:pPr>
    </w:p>
    <w:p w14:paraId="77418446" w14:textId="77777777" w:rsidR="00674E7A" w:rsidRPr="00484E8E" w:rsidRDefault="00674E7A" w:rsidP="00355BD4">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rFonts w:ascii="Arial" w:hAnsi="Arial" w:cs="Arial"/>
          <w:sz w:val="20"/>
        </w:rPr>
      </w:pPr>
    </w:p>
    <w:p w14:paraId="277C6951" w14:textId="77777777" w:rsidR="00674E7A" w:rsidRPr="00484E8E" w:rsidRDefault="001253FD" w:rsidP="00674E7A">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0"/>
        <w:rPr>
          <w:rFonts w:ascii="Arial" w:hAnsi="Arial" w:cs="Arial"/>
          <w:sz w:val="20"/>
        </w:rPr>
      </w:pPr>
      <w:r w:rsidRPr="00484E8E">
        <w:rPr>
          <w:rFonts w:ascii="Arial" w:hAnsi="Arial" w:cs="Arial"/>
          <w:sz w:val="20"/>
        </w:rPr>
        <w:t xml:space="preserve">0) </w:t>
      </w:r>
      <w:r w:rsidR="00674E7A" w:rsidRPr="00484E8E">
        <w:rPr>
          <w:rFonts w:ascii="Arial" w:hAnsi="Arial" w:cs="Arial"/>
          <w:sz w:val="20"/>
        </w:rPr>
        <w:t>EXECUTIVE SUMMARY</w:t>
      </w:r>
    </w:p>
    <w:p w14:paraId="6AE113E0" w14:textId="77777777" w:rsidR="00DA33D5" w:rsidRPr="00484E8E" w:rsidRDefault="00E34B95" w:rsidP="00F2546F">
      <w:pPr>
        <w:pStyle w:val="a"/>
        <w:numPr>
          <w:ilvl w:val="0"/>
          <w:numId w:val="37"/>
        </w:numPr>
        <w:rPr>
          <w:rFonts w:ascii="Arial" w:hAnsi="Arial" w:cs="Arial"/>
          <w:sz w:val="20"/>
        </w:rPr>
      </w:pPr>
      <w:r w:rsidRPr="00484E8E">
        <w:rPr>
          <w:rFonts w:ascii="Arial" w:hAnsi="Arial" w:cs="Arial"/>
          <w:sz w:val="20"/>
        </w:rPr>
        <w:t>PROJECT PLANNING</w:t>
      </w:r>
    </w:p>
    <w:p w14:paraId="57C47534"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Location</w:t>
      </w:r>
    </w:p>
    <w:p w14:paraId="26D13D69"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Environmental Resources Present</w:t>
      </w:r>
    </w:p>
    <w:p w14:paraId="442D9FBD"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Population Trends</w:t>
      </w:r>
    </w:p>
    <w:p w14:paraId="2555F126"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Community Engagement</w:t>
      </w:r>
    </w:p>
    <w:p w14:paraId="6D111053" w14:textId="77777777" w:rsidR="00E34B95" w:rsidRPr="00484E8E" w:rsidRDefault="00E34B95" w:rsidP="00F2546F">
      <w:pPr>
        <w:pStyle w:val="a"/>
        <w:numPr>
          <w:ilvl w:val="0"/>
          <w:numId w:val="37"/>
        </w:numPr>
        <w:rPr>
          <w:rFonts w:ascii="Arial" w:hAnsi="Arial" w:cs="Arial"/>
          <w:sz w:val="20"/>
        </w:rPr>
      </w:pPr>
      <w:r w:rsidRPr="00484E8E">
        <w:rPr>
          <w:rFonts w:ascii="Arial" w:hAnsi="Arial" w:cs="Arial"/>
          <w:sz w:val="20"/>
        </w:rPr>
        <w:t>EXISTING FACILITIES</w:t>
      </w:r>
    </w:p>
    <w:p w14:paraId="42AC31F8"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Location Map</w:t>
      </w:r>
    </w:p>
    <w:p w14:paraId="6305CDA2"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History</w:t>
      </w:r>
    </w:p>
    <w:p w14:paraId="70AEB82F"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Condition of Existing Facilities</w:t>
      </w:r>
    </w:p>
    <w:p w14:paraId="79DCD855"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Financial Status of any Existing Facilities</w:t>
      </w:r>
    </w:p>
    <w:p w14:paraId="28643F6C"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Water/Energy/Waste Audits</w:t>
      </w:r>
    </w:p>
    <w:p w14:paraId="28E1E688" w14:textId="77777777" w:rsidR="00E34B95" w:rsidRPr="00484E8E" w:rsidRDefault="00E34B95" w:rsidP="00F2546F">
      <w:pPr>
        <w:pStyle w:val="a"/>
        <w:numPr>
          <w:ilvl w:val="0"/>
          <w:numId w:val="37"/>
        </w:numPr>
        <w:rPr>
          <w:rFonts w:ascii="Arial" w:hAnsi="Arial" w:cs="Arial"/>
          <w:sz w:val="20"/>
        </w:rPr>
      </w:pPr>
      <w:r w:rsidRPr="00484E8E">
        <w:rPr>
          <w:rFonts w:ascii="Arial" w:hAnsi="Arial" w:cs="Arial"/>
          <w:sz w:val="20"/>
        </w:rPr>
        <w:t>NEED for PROJECT</w:t>
      </w:r>
    </w:p>
    <w:p w14:paraId="7D55B024"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Health, Sanitation and Security</w:t>
      </w:r>
    </w:p>
    <w:p w14:paraId="5B5352E2"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Aging Infrastructure</w:t>
      </w:r>
    </w:p>
    <w:p w14:paraId="269F810B"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Reasonable Growth</w:t>
      </w:r>
    </w:p>
    <w:p w14:paraId="50264DC6" w14:textId="77777777" w:rsidR="00E34B95" w:rsidRPr="00484E8E" w:rsidRDefault="00E34B95" w:rsidP="00F2546F">
      <w:pPr>
        <w:pStyle w:val="a"/>
        <w:numPr>
          <w:ilvl w:val="0"/>
          <w:numId w:val="37"/>
        </w:numPr>
        <w:rPr>
          <w:rFonts w:ascii="Arial" w:hAnsi="Arial" w:cs="Arial"/>
          <w:sz w:val="20"/>
        </w:rPr>
      </w:pPr>
      <w:r w:rsidRPr="00484E8E">
        <w:rPr>
          <w:rFonts w:ascii="Arial" w:hAnsi="Arial" w:cs="Arial"/>
          <w:sz w:val="20"/>
        </w:rPr>
        <w:t>ALTERNATIVES CONSIDERED</w:t>
      </w:r>
    </w:p>
    <w:p w14:paraId="68828968"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Description</w:t>
      </w:r>
    </w:p>
    <w:p w14:paraId="72DE4ADF"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Design Criteria</w:t>
      </w:r>
    </w:p>
    <w:p w14:paraId="54EB4306"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Map</w:t>
      </w:r>
    </w:p>
    <w:p w14:paraId="60771A50"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Environmental Impacts</w:t>
      </w:r>
    </w:p>
    <w:p w14:paraId="543966CC"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Land Requirements</w:t>
      </w:r>
    </w:p>
    <w:p w14:paraId="392983FD"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Potential Construction Problems</w:t>
      </w:r>
    </w:p>
    <w:p w14:paraId="08B95FA0"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Sustainability Considerations</w:t>
      </w:r>
    </w:p>
    <w:p w14:paraId="4A962104" w14:textId="77777777" w:rsidR="00E34B95" w:rsidRPr="00484E8E" w:rsidRDefault="00E34B95" w:rsidP="00F2546F">
      <w:pPr>
        <w:pStyle w:val="a"/>
        <w:numPr>
          <w:ilvl w:val="2"/>
          <w:numId w:val="37"/>
        </w:numPr>
        <w:rPr>
          <w:rFonts w:ascii="Arial" w:hAnsi="Arial" w:cs="Arial"/>
          <w:sz w:val="20"/>
        </w:rPr>
      </w:pPr>
      <w:r w:rsidRPr="00484E8E">
        <w:rPr>
          <w:rFonts w:ascii="Arial" w:hAnsi="Arial" w:cs="Arial"/>
          <w:sz w:val="20"/>
        </w:rPr>
        <w:t>Water and Energy Efficiency</w:t>
      </w:r>
    </w:p>
    <w:p w14:paraId="7C7D7083" w14:textId="77777777" w:rsidR="00E34B95" w:rsidRPr="00484E8E" w:rsidRDefault="00E34B95" w:rsidP="00F2546F">
      <w:pPr>
        <w:pStyle w:val="a"/>
        <w:numPr>
          <w:ilvl w:val="2"/>
          <w:numId w:val="37"/>
        </w:numPr>
        <w:rPr>
          <w:rFonts w:ascii="Arial" w:hAnsi="Arial" w:cs="Arial"/>
          <w:sz w:val="20"/>
        </w:rPr>
      </w:pPr>
      <w:r w:rsidRPr="00484E8E">
        <w:rPr>
          <w:rFonts w:ascii="Arial" w:hAnsi="Arial" w:cs="Arial"/>
          <w:sz w:val="20"/>
        </w:rPr>
        <w:t>Green Infrastructure</w:t>
      </w:r>
    </w:p>
    <w:p w14:paraId="73525E87" w14:textId="77777777" w:rsidR="00E34B95" w:rsidRPr="00484E8E" w:rsidRDefault="00E34B95" w:rsidP="00F2546F">
      <w:pPr>
        <w:pStyle w:val="a"/>
        <w:numPr>
          <w:ilvl w:val="2"/>
          <w:numId w:val="37"/>
        </w:numPr>
        <w:rPr>
          <w:rFonts w:ascii="Arial" w:hAnsi="Arial" w:cs="Arial"/>
          <w:sz w:val="20"/>
        </w:rPr>
      </w:pPr>
      <w:r w:rsidRPr="00484E8E">
        <w:rPr>
          <w:rFonts w:ascii="Arial" w:hAnsi="Arial" w:cs="Arial"/>
          <w:sz w:val="20"/>
        </w:rPr>
        <w:t>Other</w:t>
      </w:r>
    </w:p>
    <w:p w14:paraId="3A015482" w14:textId="77777777" w:rsidR="00E34B95" w:rsidRPr="00484E8E" w:rsidRDefault="00E34B95" w:rsidP="00F2546F">
      <w:pPr>
        <w:pStyle w:val="a"/>
        <w:numPr>
          <w:ilvl w:val="1"/>
          <w:numId w:val="37"/>
        </w:numPr>
        <w:rPr>
          <w:rFonts w:ascii="Arial" w:hAnsi="Arial" w:cs="Arial"/>
          <w:sz w:val="20"/>
        </w:rPr>
      </w:pPr>
      <w:r w:rsidRPr="00484E8E">
        <w:rPr>
          <w:rFonts w:ascii="Arial" w:hAnsi="Arial" w:cs="Arial"/>
          <w:sz w:val="20"/>
        </w:rPr>
        <w:t>Cost Estimates</w:t>
      </w:r>
    </w:p>
    <w:p w14:paraId="6013D59E" w14:textId="77777777" w:rsidR="00E34B95" w:rsidRPr="00484E8E" w:rsidRDefault="00E34B95" w:rsidP="00F2546F">
      <w:pPr>
        <w:pStyle w:val="a"/>
        <w:numPr>
          <w:ilvl w:val="0"/>
          <w:numId w:val="37"/>
        </w:numPr>
        <w:rPr>
          <w:rFonts w:ascii="Arial" w:hAnsi="Arial" w:cs="Arial"/>
          <w:sz w:val="20"/>
        </w:rPr>
      </w:pPr>
      <w:r w:rsidRPr="00484E8E">
        <w:rPr>
          <w:rFonts w:ascii="Arial" w:hAnsi="Arial" w:cs="Arial"/>
          <w:sz w:val="20"/>
        </w:rPr>
        <w:t>SELECTION of an ALTERNATIVE</w:t>
      </w:r>
    </w:p>
    <w:p w14:paraId="73F6F8CB"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Life Cycle Cost Analysis</w:t>
      </w:r>
    </w:p>
    <w:p w14:paraId="64B38140"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Non-Monetary Factors</w:t>
      </w:r>
    </w:p>
    <w:p w14:paraId="557257AE" w14:textId="77777777" w:rsidR="00674E7A" w:rsidRPr="00484E8E" w:rsidRDefault="00674E7A" w:rsidP="00F2546F">
      <w:pPr>
        <w:pStyle w:val="a"/>
        <w:numPr>
          <w:ilvl w:val="0"/>
          <w:numId w:val="37"/>
        </w:numPr>
        <w:rPr>
          <w:rFonts w:ascii="Arial" w:hAnsi="Arial" w:cs="Arial"/>
          <w:sz w:val="20"/>
        </w:rPr>
      </w:pPr>
      <w:r w:rsidRPr="00484E8E">
        <w:rPr>
          <w:rFonts w:ascii="Arial" w:hAnsi="Arial" w:cs="Arial"/>
          <w:sz w:val="20"/>
        </w:rPr>
        <w:t>PROPOSED PROJECT (Recommended Alternative)</w:t>
      </w:r>
    </w:p>
    <w:p w14:paraId="1E9A897A"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Preliminary Project design</w:t>
      </w:r>
    </w:p>
    <w:p w14:paraId="2998C9F0"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Project Schedule</w:t>
      </w:r>
    </w:p>
    <w:p w14:paraId="6587D400"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Permit Requirements</w:t>
      </w:r>
    </w:p>
    <w:p w14:paraId="26DCFFB5"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Sustainability Considerations</w:t>
      </w:r>
    </w:p>
    <w:p w14:paraId="074A9853"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Water and Energy Efficiency</w:t>
      </w:r>
    </w:p>
    <w:p w14:paraId="53C26C43"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Green Infrastructure</w:t>
      </w:r>
    </w:p>
    <w:p w14:paraId="64C02473"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Other</w:t>
      </w:r>
    </w:p>
    <w:p w14:paraId="3A432F03"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Total Project Cost Estimate</w:t>
      </w:r>
    </w:p>
    <w:p w14:paraId="3E6F5AC2" w14:textId="77777777" w:rsidR="00674E7A" w:rsidRPr="00484E8E" w:rsidRDefault="00674E7A" w:rsidP="00F2546F">
      <w:pPr>
        <w:pStyle w:val="a"/>
        <w:numPr>
          <w:ilvl w:val="1"/>
          <w:numId w:val="37"/>
        </w:numPr>
        <w:rPr>
          <w:rFonts w:ascii="Arial" w:hAnsi="Arial" w:cs="Arial"/>
          <w:sz w:val="20"/>
        </w:rPr>
      </w:pPr>
      <w:r w:rsidRPr="00484E8E">
        <w:rPr>
          <w:rFonts w:ascii="Arial" w:hAnsi="Arial" w:cs="Arial"/>
          <w:sz w:val="20"/>
        </w:rPr>
        <w:t>Annual Operating Budget</w:t>
      </w:r>
    </w:p>
    <w:p w14:paraId="50F9A80E"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Income</w:t>
      </w:r>
    </w:p>
    <w:p w14:paraId="14B10A4A"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Annual O&amp;M Costs</w:t>
      </w:r>
    </w:p>
    <w:p w14:paraId="66E46D41"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Debt Repayment</w:t>
      </w:r>
    </w:p>
    <w:p w14:paraId="6440558A" w14:textId="77777777" w:rsidR="00674E7A" w:rsidRPr="00484E8E" w:rsidRDefault="00674E7A" w:rsidP="00F2546F">
      <w:pPr>
        <w:pStyle w:val="a"/>
        <w:numPr>
          <w:ilvl w:val="2"/>
          <w:numId w:val="37"/>
        </w:numPr>
        <w:rPr>
          <w:rFonts w:ascii="Arial" w:hAnsi="Arial" w:cs="Arial"/>
          <w:sz w:val="20"/>
        </w:rPr>
      </w:pPr>
      <w:r w:rsidRPr="00484E8E">
        <w:rPr>
          <w:rFonts w:ascii="Arial" w:hAnsi="Arial" w:cs="Arial"/>
          <w:sz w:val="20"/>
        </w:rPr>
        <w:t>Reserves</w:t>
      </w:r>
    </w:p>
    <w:p w14:paraId="131E83CD" w14:textId="77777777" w:rsidR="00674E7A" w:rsidRPr="00484E8E" w:rsidRDefault="00674E7A" w:rsidP="00F2546F">
      <w:pPr>
        <w:pStyle w:val="a"/>
        <w:numPr>
          <w:ilvl w:val="0"/>
          <w:numId w:val="37"/>
        </w:numPr>
        <w:rPr>
          <w:rFonts w:ascii="Arial" w:hAnsi="Arial" w:cs="Arial"/>
          <w:sz w:val="20"/>
        </w:rPr>
      </w:pPr>
      <w:r w:rsidRPr="00484E8E">
        <w:rPr>
          <w:rFonts w:ascii="Arial" w:hAnsi="Arial" w:cs="Arial"/>
          <w:sz w:val="20"/>
        </w:rPr>
        <w:t>CONCLUSIONS and RECOMMENDATIONS</w:t>
      </w:r>
    </w:p>
    <w:p w14:paraId="14B2FBD5" w14:textId="77777777" w:rsidR="00E34B95" w:rsidRPr="004006CE" w:rsidRDefault="00E34B95" w:rsidP="00E34B95">
      <w:pPr>
        <w:pStyle w:val="a"/>
        <w:ind w:left="0" w:firstLine="0"/>
        <w:rPr>
          <w:rFonts w:ascii="Arial" w:hAnsi="Arial" w:cs="Arial"/>
          <w:sz w:val="20"/>
        </w:rPr>
      </w:pPr>
    </w:p>
    <w:p w14:paraId="3173E23D" w14:textId="77777777" w:rsidR="00DA33D5" w:rsidRDefault="00DA33D5">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rPr>
          <w:rFonts w:ascii="Arial" w:hAnsi="Arial" w:cs="Arial"/>
          <w:sz w:val="20"/>
        </w:rPr>
      </w:pPr>
    </w:p>
    <w:p w14:paraId="45BAF90E" w14:textId="77777777" w:rsidR="00DA33D5" w:rsidRDefault="001253FD">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center"/>
        <w:rPr>
          <w:rFonts w:ascii="Arial" w:hAnsi="Arial" w:cs="Arial"/>
          <w:b/>
          <w:caps/>
          <w:sz w:val="20"/>
        </w:rPr>
      </w:pPr>
      <w:r>
        <w:rPr>
          <w:rFonts w:ascii="Arial" w:hAnsi="Arial" w:cs="Arial"/>
          <w:b/>
          <w:caps/>
        </w:rPr>
        <w:br w:type="page"/>
      </w:r>
      <w:r w:rsidR="00DA33D5">
        <w:rPr>
          <w:rFonts w:ascii="Arial" w:hAnsi="Arial" w:cs="Arial"/>
          <w:b/>
          <w:caps/>
        </w:rPr>
        <w:lastRenderedPageBreak/>
        <w:t xml:space="preserve">Detailed </w:t>
      </w:r>
      <w:r w:rsidR="003D4085">
        <w:rPr>
          <w:rFonts w:ascii="Arial" w:hAnsi="Arial" w:cs="Arial"/>
          <w:b/>
          <w:caps/>
        </w:rPr>
        <w:t xml:space="preserve">Outline of a </w:t>
      </w:r>
      <w:r w:rsidR="00DA33D5">
        <w:rPr>
          <w:rFonts w:ascii="Arial" w:hAnsi="Arial" w:cs="Arial"/>
          <w:b/>
          <w:caps/>
        </w:rPr>
        <w:t xml:space="preserve">Preliminary Engineering Report </w:t>
      </w:r>
    </w:p>
    <w:p w14:paraId="30F15F16" w14:textId="77777777" w:rsidR="00DA33D5" w:rsidRDefault="00DA33D5">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center"/>
        <w:rPr>
          <w:rFonts w:ascii="Arial" w:hAnsi="Arial" w:cs="Arial"/>
          <w:b/>
          <w:caps/>
          <w:sz w:val="20"/>
        </w:rPr>
      </w:pPr>
    </w:p>
    <w:p w14:paraId="36D99008" w14:textId="77777777" w:rsidR="00DA33D5" w:rsidRDefault="00DA33D5">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center"/>
        <w:rPr>
          <w:rFonts w:ascii="Arial" w:hAnsi="Arial" w:cs="Arial"/>
          <w:b/>
          <w:caps/>
          <w:sz w:val="20"/>
        </w:rPr>
      </w:pPr>
    </w:p>
    <w:p w14:paraId="53774FDB" w14:textId="41BC3FEC"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The following is a more detailed outline that provides guidance regarding the type and level of detail under each of the required headings. It should be noted that the outline is by no means all-inclusive. The engineer should use judgment in presenting sufficient information in the preparation of the PER, taking into account that different systems require varying levels of detail (facultative lagoons versus mechanical plants, groundwater sources versus surface water treatment, land filling versus transportation, etc.). The level of effort required to prepare the report and the depth of analysis within the report should be proportional to the size and complexity of the proposed project.  </w:t>
      </w:r>
    </w:p>
    <w:p w14:paraId="233F734E" w14:textId="77777777"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54373CA5" w14:textId="3A63234F" w:rsidR="00DA33D5" w:rsidRDefault="00DA33D5">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 xml:space="preserve">Section </w:t>
      </w:r>
      <w:r w:rsidR="00124E2B">
        <w:rPr>
          <w:rFonts w:ascii="Arial" w:hAnsi="Arial" w:cs="Arial"/>
          <w:sz w:val="20"/>
        </w:rPr>
        <w:t>2.c</w:t>
      </w:r>
      <w:r>
        <w:rPr>
          <w:rFonts w:ascii="Arial" w:hAnsi="Arial" w:cs="Arial"/>
          <w:sz w:val="20"/>
        </w:rPr>
        <w:t xml:space="preserve"> of this outline requires an evaluation of existing facilities associated with the entire system. The intent of this requirement is not to force the unnecessary expenditure of time or money conducting a detailed engineering study and evaluation of system components not being replaced or improved as part of this project. However, in order for funding agencies to properly evaluate an application and make meaningful funding decisions, it is necessary for them to know the condition of all of the components of the system, the improvements that have been made to the various components of the system in the past, and how the remaining improvements that will be needed will be phased. It is therefore required that the general condition of all components of the system be discussed in the PER in enough detail to provide an understanding of the overall condition of the entire system. Drawings, schematics, and the level of detail required to convey this information is left to the professional judgment of the engineer preparing the PER.</w:t>
      </w:r>
    </w:p>
    <w:p w14:paraId="661E6074" w14:textId="77777777" w:rsidR="00A90943" w:rsidRPr="00484E8E" w:rsidRDefault="00A90943" w:rsidP="00484E8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p>
    <w:p w14:paraId="36672C2A" w14:textId="77777777" w:rsidR="001253FD" w:rsidRPr="00484E8E" w:rsidRDefault="001253FD" w:rsidP="00484E8E">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rPr>
      </w:pPr>
    </w:p>
    <w:p w14:paraId="2F1621EC" w14:textId="77777777" w:rsidR="00A90943" w:rsidRPr="00484E8E" w:rsidRDefault="001253FD" w:rsidP="00484E8E">
      <w:pPr>
        <w:ind w:firstLine="360"/>
        <w:jc w:val="both"/>
        <w:rPr>
          <w:rFonts w:ascii="Arial" w:hAnsi="Arial"/>
          <w:sz w:val="20"/>
        </w:rPr>
      </w:pPr>
      <w:r w:rsidRPr="00484E8E">
        <w:rPr>
          <w:rFonts w:ascii="Arial" w:hAnsi="Arial"/>
          <w:sz w:val="20"/>
        </w:rPr>
        <w:t xml:space="preserve">0) </w:t>
      </w:r>
      <w:r w:rsidR="003D4085" w:rsidRPr="00484E8E">
        <w:rPr>
          <w:rFonts w:ascii="Arial" w:hAnsi="Arial"/>
          <w:sz w:val="20"/>
        </w:rPr>
        <w:t>EXECUTIVE SUMMARY</w:t>
      </w:r>
    </w:p>
    <w:p w14:paraId="7F202C54" w14:textId="77777777" w:rsidR="003D4085" w:rsidRPr="00484E8E" w:rsidRDefault="003D4085" w:rsidP="00484E8E">
      <w:pPr>
        <w:ind w:firstLine="360"/>
        <w:jc w:val="both"/>
        <w:rPr>
          <w:rFonts w:ascii="Arial" w:hAnsi="Arial"/>
          <w:sz w:val="20"/>
        </w:rPr>
      </w:pPr>
    </w:p>
    <w:p w14:paraId="10518B4E" w14:textId="77777777" w:rsidR="001253FD" w:rsidRPr="00484E8E" w:rsidRDefault="001253FD" w:rsidP="00484E8E">
      <w:pPr>
        <w:ind w:left="720"/>
        <w:jc w:val="both"/>
        <w:rPr>
          <w:rFonts w:ascii="Arial" w:hAnsi="Arial" w:cs="Arial"/>
          <w:sz w:val="20"/>
        </w:rPr>
      </w:pPr>
      <w:r w:rsidRPr="00484E8E">
        <w:rPr>
          <w:rFonts w:ascii="Arial" w:hAnsi="Arial" w:cs="Arial"/>
          <w:bCs/>
          <w:iCs/>
          <w:sz w:val="20"/>
        </w:rPr>
        <w:t>Provide a summary of why the engineering study was undertaken, a brief description of the basic needs or deficiencies of the system being studied, a brief description of the alternatives considered, a brief description of the preferred alternative, the estimated total cost to construct the preferred alternative and the net cost per user based on the proposed funding plan.  Note any other pertinent conclusions.</w:t>
      </w:r>
    </w:p>
    <w:p w14:paraId="2359DB52" w14:textId="77777777" w:rsidR="001253FD" w:rsidRPr="00484E8E" w:rsidRDefault="001253FD" w:rsidP="00484E8E">
      <w:pPr>
        <w:ind w:firstLine="360"/>
        <w:jc w:val="both"/>
        <w:rPr>
          <w:rFonts w:ascii="Arial" w:hAnsi="Arial"/>
          <w:sz w:val="20"/>
        </w:rPr>
      </w:pPr>
    </w:p>
    <w:p w14:paraId="493FA42B" w14:textId="77777777" w:rsidR="003D4085" w:rsidRPr="00484E8E" w:rsidRDefault="003D4085" w:rsidP="00484E8E">
      <w:pPr>
        <w:numPr>
          <w:ilvl w:val="0"/>
          <w:numId w:val="38"/>
        </w:numPr>
        <w:jc w:val="both"/>
        <w:rPr>
          <w:rFonts w:ascii="Arial" w:hAnsi="Arial"/>
          <w:sz w:val="20"/>
        </w:rPr>
      </w:pPr>
      <w:r w:rsidRPr="00484E8E">
        <w:rPr>
          <w:rFonts w:ascii="Arial" w:hAnsi="Arial"/>
          <w:sz w:val="20"/>
        </w:rPr>
        <w:t>PROJECT PLANNING</w:t>
      </w:r>
    </w:p>
    <w:p w14:paraId="2989D51F" w14:textId="77777777" w:rsidR="00C808B7" w:rsidRPr="00484E8E" w:rsidRDefault="00C808B7" w:rsidP="00484E8E">
      <w:pPr>
        <w:ind w:left="720"/>
        <w:jc w:val="both"/>
        <w:rPr>
          <w:rFonts w:ascii="Arial" w:hAnsi="Arial"/>
          <w:sz w:val="20"/>
        </w:rPr>
      </w:pPr>
    </w:p>
    <w:p w14:paraId="27C1D563" w14:textId="084E73AE" w:rsidR="003D4085" w:rsidRPr="00484E8E" w:rsidRDefault="003D4085" w:rsidP="00484E8E">
      <w:pPr>
        <w:ind w:left="720"/>
        <w:jc w:val="both"/>
        <w:rPr>
          <w:rFonts w:ascii="Arial" w:hAnsi="Arial" w:cs="Arial"/>
          <w:sz w:val="20"/>
        </w:rPr>
      </w:pPr>
      <w:r w:rsidRPr="00484E8E">
        <w:rPr>
          <w:rFonts w:ascii="Arial" w:hAnsi="Arial"/>
          <w:sz w:val="20"/>
        </w:rPr>
        <w:t>Describe the area under consideration</w:t>
      </w:r>
      <w:r w:rsidRPr="00484E8E">
        <w:rPr>
          <w:rFonts w:ascii="Arial" w:hAnsi="Arial" w:cs="Arial"/>
          <w:sz w:val="20"/>
        </w:rPr>
        <w:t>. Service</w:t>
      </w:r>
      <w:r w:rsidRPr="00484E8E">
        <w:rPr>
          <w:rFonts w:ascii="Arial" w:hAnsi="Arial" w:cs="Arial"/>
          <w:spacing w:val="1"/>
          <w:sz w:val="20"/>
        </w:rPr>
        <w:t xml:space="preserve"> </w:t>
      </w:r>
      <w:r w:rsidRPr="00484E8E">
        <w:rPr>
          <w:rFonts w:ascii="Arial" w:hAnsi="Arial" w:cs="Arial"/>
          <w:sz w:val="20"/>
        </w:rPr>
        <w:t>may</w:t>
      </w:r>
      <w:r w:rsidRPr="00484E8E">
        <w:rPr>
          <w:rFonts w:ascii="Arial" w:hAnsi="Arial" w:cs="Arial"/>
          <w:spacing w:val="16"/>
          <w:sz w:val="20"/>
        </w:rPr>
        <w:t xml:space="preserve"> </w:t>
      </w:r>
      <w:r w:rsidRPr="00484E8E">
        <w:rPr>
          <w:rFonts w:ascii="Arial" w:hAnsi="Arial" w:cs="Arial"/>
          <w:sz w:val="20"/>
        </w:rPr>
        <w:t>be</w:t>
      </w:r>
      <w:r w:rsidRPr="00484E8E">
        <w:rPr>
          <w:rFonts w:ascii="Arial" w:hAnsi="Arial" w:cs="Arial"/>
          <w:spacing w:val="8"/>
          <w:sz w:val="20"/>
        </w:rPr>
        <w:t xml:space="preserve"> </w:t>
      </w:r>
      <w:r w:rsidRPr="00484E8E">
        <w:rPr>
          <w:rFonts w:ascii="Arial" w:hAnsi="Arial" w:cs="Arial"/>
          <w:sz w:val="20"/>
        </w:rPr>
        <w:t>provided</w:t>
      </w:r>
      <w:r w:rsidRPr="00484E8E">
        <w:rPr>
          <w:rFonts w:ascii="Arial" w:hAnsi="Arial" w:cs="Arial"/>
          <w:spacing w:val="27"/>
          <w:sz w:val="20"/>
        </w:rPr>
        <w:t xml:space="preserve"> </w:t>
      </w:r>
      <w:r w:rsidRPr="00484E8E">
        <w:rPr>
          <w:rFonts w:ascii="Arial" w:hAnsi="Arial" w:cs="Arial"/>
          <w:sz w:val="20"/>
        </w:rPr>
        <w:t>by</w:t>
      </w:r>
      <w:r w:rsidRPr="00484E8E">
        <w:rPr>
          <w:rFonts w:ascii="Arial" w:hAnsi="Arial" w:cs="Arial"/>
          <w:spacing w:val="19"/>
          <w:sz w:val="20"/>
        </w:rPr>
        <w:t xml:space="preserve"> </w:t>
      </w:r>
      <w:r w:rsidRPr="00484E8E">
        <w:rPr>
          <w:rFonts w:ascii="Arial" w:hAnsi="Arial" w:cs="Arial"/>
          <w:sz w:val="20"/>
        </w:rPr>
        <w:t>a</w:t>
      </w:r>
      <w:r w:rsidRPr="00484E8E">
        <w:rPr>
          <w:rFonts w:ascii="Arial" w:hAnsi="Arial" w:cs="Arial"/>
          <w:spacing w:val="5"/>
          <w:sz w:val="20"/>
        </w:rPr>
        <w:t xml:space="preserve"> </w:t>
      </w:r>
      <w:r w:rsidRPr="00484E8E">
        <w:rPr>
          <w:rFonts w:ascii="Arial" w:hAnsi="Arial" w:cs="Arial"/>
          <w:sz w:val="20"/>
        </w:rPr>
        <w:t>combination</w:t>
      </w:r>
      <w:r w:rsidRPr="00484E8E">
        <w:rPr>
          <w:rFonts w:ascii="Arial" w:hAnsi="Arial" w:cs="Arial"/>
          <w:spacing w:val="18"/>
          <w:sz w:val="20"/>
        </w:rPr>
        <w:t xml:space="preserve"> </w:t>
      </w:r>
      <w:r w:rsidRPr="00484E8E">
        <w:rPr>
          <w:rFonts w:ascii="Arial" w:hAnsi="Arial" w:cs="Arial"/>
          <w:sz w:val="20"/>
        </w:rPr>
        <w:t>of</w:t>
      </w:r>
      <w:r w:rsidRPr="00484E8E">
        <w:rPr>
          <w:rFonts w:ascii="Arial" w:hAnsi="Arial" w:cs="Arial"/>
          <w:w w:val="95"/>
          <w:sz w:val="20"/>
        </w:rPr>
        <w:t xml:space="preserve"> </w:t>
      </w:r>
      <w:r w:rsidRPr="00484E8E">
        <w:rPr>
          <w:rFonts w:ascii="Arial" w:hAnsi="Arial" w:cs="Arial"/>
          <w:sz w:val="20"/>
        </w:rPr>
        <w:t>central,</w:t>
      </w:r>
      <w:r w:rsidRPr="00484E8E">
        <w:rPr>
          <w:rFonts w:ascii="Arial" w:hAnsi="Arial" w:cs="Arial"/>
          <w:spacing w:val="10"/>
          <w:sz w:val="20"/>
        </w:rPr>
        <w:t xml:space="preserve"> </w:t>
      </w:r>
      <w:r w:rsidRPr="00484E8E">
        <w:rPr>
          <w:rFonts w:ascii="Arial" w:hAnsi="Arial" w:cs="Arial"/>
          <w:sz w:val="20"/>
        </w:rPr>
        <w:t>cluster,</w:t>
      </w:r>
      <w:r w:rsidRPr="00484E8E">
        <w:rPr>
          <w:rFonts w:ascii="Arial" w:hAnsi="Arial" w:cs="Arial"/>
          <w:spacing w:val="21"/>
          <w:sz w:val="20"/>
        </w:rPr>
        <w:t xml:space="preserve"> </w:t>
      </w:r>
      <w:r w:rsidRPr="00484E8E">
        <w:rPr>
          <w:rFonts w:ascii="Arial" w:hAnsi="Arial" w:cs="Arial"/>
          <w:sz w:val="20"/>
        </w:rPr>
        <w:t>and/or</w:t>
      </w:r>
      <w:r w:rsidRPr="00484E8E">
        <w:rPr>
          <w:rFonts w:ascii="Arial" w:hAnsi="Arial" w:cs="Arial"/>
          <w:spacing w:val="21"/>
          <w:sz w:val="20"/>
        </w:rPr>
        <w:t xml:space="preserve"> </w:t>
      </w:r>
      <w:r w:rsidRPr="00484E8E">
        <w:rPr>
          <w:rFonts w:ascii="Arial" w:hAnsi="Arial" w:cs="Arial"/>
          <w:sz w:val="20"/>
        </w:rPr>
        <w:t>centrally</w:t>
      </w:r>
      <w:r w:rsidRPr="00484E8E">
        <w:rPr>
          <w:rFonts w:ascii="Arial" w:hAnsi="Arial" w:cs="Arial"/>
          <w:spacing w:val="20"/>
          <w:sz w:val="20"/>
        </w:rPr>
        <w:t xml:space="preserve"> </w:t>
      </w:r>
      <w:r w:rsidRPr="00484E8E">
        <w:rPr>
          <w:rFonts w:ascii="Arial" w:hAnsi="Arial" w:cs="Arial"/>
          <w:sz w:val="20"/>
        </w:rPr>
        <w:t>managed</w:t>
      </w:r>
      <w:r w:rsidRPr="00484E8E">
        <w:rPr>
          <w:rFonts w:ascii="Arial" w:hAnsi="Arial" w:cs="Arial"/>
          <w:spacing w:val="34"/>
          <w:sz w:val="20"/>
        </w:rPr>
        <w:t xml:space="preserve"> </w:t>
      </w:r>
      <w:r w:rsidRPr="00484E8E">
        <w:rPr>
          <w:rFonts w:ascii="Arial" w:hAnsi="Arial" w:cs="Arial"/>
          <w:sz w:val="20"/>
        </w:rPr>
        <w:t>individual</w:t>
      </w:r>
      <w:r w:rsidRPr="00484E8E">
        <w:rPr>
          <w:rFonts w:ascii="Arial" w:hAnsi="Arial" w:cs="Arial"/>
          <w:spacing w:val="21"/>
          <w:sz w:val="20"/>
        </w:rPr>
        <w:t xml:space="preserve"> </w:t>
      </w:r>
      <w:r w:rsidRPr="00484E8E">
        <w:rPr>
          <w:rFonts w:ascii="Arial" w:hAnsi="Arial" w:cs="Arial"/>
          <w:sz w:val="20"/>
        </w:rPr>
        <w:t>facilities. The</w:t>
      </w:r>
      <w:r w:rsidRPr="00484E8E">
        <w:rPr>
          <w:rFonts w:ascii="Arial" w:hAnsi="Arial" w:cs="Arial"/>
          <w:spacing w:val="13"/>
          <w:sz w:val="20"/>
        </w:rPr>
        <w:t xml:space="preserve"> </w:t>
      </w:r>
      <w:r w:rsidRPr="00484E8E">
        <w:rPr>
          <w:rFonts w:ascii="Arial" w:hAnsi="Arial" w:cs="Arial"/>
          <w:sz w:val="20"/>
        </w:rPr>
        <w:t>description</w:t>
      </w:r>
      <w:r w:rsidRPr="00484E8E">
        <w:rPr>
          <w:rFonts w:ascii="Arial" w:hAnsi="Arial" w:cs="Arial"/>
          <w:spacing w:val="25"/>
          <w:sz w:val="20"/>
        </w:rPr>
        <w:t xml:space="preserve"> </w:t>
      </w:r>
      <w:r w:rsidRPr="00484E8E">
        <w:rPr>
          <w:rFonts w:ascii="Arial" w:hAnsi="Arial" w:cs="Arial"/>
          <w:sz w:val="20"/>
        </w:rPr>
        <w:t>should</w:t>
      </w:r>
      <w:r w:rsidRPr="00484E8E">
        <w:rPr>
          <w:rFonts w:ascii="Arial" w:hAnsi="Arial" w:cs="Arial"/>
          <w:w w:val="99"/>
          <w:sz w:val="20"/>
        </w:rPr>
        <w:t xml:space="preserve"> </w:t>
      </w:r>
      <w:r w:rsidRPr="00484E8E">
        <w:rPr>
          <w:rFonts w:ascii="Arial" w:hAnsi="Arial" w:cs="Arial"/>
          <w:sz w:val="20"/>
        </w:rPr>
        <w:t>include</w:t>
      </w:r>
      <w:r w:rsidRPr="00484E8E">
        <w:rPr>
          <w:rFonts w:ascii="Arial" w:hAnsi="Arial" w:cs="Arial"/>
          <w:spacing w:val="23"/>
          <w:sz w:val="20"/>
        </w:rPr>
        <w:t xml:space="preserve"> </w:t>
      </w:r>
      <w:r w:rsidRPr="00484E8E">
        <w:rPr>
          <w:rFonts w:ascii="Arial" w:hAnsi="Arial" w:cs="Arial"/>
          <w:sz w:val="20"/>
        </w:rPr>
        <w:t>information</w:t>
      </w:r>
      <w:r w:rsidRPr="00484E8E">
        <w:rPr>
          <w:rFonts w:ascii="Arial" w:hAnsi="Arial" w:cs="Arial"/>
          <w:spacing w:val="26"/>
          <w:sz w:val="20"/>
        </w:rPr>
        <w:t xml:space="preserve"> </w:t>
      </w:r>
      <w:r w:rsidRPr="00484E8E">
        <w:rPr>
          <w:rFonts w:ascii="Arial" w:hAnsi="Arial" w:cs="Arial"/>
          <w:sz w:val="20"/>
        </w:rPr>
        <w:t>on</w:t>
      </w:r>
      <w:r w:rsidRPr="00484E8E">
        <w:rPr>
          <w:rFonts w:ascii="Arial" w:hAnsi="Arial" w:cs="Arial"/>
          <w:spacing w:val="8"/>
          <w:sz w:val="20"/>
        </w:rPr>
        <w:t xml:space="preserve"> </w:t>
      </w:r>
      <w:r w:rsidRPr="00484E8E">
        <w:rPr>
          <w:rFonts w:ascii="Arial" w:hAnsi="Arial" w:cs="Arial"/>
          <w:sz w:val="20"/>
        </w:rPr>
        <w:t>the</w:t>
      </w:r>
      <w:r w:rsidRPr="00484E8E">
        <w:rPr>
          <w:rFonts w:ascii="Arial" w:hAnsi="Arial" w:cs="Arial"/>
          <w:spacing w:val="12"/>
          <w:sz w:val="20"/>
        </w:rPr>
        <w:t xml:space="preserve"> </w:t>
      </w:r>
      <w:r w:rsidRPr="00484E8E">
        <w:rPr>
          <w:rFonts w:ascii="Arial" w:hAnsi="Arial" w:cs="Arial"/>
          <w:sz w:val="20"/>
        </w:rPr>
        <w:t>following:</w:t>
      </w:r>
    </w:p>
    <w:p w14:paraId="5224099C" w14:textId="77777777" w:rsidR="00A90943" w:rsidRPr="00484E8E" w:rsidRDefault="00A90943" w:rsidP="00484E8E">
      <w:pPr>
        <w:jc w:val="both"/>
        <w:rPr>
          <w:rFonts w:ascii="Arial" w:hAnsi="Arial"/>
          <w:sz w:val="20"/>
        </w:rPr>
      </w:pPr>
    </w:p>
    <w:p w14:paraId="4B918CEC" w14:textId="44B895DB" w:rsidR="00C808B7" w:rsidRPr="00484E8E" w:rsidRDefault="00C808B7" w:rsidP="00484E8E">
      <w:pPr>
        <w:numPr>
          <w:ilvl w:val="0"/>
          <w:numId w:val="39"/>
        </w:numPr>
        <w:ind w:left="1440" w:hanging="720"/>
        <w:jc w:val="both"/>
        <w:rPr>
          <w:rFonts w:ascii="Arial" w:hAnsi="Arial"/>
          <w:sz w:val="20"/>
        </w:rPr>
      </w:pPr>
      <w:r w:rsidRPr="00484E8E">
        <w:rPr>
          <w:rFonts w:ascii="Arial" w:hAnsi="Arial"/>
          <w:sz w:val="20"/>
          <w:u w:val="single"/>
        </w:rPr>
        <w:t>Location</w:t>
      </w:r>
      <w:r w:rsidRPr="00484E8E">
        <w:rPr>
          <w:rFonts w:ascii="Arial" w:hAnsi="Arial"/>
          <w:sz w:val="20"/>
        </w:rPr>
        <w:t>.  Provide scale maps and photographs of the project planning area and any existing service areas. Include legal and natural boundaries and a topographical map of the service area.</w:t>
      </w:r>
    </w:p>
    <w:p w14:paraId="29D81F1D" w14:textId="77777777" w:rsidR="00D30E2E" w:rsidRPr="00484E8E" w:rsidRDefault="00D30E2E" w:rsidP="00484E8E">
      <w:pPr>
        <w:ind w:left="1440" w:hanging="720"/>
        <w:jc w:val="both"/>
        <w:rPr>
          <w:rFonts w:ascii="Arial" w:hAnsi="Arial"/>
          <w:sz w:val="20"/>
        </w:rPr>
      </w:pPr>
    </w:p>
    <w:p w14:paraId="632E6C28" w14:textId="7859BC82" w:rsidR="00C808B7" w:rsidRPr="00484E8E" w:rsidRDefault="00C808B7" w:rsidP="00484E8E">
      <w:pPr>
        <w:numPr>
          <w:ilvl w:val="0"/>
          <w:numId w:val="39"/>
        </w:numPr>
        <w:ind w:left="1440" w:hanging="720"/>
        <w:jc w:val="both"/>
        <w:rPr>
          <w:rFonts w:ascii="Arial" w:hAnsi="Arial"/>
          <w:sz w:val="20"/>
        </w:rPr>
      </w:pPr>
      <w:r w:rsidRPr="00484E8E">
        <w:rPr>
          <w:rFonts w:ascii="Arial" w:hAnsi="Arial"/>
          <w:sz w:val="20"/>
          <w:u w:val="single"/>
        </w:rPr>
        <w:t>Environmental Resources Present</w:t>
      </w:r>
      <w:r w:rsidRPr="00484E8E">
        <w:rPr>
          <w:rFonts w:ascii="Arial" w:hAnsi="Arial"/>
          <w:sz w:val="20"/>
        </w:rPr>
        <w:t xml:space="preserve">.  </w:t>
      </w:r>
      <w:r w:rsidRPr="00484E8E">
        <w:rPr>
          <w:rFonts w:ascii="Arial" w:hAnsi="Arial" w:cs="Arial"/>
          <w:sz w:val="20"/>
        </w:rPr>
        <w:t>Provide</w:t>
      </w:r>
      <w:r w:rsidRPr="00484E8E">
        <w:rPr>
          <w:rFonts w:ascii="Arial" w:hAnsi="Arial" w:cs="Arial"/>
          <w:spacing w:val="12"/>
          <w:sz w:val="20"/>
        </w:rPr>
        <w:t xml:space="preserve"> </w:t>
      </w:r>
      <w:r w:rsidRPr="00484E8E">
        <w:rPr>
          <w:rFonts w:ascii="Arial" w:hAnsi="Arial" w:cs="Arial"/>
          <w:sz w:val="20"/>
        </w:rPr>
        <w:t>maps,</w:t>
      </w:r>
      <w:r w:rsidRPr="00484E8E">
        <w:rPr>
          <w:rFonts w:ascii="Arial" w:hAnsi="Arial" w:cs="Arial"/>
          <w:spacing w:val="14"/>
          <w:sz w:val="20"/>
        </w:rPr>
        <w:t xml:space="preserve"> </w:t>
      </w:r>
      <w:r w:rsidRPr="00484E8E">
        <w:rPr>
          <w:rFonts w:ascii="Arial" w:hAnsi="Arial" w:cs="Arial"/>
          <w:sz w:val="20"/>
        </w:rPr>
        <w:t>photographs,</w:t>
      </w:r>
      <w:r w:rsidRPr="00484E8E">
        <w:rPr>
          <w:rFonts w:ascii="Arial" w:hAnsi="Arial" w:cs="Arial"/>
          <w:spacing w:val="34"/>
          <w:sz w:val="20"/>
        </w:rPr>
        <w:t xml:space="preserve"> </w:t>
      </w:r>
      <w:r w:rsidRPr="00484E8E">
        <w:rPr>
          <w:rFonts w:ascii="Arial" w:hAnsi="Arial" w:cs="Arial"/>
          <w:sz w:val="20"/>
        </w:rPr>
        <w:t>and/or</w:t>
      </w:r>
      <w:r w:rsidRPr="00484E8E">
        <w:rPr>
          <w:rFonts w:ascii="Arial" w:hAnsi="Arial" w:cs="Arial"/>
          <w:spacing w:val="23"/>
          <w:sz w:val="20"/>
        </w:rPr>
        <w:t xml:space="preserve"> </w:t>
      </w:r>
      <w:r w:rsidRPr="00484E8E">
        <w:rPr>
          <w:rFonts w:ascii="Arial" w:hAnsi="Arial" w:cs="Arial"/>
          <w:sz w:val="20"/>
        </w:rPr>
        <w:t>a</w:t>
      </w:r>
      <w:r w:rsidRPr="00484E8E">
        <w:rPr>
          <w:rFonts w:ascii="Arial" w:hAnsi="Arial" w:cs="Arial"/>
          <w:spacing w:val="7"/>
          <w:sz w:val="20"/>
        </w:rPr>
        <w:t xml:space="preserve"> </w:t>
      </w:r>
      <w:r w:rsidRPr="00484E8E">
        <w:rPr>
          <w:rFonts w:ascii="Arial" w:hAnsi="Arial" w:cs="Arial"/>
          <w:sz w:val="20"/>
        </w:rPr>
        <w:t>narrative description</w:t>
      </w:r>
      <w:r w:rsidRPr="00484E8E">
        <w:rPr>
          <w:rFonts w:ascii="Arial" w:hAnsi="Arial" w:cs="Arial"/>
          <w:spacing w:val="21"/>
          <w:sz w:val="20"/>
        </w:rPr>
        <w:t xml:space="preserve"> </w:t>
      </w:r>
      <w:r w:rsidRPr="00484E8E">
        <w:rPr>
          <w:rFonts w:ascii="Arial" w:hAnsi="Arial" w:cs="Arial"/>
          <w:sz w:val="20"/>
        </w:rPr>
        <w:t>of</w:t>
      </w:r>
      <w:r w:rsidRPr="00484E8E">
        <w:rPr>
          <w:rFonts w:ascii="Arial" w:hAnsi="Arial" w:cs="Arial"/>
          <w:spacing w:val="7"/>
          <w:sz w:val="20"/>
        </w:rPr>
        <w:t xml:space="preserve"> </w:t>
      </w:r>
      <w:r w:rsidRPr="00484E8E">
        <w:rPr>
          <w:rFonts w:ascii="Arial" w:hAnsi="Arial" w:cs="Arial"/>
          <w:sz w:val="20"/>
        </w:rPr>
        <w:t>environmental</w:t>
      </w:r>
      <w:r w:rsidRPr="00484E8E">
        <w:rPr>
          <w:rFonts w:ascii="Arial" w:hAnsi="Arial" w:cs="Arial"/>
          <w:spacing w:val="27"/>
          <w:sz w:val="20"/>
        </w:rPr>
        <w:t xml:space="preserve"> </w:t>
      </w:r>
      <w:r w:rsidRPr="00484E8E">
        <w:rPr>
          <w:rFonts w:ascii="Arial" w:hAnsi="Arial" w:cs="Arial"/>
          <w:sz w:val="20"/>
        </w:rPr>
        <w:t>resources</w:t>
      </w:r>
      <w:r w:rsidRPr="00484E8E">
        <w:rPr>
          <w:rFonts w:ascii="Arial" w:hAnsi="Arial" w:cs="Arial"/>
          <w:spacing w:val="23"/>
          <w:sz w:val="20"/>
        </w:rPr>
        <w:t xml:space="preserve"> </w:t>
      </w:r>
      <w:r w:rsidRPr="00484E8E">
        <w:rPr>
          <w:rFonts w:ascii="Arial" w:hAnsi="Arial" w:cs="Arial"/>
          <w:sz w:val="20"/>
        </w:rPr>
        <w:t>present</w:t>
      </w:r>
      <w:r w:rsidRPr="00484E8E">
        <w:rPr>
          <w:rFonts w:ascii="Arial" w:hAnsi="Arial" w:cs="Arial"/>
          <w:spacing w:val="23"/>
          <w:sz w:val="20"/>
        </w:rPr>
        <w:t xml:space="preserve"> </w:t>
      </w:r>
      <w:r w:rsidRPr="00484E8E">
        <w:rPr>
          <w:rFonts w:ascii="Arial" w:hAnsi="Arial" w:cs="Arial"/>
          <w:sz w:val="20"/>
        </w:rPr>
        <w:t>in</w:t>
      </w:r>
      <w:r w:rsidRPr="00484E8E">
        <w:rPr>
          <w:rFonts w:ascii="Arial" w:hAnsi="Arial" w:cs="Arial"/>
          <w:spacing w:val="4"/>
          <w:sz w:val="20"/>
        </w:rPr>
        <w:t xml:space="preserve"> </w:t>
      </w:r>
      <w:r w:rsidRPr="00484E8E">
        <w:rPr>
          <w:rFonts w:ascii="Arial" w:hAnsi="Arial" w:cs="Arial"/>
          <w:sz w:val="20"/>
        </w:rPr>
        <w:t>the</w:t>
      </w:r>
      <w:r w:rsidRPr="00484E8E">
        <w:rPr>
          <w:rFonts w:ascii="Arial" w:hAnsi="Arial" w:cs="Arial"/>
          <w:spacing w:val="5"/>
          <w:sz w:val="20"/>
        </w:rPr>
        <w:t xml:space="preserve"> </w:t>
      </w:r>
      <w:r w:rsidRPr="00484E8E">
        <w:rPr>
          <w:rFonts w:ascii="Arial" w:hAnsi="Arial" w:cs="Arial"/>
          <w:sz w:val="20"/>
        </w:rPr>
        <w:t>project</w:t>
      </w:r>
      <w:r w:rsidRPr="00484E8E">
        <w:rPr>
          <w:rFonts w:ascii="Arial" w:hAnsi="Arial" w:cs="Arial"/>
          <w:spacing w:val="15"/>
          <w:sz w:val="20"/>
        </w:rPr>
        <w:t xml:space="preserve"> </w:t>
      </w:r>
      <w:r w:rsidRPr="00484E8E">
        <w:rPr>
          <w:rFonts w:ascii="Arial" w:hAnsi="Arial" w:cs="Arial"/>
          <w:sz w:val="20"/>
        </w:rPr>
        <w:t>planning</w:t>
      </w:r>
      <w:r w:rsidRPr="00484E8E">
        <w:rPr>
          <w:rFonts w:ascii="Arial" w:hAnsi="Arial" w:cs="Arial"/>
          <w:spacing w:val="21"/>
          <w:sz w:val="20"/>
        </w:rPr>
        <w:t xml:space="preserve"> </w:t>
      </w:r>
      <w:r w:rsidRPr="00484E8E">
        <w:rPr>
          <w:rFonts w:ascii="Arial" w:hAnsi="Arial" w:cs="Arial"/>
          <w:sz w:val="20"/>
        </w:rPr>
        <w:t>area</w:t>
      </w:r>
      <w:r w:rsidRPr="00484E8E">
        <w:rPr>
          <w:rFonts w:ascii="Arial" w:hAnsi="Arial" w:cs="Arial"/>
          <w:spacing w:val="8"/>
          <w:sz w:val="20"/>
        </w:rPr>
        <w:t xml:space="preserve"> </w:t>
      </w:r>
      <w:r w:rsidRPr="00484E8E">
        <w:rPr>
          <w:rFonts w:ascii="Arial" w:hAnsi="Arial" w:cs="Arial"/>
          <w:sz w:val="20"/>
        </w:rPr>
        <w:t>that</w:t>
      </w:r>
      <w:r w:rsidRPr="00484E8E">
        <w:rPr>
          <w:rFonts w:ascii="Arial" w:hAnsi="Arial" w:cs="Arial"/>
          <w:w w:val="97"/>
          <w:sz w:val="20"/>
        </w:rPr>
        <w:t xml:space="preserve"> </w:t>
      </w:r>
      <w:r w:rsidRPr="00484E8E">
        <w:rPr>
          <w:rFonts w:ascii="Arial" w:hAnsi="Arial" w:cs="Arial"/>
          <w:sz w:val="20"/>
        </w:rPr>
        <w:t>affect</w:t>
      </w:r>
      <w:r w:rsidRPr="00484E8E">
        <w:rPr>
          <w:rFonts w:ascii="Arial" w:hAnsi="Arial" w:cs="Arial"/>
          <w:spacing w:val="16"/>
          <w:sz w:val="20"/>
        </w:rPr>
        <w:t xml:space="preserve"> </w:t>
      </w:r>
      <w:r w:rsidRPr="00484E8E">
        <w:rPr>
          <w:rFonts w:ascii="Arial" w:hAnsi="Arial" w:cs="Arial"/>
          <w:sz w:val="20"/>
        </w:rPr>
        <w:t>design</w:t>
      </w:r>
      <w:r w:rsidRPr="00484E8E">
        <w:rPr>
          <w:rFonts w:ascii="Arial" w:hAnsi="Arial" w:cs="Arial"/>
          <w:spacing w:val="11"/>
          <w:sz w:val="20"/>
        </w:rPr>
        <w:t xml:space="preserve"> </w:t>
      </w:r>
      <w:r w:rsidRPr="00484E8E">
        <w:rPr>
          <w:rFonts w:ascii="Arial" w:hAnsi="Arial" w:cs="Arial"/>
          <w:sz w:val="20"/>
        </w:rPr>
        <w:t>of</w:t>
      </w:r>
      <w:r w:rsidRPr="00484E8E">
        <w:rPr>
          <w:rFonts w:ascii="Arial" w:hAnsi="Arial" w:cs="Arial"/>
          <w:spacing w:val="14"/>
          <w:sz w:val="20"/>
        </w:rPr>
        <w:t xml:space="preserve"> </w:t>
      </w:r>
      <w:r w:rsidRPr="00484E8E">
        <w:rPr>
          <w:rFonts w:ascii="Arial" w:hAnsi="Arial" w:cs="Arial"/>
          <w:sz w:val="20"/>
        </w:rPr>
        <w:t>the</w:t>
      </w:r>
      <w:r w:rsidRPr="00484E8E">
        <w:rPr>
          <w:rFonts w:ascii="Arial" w:hAnsi="Arial" w:cs="Arial"/>
          <w:spacing w:val="7"/>
          <w:sz w:val="20"/>
        </w:rPr>
        <w:t xml:space="preserve"> </w:t>
      </w:r>
      <w:r w:rsidRPr="00484E8E">
        <w:rPr>
          <w:rFonts w:ascii="Arial" w:hAnsi="Arial" w:cs="Arial"/>
          <w:sz w:val="20"/>
        </w:rPr>
        <w:t>project.</w:t>
      </w:r>
      <w:r w:rsidRPr="00484E8E">
        <w:rPr>
          <w:rFonts w:ascii="Arial" w:hAnsi="Arial" w:cs="Arial"/>
          <w:spacing w:val="13"/>
          <w:sz w:val="20"/>
        </w:rPr>
        <w:t xml:space="preserve"> </w:t>
      </w:r>
      <w:r w:rsidRPr="00484E8E">
        <w:rPr>
          <w:rFonts w:ascii="Arial" w:hAnsi="Arial" w:cs="Arial"/>
          <w:sz w:val="20"/>
        </w:rPr>
        <w:t>Environmental</w:t>
      </w:r>
      <w:r w:rsidRPr="00484E8E">
        <w:rPr>
          <w:rFonts w:ascii="Arial" w:hAnsi="Arial" w:cs="Arial"/>
          <w:spacing w:val="29"/>
          <w:sz w:val="20"/>
        </w:rPr>
        <w:t xml:space="preserve"> </w:t>
      </w:r>
      <w:r w:rsidRPr="00484E8E">
        <w:rPr>
          <w:rFonts w:ascii="Arial" w:hAnsi="Arial" w:cs="Arial"/>
          <w:sz w:val="20"/>
        </w:rPr>
        <w:t>review</w:t>
      </w:r>
      <w:r w:rsidRPr="00484E8E">
        <w:rPr>
          <w:rFonts w:ascii="Arial" w:hAnsi="Arial" w:cs="Arial"/>
          <w:spacing w:val="25"/>
          <w:sz w:val="20"/>
        </w:rPr>
        <w:t xml:space="preserve"> </w:t>
      </w:r>
      <w:r w:rsidRPr="00484E8E">
        <w:rPr>
          <w:rFonts w:ascii="Arial" w:hAnsi="Arial" w:cs="Arial"/>
          <w:sz w:val="20"/>
        </w:rPr>
        <w:t>information</w:t>
      </w:r>
      <w:r w:rsidRPr="00484E8E">
        <w:rPr>
          <w:rFonts w:ascii="Arial" w:hAnsi="Arial" w:cs="Arial"/>
          <w:spacing w:val="21"/>
          <w:sz w:val="20"/>
        </w:rPr>
        <w:t xml:space="preserve"> </w:t>
      </w:r>
      <w:r w:rsidRPr="00484E8E">
        <w:rPr>
          <w:rFonts w:ascii="Arial" w:hAnsi="Arial" w:cs="Arial"/>
          <w:sz w:val="20"/>
        </w:rPr>
        <w:t>that</w:t>
      </w:r>
      <w:r w:rsidRPr="00484E8E">
        <w:rPr>
          <w:rFonts w:ascii="Arial" w:hAnsi="Arial" w:cs="Arial"/>
          <w:spacing w:val="15"/>
          <w:sz w:val="20"/>
        </w:rPr>
        <w:t xml:space="preserve"> </w:t>
      </w:r>
      <w:r w:rsidRPr="00484E8E">
        <w:rPr>
          <w:rFonts w:ascii="Arial" w:hAnsi="Arial" w:cs="Arial"/>
          <w:sz w:val="20"/>
        </w:rPr>
        <w:t>has</w:t>
      </w:r>
      <w:r w:rsidRPr="00484E8E">
        <w:rPr>
          <w:rFonts w:ascii="Arial" w:hAnsi="Arial" w:cs="Arial"/>
          <w:spacing w:val="12"/>
          <w:sz w:val="20"/>
        </w:rPr>
        <w:t xml:space="preserve"> </w:t>
      </w:r>
      <w:r w:rsidRPr="00484E8E">
        <w:rPr>
          <w:rFonts w:ascii="Arial" w:hAnsi="Arial" w:cs="Arial"/>
          <w:sz w:val="20"/>
        </w:rPr>
        <w:t>already been</w:t>
      </w:r>
      <w:r w:rsidRPr="00484E8E">
        <w:rPr>
          <w:rFonts w:ascii="Arial" w:hAnsi="Arial" w:cs="Arial"/>
          <w:spacing w:val="22"/>
          <w:sz w:val="20"/>
        </w:rPr>
        <w:t xml:space="preserve"> </w:t>
      </w:r>
      <w:r w:rsidRPr="00484E8E">
        <w:rPr>
          <w:rFonts w:ascii="Arial" w:hAnsi="Arial" w:cs="Arial"/>
          <w:sz w:val="20"/>
        </w:rPr>
        <w:t>developed</w:t>
      </w:r>
      <w:r w:rsidRPr="00484E8E">
        <w:rPr>
          <w:rFonts w:ascii="Arial" w:hAnsi="Arial" w:cs="Arial"/>
          <w:spacing w:val="24"/>
          <w:sz w:val="20"/>
        </w:rPr>
        <w:t xml:space="preserve"> </w:t>
      </w:r>
      <w:r w:rsidRPr="00484E8E">
        <w:rPr>
          <w:rFonts w:ascii="Arial" w:hAnsi="Arial" w:cs="Arial"/>
          <w:sz w:val="20"/>
        </w:rPr>
        <w:t>to</w:t>
      </w:r>
      <w:r w:rsidRPr="00484E8E">
        <w:rPr>
          <w:rFonts w:ascii="Arial" w:hAnsi="Arial" w:cs="Arial"/>
          <w:spacing w:val="4"/>
          <w:sz w:val="20"/>
        </w:rPr>
        <w:t xml:space="preserve"> </w:t>
      </w:r>
      <w:r w:rsidRPr="00484E8E">
        <w:rPr>
          <w:rFonts w:ascii="Arial" w:hAnsi="Arial" w:cs="Arial"/>
          <w:sz w:val="20"/>
        </w:rPr>
        <w:t>meet</w:t>
      </w:r>
      <w:r w:rsidRPr="00484E8E">
        <w:rPr>
          <w:rFonts w:ascii="Arial" w:hAnsi="Arial" w:cs="Arial"/>
          <w:spacing w:val="15"/>
          <w:sz w:val="20"/>
        </w:rPr>
        <w:t xml:space="preserve"> </w:t>
      </w:r>
      <w:r w:rsidRPr="00484E8E">
        <w:rPr>
          <w:rFonts w:ascii="Arial" w:hAnsi="Arial" w:cs="Arial"/>
          <w:sz w:val="20"/>
        </w:rPr>
        <w:t>requirements</w:t>
      </w:r>
      <w:r w:rsidRPr="00484E8E">
        <w:rPr>
          <w:rFonts w:ascii="Arial" w:hAnsi="Arial" w:cs="Arial"/>
          <w:spacing w:val="29"/>
          <w:sz w:val="20"/>
        </w:rPr>
        <w:t xml:space="preserve"> </w:t>
      </w:r>
      <w:r w:rsidRPr="00484E8E">
        <w:rPr>
          <w:rFonts w:ascii="Arial" w:hAnsi="Arial" w:cs="Arial"/>
          <w:sz w:val="20"/>
        </w:rPr>
        <w:t>of</w:t>
      </w:r>
      <w:r w:rsidRPr="00484E8E">
        <w:rPr>
          <w:rFonts w:ascii="Arial" w:hAnsi="Arial" w:cs="Arial"/>
          <w:spacing w:val="8"/>
          <w:sz w:val="20"/>
        </w:rPr>
        <w:t xml:space="preserve"> </w:t>
      </w:r>
      <w:r w:rsidRPr="00484E8E">
        <w:rPr>
          <w:rFonts w:ascii="Arial" w:hAnsi="Arial" w:cs="Arial"/>
          <w:sz w:val="20"/>
        </w:rPr>
        <w:t>NEPA</w:t>
      </w:r>
      <w:r w:rsidRPr="00484E8E">
        <w:rPr>
          <w:rFonts w:ascii="Arial" w:hAnsi="Arial" w:cs="Arial"/>
          <w:spacing w:val="9"/>
          <w:sz w:val="20"/>
        </w:rPr>
        <w:t xml:space="preserve"> </w:t>
      </w:r>
      <w:r w:rsidRPr="00484E8E">
        <w:rPr>
          <w:rFonts w:ascii="Arial" w:hAnsi="Arial" w:cs="Arial"/>
          <w:sz w:val="20"/>
        </w:rPr>
        <w:t>or</w:t>
      </w:r>
      <w:r w:rsidRPr="00484E8E">
        <w:rPr>
          <w:rFonts w:ascii="Arial" w:hAnsi="Arial" w:cs="Arial"/>
          <w:spacing w:val="6"/>
          <w:sz w:val="20"/>
        </w:rPr>
        <w:t xml:space="preserve"> </w:t>
      </w:r>
      <w:r w:rsidRPr="00484E8E">
        <w:rPr>
          <w:rFonts w:ascii="Arial" w:hAnsi="Arial" w:cs="Arial"/>
          <w:sz w:val="20"/>
        </w:rPr>
        <w:t>a</w:t>
      </w:r>
      <w:r w:rsidRPr="00484E8E">
        <w:rPr>
          <w:rFonts w:ascii="Arial" w:hAnsi="Arial" w:cs="Arial"/>
          <w:spacing w:val="4"/>
          <w:sz w:val="20"/>
        </w:rPr>
        <w:t xml:space="preserve"> </w:t>
      </w:r>
      <w:r w:rsidRPr="00484E8E">
        <w:rPr>
          <w:rFonts w:ascii="Arial" w:hAnsi="Arial" w:cs="Arial"/>
          <w:sz w:val="20"/>
        </w:rPr>
        <w:t>state</w:t>
      </w:r>
      <w:r w:rsidRPr="00484E8E">
        <w:rPr>
          <w:rFonts w:ascii="Arial" w:hAnsi="Arial" w:cs="Arial"/>
          <w:spacing w:val="5"/>
          <w:sz w:val="20"/>
        </w:rPr>
        <w:t xml:space="preserve"> </w:t>
      </w:r>
      <w:r w:rsidRPr="00484E8E">
        <w:rPr>
          <w:rFonts w:ascii="Arial" w:hAnsi="Arial" w:cs="Arial"/>
          <w:sz w:val="20"/>
        </w:rPr>
        <w:t>equivalent</w:t>
      </w:r>
      <w:r w:rsidRPr="00484E8E">
        <w:rPr>
          <w:rFonts w:ascii="Arial" w:hAnsi="Arial" w:cs="Arial"/>
          <w:spacing w:val="21"/>
          <w:sz w:val="20"/>
        </w:rPr>
        <w:t xml:space="preserve"> </w:t>
      </w:r>
      <w:r w:rsidRPr="00484E8E">
        <w:rPr>
          <w:rFonts w:ascii="Arial" w:hAnsi="Arial" w:cs="Arial"/>
          <w:sz w:val="20"/>
        </w:rPr>
        <w:t>review</w:t>
      </w:r>
      <w:r w:rsidRPr="00484E8E">
        <w:rPr>
          <w:rFonts w:ascii="Arial" w:hAnsi="Arial" w:cs="Arial"/>
          <w:w w:val="98"/>
          <w:sz w:val="20"/>
        </w:rPr>
        <w:t xml:space="preserve"> </w:t>
      </w:r>
      <w:r w:rsidRPr="00484E8E">
        <w:rPr>
          <w:rFonts w:ascii="Arial" w:hAnsi="Arial" w:cs="Arial"/>
          <w:sz w:val="20"/>
        </w:rPr>
        <w:t>process</w:t>
      </w:r>
      <w:r w:rsidRPr="00484E8E">
        <w:rPr>
          <w:rFonts w:ascii="Arial" w:hAnsi="Arial" w:cs="Arial"/>
          <w:spacing w:val="19"/>
          <w:sz w:val="20"/>
        </w:rPr>
        <w:t xml:space="preserve"> </w:t>
      </w:r>
      <w:r w:rsidRPr="00484E8E">
        <w:rPr>
          <w:rFonts w:ascii="Arial" w:hAnsi="Arial" w:cs="Arial"/>
          <w:sz w:val="20"/>
        </w:rPr>
        <w:t>can</w:t>
      </w:r>
      <w:r w:rsidRPr="00484E8E">
        <w:rPr>
          <w:rFonts w:ascii="Arial" w:hAnsi="Arial" w:cs="Arial"/>
          <w:spacing w:val="3"/>
          <w:sz w:val="20"/>
        </w:rPr>
        <w:t xml:space="preserve"> </w:t>
      </w:r>
      <w:r w:rsidRPr="00484E8E">
        <w:rPr>
          <w:rFonts w:ascii="Arial" w:hAnsi="Arial" w:cs="Arial"/>
          <w:sz w:val="20"/>
        </w:rPr>
        <w:t>be</w:t>
      </w:r>
      <w:r w:rsidRPr="00484E8E">
        <w:rPr>
          <w:rFonts w:ascii="Arial" w:hAnsi="Arial" w:cs="Arial"/>
          <w:spacing w:val="6"/>
          <w:sz w:val="20"/>
        </w:rPr>
        <w:t xml:space="preserve"> </w:t>
      </w:r>
      <w:r w:rsidRPr="00484E8E">
        <w:rPr>
          <w:rFonts w:ascii="Arial" w:hAnsi="Arial" w:cs="Arial"/>
          <w:sz w:val="20"/>
        </w:rPr>
        <w:t>used</w:t>
      </w:r>
      <w:r w:rsidRPr="00484E8E">
        <w:rPr>
          <w:rFonts w:ascii="Arial" w:hAnsi="Arial" w:cs="Arial"/>
          <w:spacing w:val="16"/>
          <w:sz w:val="20"/>
        </w:rPr>
        <w:t xml:space="preserve"> </w:t>
      </w:r>
      <w:r w:rsidRPr="00484E8E">
        <w:rPr>
          <w:rFonts w:ascii="Arial" w:hAnsi="Arial" w:cs="Arial"/>
          <w:sz w:val="20"/>
        </w:rPr>
        <w:t>here.</w:t>
      </w:r>
    </w:p>
    <w:p w14:paraId="06F82575" w14:textId="77777777" w:rsidR="00D30E2E" w:rsidRPr="00484E8E" w:rsidRDefault="00D30E2E" w:rsidP="00484E8E">
      <w:pPr>
        <w:ind w:left="1440" w:hanging="720"/>
        <w:jc w:val="both"/>
        <w:rPr>
          <w:rFonts w:ascii="Arial" w:hAnsi="Arial"/>
          <w:sz w:val="20"/>
        </w:rPr>
      </w:pPr>
    </w:p>
    <w:p w14:paraId="78C1B4B2" w14:textId="77777777" w:rsidR="00C808B7" w:rsidRPr="00484E8E" w:rsidRDefault="00C808B7" w:rsidP="00484E8E">
      <w:pPr>
        <w:numPr>
          <w:ilvl w:val="0"/>
          <w:numId w:val="39"/>
        </w:numPr>
        <w:ind w:left="1440" w:hanging="720"/>
        <w:jc w:val="both"/>
        <w:rPr>
          <w:rFonts w:ascii="Arial" w:hAnsi="Arial"/>
          <w:sz w:val="20"/>
        </w:rPr>
      </w:pPr>
      <w:r w:rsidRPr="00484E8E">
        <w:rPr>
          <w:rFonts w:ascii="Arial" w:hAnsi="Arial" w:cs="Arial"/>
          <w:sz w:val="20"/>
          <w:u w:val="single"/>
        </w:rPr>
        <w:t>Population Trends</w:t>
      </w:r>
      <w:r w:rsidRPr="00484E8E">
        <w:rPr>
          <w:rFonts w:ascii="Arial" w:hAnsi="Arial" w:cs="Arial"/>
          <w:sz w:val="20"/>
        </w:rPr>
        <w:t>.  Provide U.S.</w:t>
      </w:r>
      <w:r w:rsidRPr="00484E8E">
        <w:rPr>
          <w:rFonts w:ascii="Arial" w:hAnsi="Arial" w:cs="Arial"/>
          <w:spacing w:val="15"/>
          <w:sz w:val="20"/>
        </w:rPr>
        <w:t xml:space="preserve"> </w:t>
      </w:r>
      <w:r w:rsidRPr="00484E8E">
        <w:rPr>
          <w:rFonts w:ascii="Arial" w:hAnsi="Arial" w:cs="Arial"/>
          <w:sz w:val="20"/>
        </w:rPr>
        <w:t>Census</w:t>
      </w:r>
      <w:r w:rsidRPr="00484E8E">
        <w:rPr>
          <w:rFonts w:ascii="Arial" w:hAnsi="Arial" w:cs="Arial"/>
          <w:spacing w:val="16"/>
          <w:sz w:val="20"/>
        </w:rPr>
        <w:t xml:space="preserve"> </w:t>
      </w:r>
      <w:r w:rsidRPr="00484E8E">
        <w:rPr>
          <w:rFonts w:ascii="Arial" w:hAnsi="Arial" w:cs="Arial"/>
          <w:sz w:val="20"/>
        </w:rPr>
        <w:t>or</w:t>
      </w:r>
      <w:r w:rsidRPr="00484E8E">
        <w:rPr>
          <w:rFonts w:ascii="Arial" w:hAnsi="Arial" w:cs="Arial"/>
          <w:spacing w:val="5"/>
          <w:sz w:val="20"/>
        </w:rPr>
        <w:t xml:space="preserve"> </w:t>
      </w:r>
      <w:r w:rsidRPr="00484E8E">
        <w:rPr>
          <w:rFonts w:ascii="Arial" w:hAnsi="Arial" w:cs="Arial"/>
          <w:sz w:val="20"/>
        </w:rPr>
        <w:t>other</w:t>
      </w:r>
      <w:r w:rsidRPr="00484E8E">
        <w:rPr>
          <w:rFonts w:ascii="Arial" w:hAnsi="Arial" w:cs="Arial"/>
          <w:spacing w:val="13"/>
          <w:sz w:val="20"/>
        </w:rPr>
        <w:t xml:space="preserve"> </w:t>
      </w:r>
      <w:r w:rsidRPr="00484E8E">
        <w:rPr>
          <w:rFonts w:ascii="Arial" w:hAnsi="Arial" w:cs="Arial"/>
          <w:sz w:val="20"/>
        </w:rPr>
        <w:t>population</w:t>
      </w:r>
      <w:r w:rsidRPr="00484E8E">
        <w:rPr>
          <w:rFonts w:ascii="Arial" w:hAnsi="Arial" w:cs="Arial"/>
          <w:spacing w:val="32"/>
          <w:sz w:val="20"/>
        </w:rPr>
        <w:t xml:space="preserve"> </w:t>
      </w:r>
      <w:r w:rsidRPr="00484E8E">
        <w:rPr>
          <w:rFonts w:ascii="Arial" w:hAnsi="Arial" w:cs="Arial"/>
          <w:sz w:val="20"/>
        </w:rPr>
        <w:t>data</w:t>
      </w:r>
      <w:r w:rsidRPr="00484E8E">
        <w:rPr>
          <w:rFonts w:ascii="Arial" w:hAnsi="Arial" w:cs="Arial"/>
          <w:spacing w:val="16"/>
          <w:sz w:val="20"/>
        </w:rPr>
        <w:t xml:space="preserve"> </w:t>
      </w:r>
      <w:r w:rsidRPr="00484E8E">
        <w:rPr>
          <w:rFonts w:ascii="Arial" w:hAnsi="Arial" w:cs="Arial"/>
          <w:sz w:val="20"/>
        </w:rPr>
        <w:t>(including</w:t>
      </w:r>
      <w:r w:rsidRPr="00484E8E">
        <w:rPr>
          <w:rFonts w:ascii="Arial" w:hAnsi="Arial" w:cs="Arial"/>
          <w:w w:val="101"/>
          <w:sz w:val="20"/>
        </w:rPr>
        <w:t xml:space="preserve"> </w:t>
      </w:r>
      <w:r w:rsidRPr="00484E8E">
        <w:rPr>
          <w:rFonts w:ascii="Arial" w:hAnsi="Arial" w:cs="Arial"/>
          <w:sz w:val="20"/>
        </w:rPr>
        <w:t>references)</w:t>
      </w:r>
      <w:r w:rsidRPr="00484E8E">
        <w:rPr>
          <w:rFonts w:ascii="Arial" w:hAnsi="Arial" w:cs="Arial"/>
          <w:spacing w:val="15"/>
          <w:sz w:val="20"/>
        </w:rPr>
        <w:t xml:space="preserve"> </w:t>
      </w:r>
      <w:r w:rsidRPr="00484E8E">
        <w:rPr>
          <w:rFonts w:ascii="Arial" w:hAnsi="Arial" w:cs="Arial"/>
          <w:sz w:val="20"/>
        </w:rPr>
        <w:t>for</w:t>
      </w:r>
      <w:r w:rsidRPr="00484E8E">
        <w:rPr>
          <w:rFonts w:ascii="Arial" w:hAnsi="Arial" w:cs="Arial"/>
          <w:spacing w:val="7"/>
          <w:sz w:val="20"/>
        </w:rPr>
        <w:t xml:space="preserve"> </w:t>
      </w:r>
      <w:r w:rsidRPr="00484E8E">
        <w:rPr>
          <w:rFonts w:ascii="Arial" w:hAnsi="Arial" w:cs="Arial"/>
          <w:sz w:val="20"/>
        </w:rPr>
        <w:t>the</w:t>
      </w:r>
      <w:r w:rsidRPr="00484E8E">
        <w:rPr>
          <w:rFonts w:ascii="Arial" w:hAnsi="Arial" w:cs="Arial"/>
          <w:spacing w:val="18"/>
          <w:sz w:val="20"/>
        </w:rPr>
        <w:t xml:space="preserve"> </w:t>
      </w:r>
      <w:r w:rsidRPr="00484E8E">
        <w:rPr>
          <w:rFonts w:ascii="Arial" w:hAnsi="Arial" w:cs="Arial"/>
          <w:sz w:val="20"/>
        </w:rPr>
        <w:t>service</w:t>
      </w:r>
      <w:r w:rsidRPr="00484E8E">
        <w:rPr>
          <w:rFonts w:ascii="Arial" w:hAnsi="Arial" w:cs="Arial"/>
          <w:spacing w:val="13"/>
          <w:sz w:val="20"/>
        </w:rPr>
        <w:t xml:space="preserve"> </w:t>
      </w:r>
      <w:r w:rsidRPr="00484E8E">
        <w:rPr>
          <w:rFonts w:ascii="Arial" w:hAnsi="Arial" w:cs="Arial"/>
          <w:sz w:val="20"/>
        </w:rPr>
        <w:t>area</w:t>
      </w:r>
      <w:r w:rsidRPr="00484E8E">
        <w:rPr>
          <w:rFonts w:ascii="Arial" w:hAnsi="Arial" w:cs="Arial"/>
          <w:spacing w:val="11"/>
          <w:sz w:val="20"/>
        </w:rPr>
        <w:t xml:space="preserve"> </w:t>
      </w:r>
      <w:r w:rsidRPr="00484E8E">
        <w:rPr>
          <w:rFonts w:ascii="Arial" w:hAnsi="Arial" w:cs="Arial"/>
          <w:sz w:val="20"/>
        </w:rPr>
        <w:t>for</w:t>
      </w:r>
      <w:r w:rsidRPr="00484E8E">
        <w:rPr>
          <w:rFonts w:ascii="Arial" w:hAnsi="Arial" w:cs="Arial"/>
          <w:spacing w:val="7"/>
          <w:sz w:val="20"/>
        </w:rPr>
        <w:t xml:space="preserve"> </w:t>
      </w:r>
      <w:r w:rsidRPr="00484E8E">
        <w:rPr>
          <w:rFonts w:ascii="Arial" w:hAnsi="Arial" w:cs="Arial"/>
          <w:sz w:val="20"/>
        </w:rPr>
        <w:t>at</w:t>
      </w:r>
      <w:r w:rsidRPr="00484E8E">
        <w:rPr>
          <w:rFonts w:ascii="Arial" w:hAnsi="Arial" w:cs="Arial"/>
          <w:spacing w:val="6"/>
          <w:sz w:val="20"/>
        </w:rPr>
        <w:t xml:space="preserve"> </w:t>
      </w:r>
      <w:r w:rsidRPr="00484E8E">
        <w:rPr>
          <w:rFonts w:ascii="Arial" w:hAnsi="Arial" w:cs="Arial"/>
          <w:sz w:val="20"/>
        </w:rPr>
        <w:t>least</w:t>
      </w:r>
      <w:r w:rsidRPr="00484E8E">
        <w:rPr>
          <w:rFonts w:ascii="Arial" w:hAnsi="Arial" w:cs="Arial"/>
          <w:spacing w:val="11"/>
          <w:sz w:val="20"/>
        </w:rPr>
        <w:t xml:space="preserve"> </w:t>
      </w:r>
      <w:r w:rsidRPr="00484E8E">
        <w:rPr>
          <w:rFonts w:ascii="Arial" w:hAnsi="Arial" w:cs="Arial"/>
          <w:sz w:val="20"/>
        </w:rPr>
        <w:t>the</w:t>
      </w:r>
      <w:r w:rsidRPr="00484E8E">
        <w:rPr>
          <w:rFonts w:ascii="Arial" w:hAnsi="Arial" w:cs="Arial"/>
          <w:spacing w:val="8"/>
          <w:sz w:val="20"/>
        </w:rPr>
        <w:t xml:space="preserve"> </w:t>
      </w:r>
      <w:r w:rsidRPr="00484E8E">
        <w:rPr>
          <w:rFonts w:ascii="Arial" w:hAnsi="Arial" w:cs="Arial"/>
          <w:sz w:val="20"/>
        </w:rPr>
        <w:t>past</w:t>
      </w:r>
      <w:r w:rsidRPr="00484E8E">
        <w:rPr>
          <w:rFonts w:ascii="Arial" w:hAnsi="Arial" w:cs="Arial"/>
          <w:spacing w:val="20"/>
          <w:sz w:val="20"/>
        </w:rPr>
        <w:t xml:space="preserve"> </w:t>
      </w:r>
      <w:r w:rsidRPr="00484E8E">
        <w:rPr>
          <w:rFonts w:ascii="Arial" w:hAnsi="Arial" w:cs="Arial"/>
          <w:sz w:val="20"/>
        </w:rPr>
        <w:t>two</w:t>
      </w:r>
      <w:r w:rsidRPr="00484E8E">
        <w:rPr>
          <w:rFonts w:ascii="Arial" w:hAnsi="Arial" w:cs="Arial"/>
          <w:spacing w:val="18"/>
          <w:sz w:val="20"/>
        </w:rPr>
        <w:t xml:space="preserve"> </w:t>
      </w:r>
      <w:r w:rsidRPr="00484E8E">
        <w:rPr>
          <w:rFonts w:ascii="Arial" w:hAnsi="Arial" w:cs="Arial"/>
          <w:sz w:val="20"/>
        </w:rPr>
        <w:t>decades</w:t>
      </w:r>
      <w:r w:rsidRPr="00484E8E">
        <w:rPr>
          <w:rFonts w:ascii="Arial" w:hAnsi="Arial" w:cs="Arial"/>
          <w:spacing w:val="12"/>
          <w:sz w:val="20"/>
        </w:rPr>
        <w:t xml:space="preserve"> </w:t>
      </w:r>
      <w:r w:rsidRPr="00484E8E">
        <w:rPr>
          <w:rFonts w:ascii="Arial" w:hAnsi="Arial" w:cs="Arial"/>
          <w:sz w:val="20"/>
        </w:rPr>
        <w:t>if</w:t>
      </w:r>
      <w:r w:rsidRPr="00484E8E">
        <w:rPr>
          <w:rFonts w:ascii="Arial" w:hAnsi="Arial" w:cs="Arial"/>
          <w:spacing w:val="20"/>
          <w:sz w:val="20"/>
        </w:rPr>
        <w:t xml:space="preserve"> </w:t>
      </w:r>
      <w:r w:rsidRPr="00484E8E">
        <w:rPr>
          <w:rFonts w:ascii="Arial" w:hAnsi="Arial" w:cs="Arial"/>
          <w:sz w:val="20"/>
        </w:rPr>
        <w:t>available.</w:t>
      </w:r>
      <w:r w:rsidRPr="00484E8E">
        <w:rPr>
          <w:rFonts w:ascii="Arial" w:hAnsi="Arial" w:cs="Arial"/>
          <w:w w:val="101"/>
          <w:sz w:val="20"/>
        </w:rPr>
        <w:t xml:space="preserve"> </w:t>
      </w:r>
      <w:r w:rsidRPr="00484E8E">
        <w:rPr>
          <w:rFonts w:ascii="Arial" w:hAnsi="Arial" w:cs="Arial"/>
          <w:sz w:val="20"/>
        </w:rPr>
        <w:t>Population</w:t>
      </w:r>
      <w:r w:rsidRPr="00484E8E">
        <w:rPr>
          <w:rFonts w:ascii="Arial" w:hAnsi="Arial" w:cs="Arial"/>
          <w:spacing w:val="17"/>
          <w:sz w:val="20"/>
        </w:rPr>
        <w:t xml:space="preserve"> </w:t>
      </w:r>
      <w:r w:rsidRPr="00484E8E">
        <w:rPr>
          <w:rFonts w:ascii="Arial" w:hAnsi="Arial" w:cs="Arial"/>
          <w:sz w:val="20"/>
        </w:rPr>
        <w:t>projections</w:t>
      </w:r>
      <w:r w:rsidRPr="00484E8E">
        <w:rPr>
          <w:rFonts w:ascii="Arial" w:hAnsi="Arial" w:cs="Arial"/>
          <w:spacing w:val="22"/>
          <w:sz w:val="20"/>
        </w:rPr>
        <w:t xml:space="preserve"> </w:t>
      </w:r>
      <w:r w:rsidRPr="00484E8E">
        <w:rPr>
          <w:rFonts w:ascii="Arial" w:hAnsi="Arial" w:cs="Arial"/>
          <w:sz w:val="20"/>
        </w:rPr>
        <w:t>for</w:t>
      </w:r>
      <w:r w:rsidRPr="00484E8E">
        <w:rPr>
          <w:rFonts w:ascii="Arial" w:hAnsi="Arial" w:cs="Arial"/>
          <w:spacing w:val="8"/>
          <w:sz w:val="20"/>
        </w:rPr>
        <w:t xml:space="preserve"> </w:t>
      </w:r>
      <w:r w:rsidRPr="00484E8E">
        <w:rPr>
          <w:rFonts w:ascii="Arial" w:hAnsi="Arial" w:cs="Arial"/>
          <w:sz w:val="20"/>
        </w:rPr>
        <w:t>the</w:t>
      </w:r>
      <w:r w:rsidRPr="00484E8E">
        <w:rPr>
          <w:rFonts w:ascii="Arial" w:hAnsi="Arial" w:cs="Arial"/>
          <w:spacing w:val="9"/>
          <w:sz w:val="20"/>
        </w:rPr>
        <w:t xml:space="preserve"> </w:t>
      </w:r>
      <w:r w:rsidRPr="00484E8E">
        <w:rPr>
          <w:rFonts w:ascii="Arial" w:hAnsi="Arial" w:cs="Arial"/>
          <w:sz w:val="20"/>
        </w:rPr>
        <w:t>project</w:t>
      </w:r>
      <w:r w:rsidRPr="00484E8E">
        <w:rPr>
          <w:rFonts w:ascii="Arial" w:hAnsi="Arial" w:cs="Arial"/>
          <w:spacing w:val="24"/>
          <w:sz w:val="20"/>
        </w:rPr>
        <w:t xml:space="preserve"> </w:t>
      </w:r>
      <w:r w:rsidRPr="00484E8E">
        <w:rPr>
          <w:rFonts w:ascii="Arial" w:hAnsi="Arial" w:cs="Arial"/>
          <w:sz w:val="20"/>
        </w:rPr>
        <w:t>planning</w:t>
      </w:r>
      <w:r w:rsidRPr="00484E8E">
        <w:rPr>
          <w:rFonts w:ascii="Arial" w:hAnsi="Arial" w:cs="Arial"/>
          <w:spacing w:val="25"/>
          <w:sz w:val="20"/>
        </w:rPr>
        <w:t xml:space="preserve"> </w:t>
      </w:r>
      <w:r w:rsidRPr="00484E8E">
        <w:rPr>
          <w:rFonts w:ascii="Arial" w:hAnsi="Arial" w:cs="Arial"/>
          <w:sz w:val="20"/>
        </w:rPr>
        <w:t>area</w:t>
      </w:r>
      <w:r w:rsidRPr="00484E8E">
        <w:rPr>
          <w:rFonts w:ascii="Arial" w:hAnsi="Arial" w:cs="Arial"/>
          <w:spacing w:val="11"/>
          <w:sz w:val="20"/>
        </w:rPr>
        <w:t xml:space="preserve"> </w:t>
      </w:r>
      <w:r w:rsidRPr="00484E8E">
        <w:rPr>
          <w:rFonts w:ascii="Arial" w:hAnsi="Arial" w:cs="Arial"/>
          <w:sz w:val="20"/>
        </w:rPr>
        <w:t>and</w:t>
      </w:r>
      <w:r w:rsidRPr="00484E8E">
        <w:rPr>
          <w:rFonts w:ascii="Arial" w:hAnsi="Arial" w:cs="Arial"/>
          <w:spacing w:val="16"/>
          <w:sz w:val="20"/>
        </w:rPr>
        <w:t xml:space="preserve"> </w:t>
      </w:r>
      <w:r w:rsidRPr="00484E8E">
        <w:rPr>
          <w:rFonts w:ascii="Arial" w:hAnsi="Arial" w:cs="Arial"/>
          <w:sz w:val="20"/>
        </w:rPr>
        <w:t>concentrated</w:t>
      </w:r>
      <w:r w:rsidRPr="00484E8E">
        <w:rPr>
          <w:rFonts w:ascii="Arial" w:hAnsi="Arial" w:cs="Arial"/>
          <w:spacing w:val="30"/>
          <w:sz w:val="20"/>
        </w:rPr>
        <w:t xml:space="preserve"> </w:t>
      </w:r>
      <w:r w:rsidRPr="00484E8E">
        <w:rPr>
          <w:rFonts w:ascii="Arial" w:hAnsi="Arial" w:cs="Arial"/>
          <w:sz w:val="20"/>
        </w:rPr>
        <w:t>growth areas</w:t>
      </w:r>
      <w:r w:rsidRPr="00484E8E">
        <w:rPr>
          <w:rFonts w:ascii="Arial" w:hAnsi="Arial" w:cs="Arial"/>
          <w:spacing w:val="9"/>
          <w:sz w:val="20"/>
        </w:rPr>
        <w:t xml:space="preserve"> </w:t>
      </w:r>
      <w:r w:rsidRPr="00484E8E">
        <w:rPr>
          <w:rFonts w:ascii="Arial" w:hAnsi="Arial" w:cs="Arial"/>
          <w:sz w:val="20"/>
        </w:rPr>
        <w:t>should</w:t>
      </w:r>
      <w:r w:rsidRPr="00484E8E">
        <w:rPr>
          <w:rFonts w:ascii="Arial" w:hAnsi="Arial" w:cs="Arial"/>
          <w:spacing w:val="16"/>
          <w:sz w:val="20"/>
        </w:rPr>
        <w:t xml:space="preserve"> </w:t>
      </w:r>
      <w:r w:rsidRPr="00484E8E">
        <w:rPr>
          <w:rFonts w:ascii="Arial" w:hAnsi="Arial" w:cs="Arial"/>
          <w:sz w:val="20"/>
        </w:rPr>
        <w:t>be</w:t>
      </w:r>
      <w:r w:rsidRPr="00484E8E">
        <w:rPr>
          <w:rFonts w:ascii="Arial" w:hAnsi="Arial" w:cs="Arial"/>
          <w:spacing w:val="6"/>
          <w:sz w:val="20"/>
        </w:rPr>
        <w:t xml:space="preserve"> </w:t>
      </w:r>
      <w:r w:rsidRPr="00484E8E">
        <w:rPr>
          <w:rFonts w:ascii="Arial" w:hAnsi="Arial" w:cs="Arial"/>
          <w:sz w:val="20"/>
        </w:rPr>
        <w:t>provided</w:t>
      </w:r>
      <w:r w:rsidRPr="00484E8E">
        <w:rPr>
          <w:rFonts w:ascii="Arial" w:hAnsi="Arial" w:cs="Arial"/>
          <w:spacing w:val="31"/>
          <w:sz w:val="20"/>
        </w:rPr>
        <w:t xml:space="preserve"> </w:t>
      </w:r>
      <w:r w:rsidRPr="00484E8E">
        <w:rPr>
          <w:rFonts w:ascii="Arial" w:hAnsi="Arial" w:cs="Arial"/>
          <w:sz w:val="20"/>
        </w:rPr>
        <w:t>for</w:t>
      </w:r>
      <w:r w:rsidRPr="00484E8E">
        <w:rPr>
          <w:rFonts w:ascii="Arial" w:hAnsi="Arial" w:cs="Arial"/>
          <w:spacing w:val="5"/>
          <w:sz w:val="20"/>
        </w:rPr>
        <w:t xml:space="preserve"> </w:t>
      </w:r>
      <w:r w:rsidRPr="00484E8E">
        <w:rPr>
          <w:rFonts w:ascii="Arial" w:hAnsi="Arial" w:cs="Arial"/>
          <w:sz w:val="20"/>
        </w:rPr>
        <w:t>the</w:t>
      </w:r>
      <w:r w:rsidRPr="00484E8E">
        <w:rPr>
          <w:rFonts w:ascii="Arial" w:hAnsi="Arial" w:cs="Arial"/>
          <w:spacing w:val="10"/>
          <w:sz w:val="20"/>
        </w:rPr>
        <w:t xml:space="preserve"> </w:t>
      </w:r>
      <w:r w:rsidRPr="00484E8E">
        <w:rPr>
          <w:rFonts w:ascii="Arial" w:hAnsi="Arial" w:cs="Arial"/>
          <w:sz w:val="20"/>
        </w:rPr>
        <w:t>project</w:t>
      </w:r>
      <w:r w:rsidRPr="00484E8E">
        <w:rPr>
          <w:rFonts w:ascii="Arial" w:hAnsi="Arial" w:cs="Arial"/>
          <w:spacing w:val="23"/>
          <w:sz w:val="20"/>
        </w:rPr>
        <w:t xml:space="preserve"> </w:t>
      </w:r>
      <w:r w:rsidRPr="00484E8E">
        <w:rPr>
          <w:rFonts w:ascii="Arial" w:hAnsi="Arial" w:cs="Arial"/>
          <w:sz w:val="20"/>
        </w:rPr>
        <w:t>design</w:t>
      </w:r>
      <w:r w:rsidRPr="00484E8E">
        <w:rPr>
          <w:rFonts w:ascii="Arial" w:hAnsi="Arial" w:cs="Arial"/>
          <w:spacing w:val="9"/>
          <w:sz w:val="20"/>
        </w:rPr>
        <w:t xml:space="preserve"> </w:t>
      </w:r>
      <w:r w:rsidRPr="00484E8E">
        <w:rPr>
          <w:rFonts w:ascii="Arial" w:hAnsi="Arial" w:cs="Arial"/>
          <w:sz w:val="20"/>
        </w:rPr>
        <w:t xml:space="preserve">period. </w:t>
      </w:r>
      <w:r w:rsidRPr="00484E8E">
        <w:rPr>
          <w:rFonts w:ascii="Arial" w:hAnsi="Arial" w:cs="Arial"/>
          <w:spacing w:val="20"/>
          <w:sz w:val="20"/>
        </w:rPr>
        <w:t xml:space="preserve"> </w:t>
      </w:r>
      <w:r w:rsidRPr="00484E8E">
        <w:rPr>
          <w:rFonts w:ascii="Arial" w:hAnsi="Arial" w:cs="Arial"/>
          <w:sz w:val="20"/>
        </w:rPr>
        <w:t>Base</w:t>
      </w:r>
      <w:r w:rsidRPr="00484E8E">
        <w:rPr>
          <w:rFonts w:ascii="Arial" w:hAnsi="Arial" w:cs="Arial"/>
          <w:spacing w:val="6"/>
          <w:sz w:val="20"/>
        </w:rPr>
        <w:t xml:space="preserve"> </w:t>
      </w:r>
      <w:r w:rsidRPr="00484E8E">
        <w:rPr>
          <w:rFonts w:ascii="Arial" w:hAnsi="Arial" w:cs="Arial"/>
          <w:sz w:val="20"/>
        </w:rPr>
        <w:t>projections</w:t>
      </w:r>
      <w:r w:rsidRPr="00484E8E">
        <w:rPr>
          <w:rFonts w:ascii="Arial" w:hAnsi="Arial" w:cs="Arial"/>
          <w:spacing w:val="27"/>
          <w:sz w:val="20"/>
        </w:rPr>
        <w:t xml:space="preserve"> </w:t>
      </w:r>
      <w:r w:rsidRPr="00484E8E">
        <w:rPr>
          <w:rFonts w:ascii="Arial" w:hAnsi="Arial" w:cs="Arial"/>
          <w:sz w:val="20"/>
        </w:rPr>
        <w:t>on historical</w:t>
      </w:r>
      <w:r w:rsidRPr="00484E8E">
        <w:rPr>
          <w:rFonts w:ascii="Arial" w:hAnsi="Arial" w:cs="Arial"/>
          <w:spacing w:val="22"/>
          <w:sz w:val="20"/>
        </w:rPr>
        <w:t xml:space="preserve"> </w:t>
      </w:r>
      <w:r w:rsidRPr="00484E8E">
        <w:rPr>
          <w:rFonts w:ascii="Arial" w:hAnsi="Arial" w:cs="Arial"/>
          <w:sz w:val="20"/>
        </w:rPr>
        <w:t>records</w:t>
      </w:r>
      <w:r w:rsidRPr="00484E8E">
        <w:rPr>
          <w:rFonts w:ascii="Arial" w:hAnsi="Arial" w:cs="Arial"/>
          <w:spacing w:val="11"/>
          <w:sz w:val="20"/>
        </w:rPr>
        <w:t xml:space="preserve"> </w:t>
      </w:r>
      <w:r w:rsidRPr="00484E8E">
        <w:rPr>
          <w:rFonts w:ascii="Arial" w:hAnsi="Arial" w:cs="Arial"/>
          <w:sz w:val="20"/>
        </w:rPr>
        <w:t>with</w:t>
      </w:r>
      <w:r w:rsidRPr="00484E8E">
        <w:rPr>
          <w:rFonts w:ascii="Arial" w:hAnsi="Arial" w:cs="Arial"/>
          <w:spacing w:val="-5"/>
          <w:sz w:val="20"/>
        </w:rPr>
        <w:t xml:space="preserve"> </w:t>
      </w:r>
      <w:r w:rsidRPr="00484E8E">
        <w:rPr>
          <w:rFonts w:ascii="Arial" w:hAnsi="Arial" w:cs="Arial"/>
          <w:sz w:val="20"/>
        </w:rPr>
        <w:t>justification</w:t>
      </w:r>
      <w:r w:rsidRPr="00484E8E">
        <w:rPr>
          <w:rFonts w:ascii="Arial" w:hAnsi="Arial" w:cs="Arial"/>
          <w:spacing w:val="44"/>
          <w:sz w:val="20"/>
        </w:rPr>
        <w:t xml:space="preserve"> </w:t>
      </w:r>
      <w:r w:rsidRPr="00484E8E">
        <w:rPr>
          <w:rFonts w:ascii="Arial" w:hAnsi="Arial" w:cs="Arial"/>
          <w:sz w:val="20"/>
        </w:rPr>
        <w:t>from</w:t>
      </w:r>
      <w:r w:rsidRPr="00484E8E">
        <w:rPr>
          <w:rFonts w:ascii="Arial" w:hAnsi="Arial" w:cs="Arial"/>
          <w:spacing w:val="14"/>
          <w:sz w:val="20"/>
        </w:rPr>
        <w:t xml:space="preserve"> </w:t>
      </w:r>
      <w:r w:rsidRPr="00484E8E">
        <w:rPr>
          <w:rFonts w:ascii="Arial" w:hAnsi="Arial" w:cs="Arial"/>
          <w:sz w:val="20"/>
        </w:rPr>
        <w:t>recognized</w:t>
      </w:r>
      <w:r w:rsidRPr="00484E8E">
        <w:rPr>
          <w:rFonts w:ascii="Arial" w:hAnsi="Arial" w:cs="Arial"/>
          <w:spacing w:val="30"/>
          <w:sz w:val="20"/>
        </w:rPr>
        <w:t xml:space="preserve"> </w:t>
      </w:r>
      <w:r w:rsidRPr="00484E8E">
        <w:rPr>
          <w:rFonts w:ascii="Arial" w:hAnsi="Arial" w:cs="Arial"/>
          <w:sz w:val="20"/>
        </w:rPr>
        <w:t>sources.</w:t>
      </w:r>
    </w:p>
    <w:p w14:paraId="3A3DFD89" w14:textId="77777777" w:rsidR="00D30E2E" w:rsidRPr="00484E8E" w:rsidRDefault="00D30E2E" w:rsidP="00484E8E">
      <w:pPr>
        <w:ind w:left="1440" w:hanging="720"/>
        <w:jc w:val="both"/>
        <w:rPr>
          <w:rFonts w:ascii="Arial" w:hAnsi="Arial"/>
          <w:sz w:val="20"/>
        </w:rPr>
      </w:pPr>
    </w:p>
    <w:p w14:paraId="773447C2" w14:textId="4C07A64A" w:rsidR="00C808B7" w:rsidRPr="00484E8E" w:rsidRDefault="00C808B7" w:rsidP="00484E8E">
      <w:pPr>
        <w:numPr>
          <w:ilvl w:val="0"/>
          <w:numId w:val="39"/>
        </w:numPr>
        <w:ind w:left="1440" w:hanging="720"/>
        <w:jc w:val="both"/>
        <w:rPr>
          <w:rFonts w:ascii="Arial" w:hAnsi="Arial"/>
          <w:sz w:val="20"/>
        </w:rPr>
      </w:pPr>
      <w:r w:rsidRPr="00484E8E">
        <w:rPr>
          <w:rFonts w:ascii="Arial" w:hAnsi="Arial" w:cs="Arial"/>
          <w:sz w:val="20"/>
          <w:u w:val="single"/>
        </w:rPr>
        <w:t>Community Engagement</w:t>
      </w:r>
      <w:r w:rsidRPr="00484E8E">
        <w:rPr>
          <w:rFonts w:ascii="Arial" w:hAnsi="Arial" w:cs="Arial"/>
          <w:sz w:val="20"/>
        </w:rPr>
        <w:t>.  Describe the</w:t>
      </w:r>
      <w:r w:rsidRPr="00484E8E">
        <w:rPr>
          <w:rFonts w:ascii="Arial" w:hAnsi="Arial" w:cs="Arial"/>
          <w:spacing w:val="14"/>
          <w:sz w:val="20"/>
        </w:rPr>
        <w:t xml:space="preserve"> </w:t>
      </w:r>
      <w:r w:rsidRPr="00484E8E">
        <w:rPr>
          <w:rFonts w:ascii="Arial" w:hAnsi="Arial" w:cs="Arial"/>
          <w:sz w:val="20"/>
        </w:rPr>
        <w:t>utility's</w:t>
      </w:r>
      <w:r w:rsidRPr="00484E8E">
        <w:rPr>
          <w:rFonts w:ascii="Arial" w:hAnsi="Arial" w:cs="Arial"/>
          <w:spacing w:val="23"/>
          <w:sz w:val="20"/>
        </w:rPr>
        <w:t xml:space="preserve"> </w:t>
      </w:r>
      <w:r w:rsidRPr="00484E8E">
        <w:rPr>
          <w:rFonts w:ascii="Arial" w:hAnsi="Arial" w:cs="Arial"/>
          <w:sz w:val="20"/>
        </w:rPr>
        <w:t>approach</w:t>
      </w:r>
      <w:r w:rsidRPr="00484E8E">
        <w:rPr>
          <w:rFonts w:ascii="Arial" w:hAnsi="Arial" w:cs="Arial"/>
          <w:spacing w:val="18"/>
          <w:sz w:val="20"/>
        </w:rPr>
        <w:t xml:space="preserve"> </w:t>
      </w:r>
      <w:r w:rsidRPr="00484E8E">
        <w:rPr>
          <w:rFonts w:ascii="Arial" w:hAnsi="Arial" w:cs="Arial"/>
          <w:sz w:val="20"/>
        </w:rPr>
        <w:t>used</w:t>
      </w:r>
      <w:r w:rsidRPr="00484E8E">
        <w:rPr>
          <w:rFonts w:ascii="Arial" w:hAnsi="Arial" w:cs="Arial"/>
          <w:spacing w:val="33"/>
          <w:sz w:val="20"/>
        </w:rPr>
        <w:t xml:space="preserve"> </w:t>
      </w:r>
      <w:r w:rsidRPr="00484E8E">
        <w:rPr>
          <w:rFonts w:ascii="Arial" w:hAnsi="Arial" w:cs="Arial"/>
          <w:sz w:val="20"/>
        </w:rPr>
        <w:t>(or</w:t>
      </w:r>
      <w:r w:rsidRPr="00484E8E">
        <w:rPr>
          <w:rFonts w:ascii="Arial" w:hAnsi="Arial" w:cs="Arial"/>
          <w:spacing w:val="10"/>
          <w:sz w:val="20"/>
        </w:rPr>
        <w:t xml:space="preserve"> </w:t>
      </w:r>
      <w:r w:rsidRPr="00484E8E">
        <w:rPr>
          <w:rFonts w:ascii="Arial" w:hAnsi="Arial" w:cs="Arial"/>
          <w:sz w:val="20"/>
        </w:rPr>
        <w:t>proposed</w:t>
      </w:r>
      <w:r w:rsidRPr="00484E8E">
        <w:rPr>
          <w:rFonts w:ascii="Arial" w:hAnsi="Arial" w:cs="Arial"/>
          <w:spacing w:val="29"/>
          <w:sz w:val="20"/>
        </w:rPr>
        <w:t xml:space="preserve"> </w:t>
      </w:r>
      <w:r w:rsidRPr="00484E8E">
        <w:rPr>
          <w:rFonts w:ascii="Arial" w:hAnsi="Arial" w:cs="Arial"/>
          <w:sz w:val="20"/>
        </w:rPr>
        <w:t>for</w:t>
      </w:r>
      <w:r w:rsidRPr="00484E8E">
        <w:rPr>
          <w:rFonts w:ascii="Arial" w:hAnsi="Arial" w:cs="Arial"/>
          <w:w w:val="101"/>
          <w:sz w:val="20"/>
        </w:rPr>
        <w:t xml:space="preserve"> </w:t>
      </w:r>
      <w:r w:rsidRPr="00484E8E">
        <w:rPr>
          <w:rFonts w:ascii="Arial" w:hAnsi="Arial" w:cs="Arial"/>
          <w:sz w:val="20"/>
        </w:rPr>
        <w:t>use)</w:t>
      </w:r>
      <w:r w:rsidRPr="00484E8E">
        <w:rPr>
          <w:rFonts w:ascii="Arial" w:hAnsi="Arial" w:cs="Arial"/>
          <w:spacing w:val="12"/>
          <w:sz w:val="20"/>
        </w:rPr>
        <w:t xml:space="preserve"> </w:t>
      </w:r>
      <w:r w:rsidRPr="00484E8E">
        <w:rPr>
          <w:rFonts w:ascii="Arial" w:hAnsi="Arial" w:cs="Arial"/>
          <w:sz w:val="20"/>
        </w:rPr>
        <w:t>to</w:t>
      </w:r>
      <w:r w:rsidRPr="00484E8E">
        <w:rPr>
          <w:rFonts w:ascii="Arial" w:hAnsi="Arial" w:cs="Arial"/>
          <w:spacing w:val="10"/>
          <w:sz w:val="20"/>
        </w:rPr>
        <w:t xml:space="preserve"> </w:t>
      </w:r>
      <w:r w:rsidRPr="00484E8E">
        <w:rPr>
          <w:rFonts w:ascii="Arial" w:hAnsi="Arial" w:cs="Arial"/>
          <w:sz w:val="20"/>
        </w:rPr>
        <w:t>engage</w:t>
      </w:r>
      <w:r w:rsidRPr="00484E8E">
        <w:rPr>
          <w:rFonts w:ascii="Arial" w:hAnsi="Arial" w:cs="Arial"/>
          <w:spacing w:val="14"/>
          <w:sz w:val="20"/>
        </w:rPr>
        <w:t xml:space="preserve"> </w:t>
      </w:r>
      <w:r w:rsidRPr="00484E8E">
        <w:rPr>
          <w:rFonts w:ascii="Arial" w:hAnsi="Arial" w:cs="Arial"/>
          <w:sz w:val="20"/>
        </w:rPr>
        <w:t>the</w:t>
      </w:r>
      <w:r w:rsidRPr="00484E8E">
        <w:rPr>
          <w:rFonts w:ascii="Arial" w:hAnsi="Arial" w:cs="Arial"/>
          <w:spacing w:val="14"/>
          <w:sz w:val="20"/>
        </w:rPr>
        <w:t xml:space="preserve"> </w:t>
      </w:r>
      <w:r w:rsidRPr="00484E8E">
        <w:rPr>
          <w:rFonts w:ascii="Arial" w:hAnsi="Arial" w:cs="Arial"/>
          <w:sz w:val="20"/>
        </w:rPr>
        <w:t>community</w:t>
      </w:r>
      <w:r w:rsidRPr="00484E8E">
        <w:rPr>
          <w:rFonts w:ascii="Arial" w:hAnsi="Arial" w:cs="Arial"/>
          <w:spacing w:val="28"/>
          <w:sz w:val="20"/>
        </w:rPr>
        <w:t xml:space="preserve"> </w:t>
      </w:r>
      <w:r w:rsidRPr="00484E8E">
        <w:rPr>
          <w:rFonts w:ascii="Arial" w:hAnsi="Arial" w:cs="Arial"/>
          <w:sz w:val="20"/>
        </w:rPr>
        <w:t>in</w:t>
      </w:r>
      <w:r w:rsidRPr="00484E8E">
        <w:rPr>
          <w:rFonts w:ascii="Arial" w:hAnsi="Arial" w:cs="Arial"/>
          <w:spacing w:val="2"/>
          <w:sz w:val="20"/>
        </w:rPr>
        <w:t xml:space="preserve"> </w:t>
      </w:r>
      <w:r w:rsidRPr="00484E8E">
        <w:rPr>
          <w:rFonts w:ascii="Arial" w:hAnsi="Arial" w:cs="Arial"/>
          <w:sz w:val="20"/>
        </w:rPr>
        <w:t>the</w:t>
      </w:r>
      <w:r w:rsidRPr="00484E8E">
        <w:rPr>
          <w:rFonts w:ascii="Arial" w:hAnsi="Arial" w:cs="Arial"/>
          <w:spacing w:val="8"/>
          <w:sz w:val="20"/>
        </w:rPr>
        <w:t xml:space="preserve"> </w:t>
      </w:r>
      <w:r w:rsidRPr="00484E8E">
        <w:rPr>
          <w:rFonts w:ascii="Arial" w:hAnsi="Arial" w:cs="Arial"/>
          <w:sz w:val="20"/>
        </w:rPr>
        <w:t>project</w:t>
      </w:r>
      <w:r w:rsidRPr="00484E8E">
        <w:rPr>
          <w:rFonts w:ascii="Arial" w:hAnsi="Arial" w:cs="Arial"/>
          <w:spacing w:val="19"/>
          <w:sz w:val="20"/>
        </w:rPr>
        <w:t xml:space="preserve"> </w:t>
      </w:r>
      <w:r w:rsidRPr="00484E8E">
        <w:rPr>
          <w:rFonts w:ascii="Arial" w:hAnsi="Arial" w:cs="Arial"/>
          <w:sz w:val="20"/>
        </w:rPr>
        <w:t>planning</w:t>
      </w:r>
      <w:r w:rsidRPr="00484E8E">
        <w:rPr>
          <w:rFonts w:ascii="Arial" w:hAnsi="Arial" w:cs="Arial"/>
          <w:spacing w:val="16"/>
          <w:sz w:val="20"/>
        </w:rPr>
        <w:t xml:space="preserve"> </w:t>
      </w:r>
      <w:r w:rsidRPr="00484E8E">
        <w:rPr>
          <w:rFonts w:ascii="Arial" w:hAnsi="Arial" w:cs="Arial"/>
          <w:sz w:val="20"/>
        </w:rPr>
        <w:t>process. The</w:t>
      </w:r>
      <w:r w:rsidRPr="00484E8E">
        <w:rPr>
          <w:rFonts w:ascii="Arial" w:hAnsi="Arial" w:cs="Arial"/>
          <w:spacing w:val="6"/>
          <w:sz w:val="20"/>
        </w:rPr>
        <w:t xml:space="preserve"> </w:t>
      </w:r>
      <w:r w:rsidRPr="00484E8E">
        <w:rPr>
          <w:rFonts w:ascii="Arial" w:hAnsi="Arial" w:cs="Arial"/>
          <w:sz w:val="20"/>
        </w:rPr>
        <w:t>project</w:t>
      </w:r>
      <w:r w:rsidRPr="00484E8E">
        <w:rPr>
          <w:rFonts w:ascii="Arial" w:hAnsi="Arial" w:cs="Arial"/>
          <w:w w:val="99"/>
          <w:sz w:val="20"/>
        </w:rPr>
        <w:t xml:space="preserve"> </w:t>
      </w:r>
      <w:r w:rsidRPr="00484E8E">
        <w:rPr>
          <w:rFonts w:ascii="Arial" w:hAnsi="Arial" w:cs="Arial"/>
          <w:sz w:val="20"/>
        </w:rPr>
        <w:t>planning</w:t>
      </w:r>
      <w:r w:rsidRPr="00484E8E">
        <w:rPr>
          <w:rFonts w:ascii="Arial" w:hAnsi="Arial" w:cs="Arial"/>
          <w:spacing w:val="12"/>
          <w:sz w:val="20"/>
        </w:rPr>
        <w:t xml:space="preserve"> </w:t>
      </w:r>
      <w:r w:rsidRPr="00484E8E">
        <w:rPr>
          <w:rFonts w:ascii="Arial" w:hAnsi="Arial" w:cs="Arial"/>
          <w:sz w:val="20"/>
        </w:rPr>
        <w:t>process</w:t>
      </w:r>
      <w:r w:rsidRPr="00484E8E">
        <w:rPr>
          <w:rFonts w:ascii="Arial" w:hAnsi="Arial" w:cs="Arial"/>
          <w:spacing w:val="23"/>
          <w:sz w:val="20"/>
        </w:rPr>
        <w:t xml:space="preserve"> </w:t>
      </w:r>
      <w:r w:rsidRPr="00484E8E">
        <w:rPr>
          <w:rFonts w:ascii="Arial" w:hAnsi="Arial" w:cs="Arial"/>
          <w:sz w:val="20"/>
        </w:rPr>
        <w:t>should</w:t>
      </w:r>
      <w:r w:rsidRPr="00484E8E">
        <w:rPr>
          <w:rFonts w:ascii="Arial" w:hAnsi="Arial" w:cs="Arial"/>
          <w:spacing w:val="19"/>
          <w:sz w:val="20"/>
        </w:rPr>
        <w:t xml:space="preserve"> </w:t>
      </w:r>
      <w:r w:rsidRPr="00484E8E">
        <w:rPr>
          <w:rFonts w:ascii="Arial" w:hAnsi="Arial" w:cs="Arial"/>
          <w:sz w:val="20"/>
        </w:rPr>
        <w:t>help</w:t>
      </w:r>
      <w:r w:rsidRPr="00484E8E">
        <w:rPr>
          <w:rFonts w:ascii="Arial" w:hAnsi="Arial" w:cs="Arial"/>
          <w:spacing w:val="17"/>
          <w:sz w:val="20"/>
        </w:rPr>
        <w:t xml:space="preserve"> </w:t>
      </w:r>
      <w:r w:rsidRPr="00484E8E">
        <w:rPr>
          <w:rFonts w:ascii="Arial" w:hAnsi="Arial" w:cs="Arial"/>
          <w:sz w:val="20"/>
        </w:rPr>
        <w:t>the</w:t>
      </w:r>
      <w:r w:rsidRPr="00484E8E">
        <w:rPr>
          <w:rFonts w:ascii="Arial" w:hAnsi="Arial" w:cs="Arial"/>
          <w:spacing w:val="14"/>
          <w:sz w:val="20"/>
        </w:rPr>
        <w:t xml:space="preserve"> </w:t>
      </w:r>
      <w:r w:rsidRPr="00484E8E">
        <w:rPr>
          <w:rFonts w:ascii="Arial" w:hAnsi="Arial" w:cs="Arial"/>
          <w:sz w:val="20"/>
        </w:rPr>
        <w:t>community</w:t>
      </w:r>
      <w:r w:rsidRPr="00484E8E">
        <w:rPr>
          <w:rFonts w:ascii="Arial" w:hAnsi="Arial" w:cs="Arial"/>
          <w:spacing w:val="28"/>
          <w:sz w:val="20"/>
        </w:rPr>
        <w:t xml:space="preserve"> </w:t>
      </w:r>
      <w:r w:rsidRPr="00484E8E">
        <w:rPr>
          <w:rFonts w:ascii="Arial" w:hAnsi="Arial" w:cs="Arial"/>
          <w:sz w:val="20"/>
        </w:rPr>
        <w:t>develop</w:t>
      </w:r>
      <w:r w:rsidRPr="00484E8E">
        <w:rPr>
          <w:rFonts w:ascii="Arial" w:hAnsi="Arial" w:cs="Arial"/>
          <w:spacing w:val="17"/>
          <w:sz w:val="20"/>
        </w:rPr>
        <w:t xml:space="preserve"> </w:t>
      </w:r>
      <w:r w:rsidRPr="00484E8E">
        <w:rPr>
          <w:rFonts w:ascii="Arial" w:hAnsi="Arial" w:cs="Arial"/>
          <w:sz w:val="20"/>
        </w:rPr>
        <w:t>an</w:t>
      </w:r>
      <w:r w:rsidRPr="00484E8E">
        <w:rPr>
          <w:rFonts w:ascii="Arial" w:hAnsi="Arial" w:cs="Arial"/>
          <w:spacing w:val="-2"/>
          <w:sz w:val="20"/>
        </w:rPr>
        <w:t xml:space="preserve"> </w:t>
      </w:r>
      <w:r w:rsidRPr="00484E8E">
        <w:rPr>
          <w:rFonts w:ascii="Arial" w:hAnsi="Arial" w:cs="Arial"/>
          <w:sz w:val="20"/>
        </w:rPr>
        <w:t>understanding</w:t>
      </w:r>
      <w:r w:rsidRPr="00484E8E">
        <w:rPr>
          <w:rFonts w:ascii="Arial" w:hAnsi="Arial" w:cs="Arial"/>
          <w:spacing w:val="26"/>
          <w:sz w:val="20"/>
        </w:rPr>
        <w:t xml:space="preserve"> </w:t>
      </w:r>
      <w:r w:rsidRPr="00484E8E">
        <w:rPr>
          <w:rFonts w:ascii="Arial" w:hAnsi="Arial" w:cs="Arial"/>
          <w:sz w:val="20"/>
        </w:rPr>
        <w:t>of</w:t>
      </w:r>
      <w:r w:rsidRPr="00484E8E">
        <w:rPr>
          <w:rFonts w:ascii="Arial" w:hAnsi="Arial" w:cs="Arial"/>
          <w:spacing w:val="15"/>
          <w:sz w:val="20"/>
        </w:rPr>
        <w:t xml:space="preserve"> </w:t>
      </w:r>
      <w:r w:rsidRPr="00484E8E">
        <w:rPr>
          <w:rFonts w:ascii="Arial" w:hAnsi="Arial" w:cs="Arial"/>
          <w:sz w:val="20"/>
        </w:rPr>
        <w:t>the</w:t>
      </w:r>
      <w:r w:rsidRPr="00484E8E">
        <w:rPr>
          <w:rFonts w:ascii="Arial" w:hAnsi="Arial" w:cs="Arial"/>
          <w:w w:val="97"/>
          <w:sz w:val="20"/>
        </w:rPr>
        <w:t xml:space="preserve"> </w:t>
      </w:r>
      <w:r w:rsidRPr="00484E8E">
        <w:rPr>
          <w:rFonts w:ascii="Arial" w:hAnsi="Arial" w:cs="Arial"/>
          <w:sz w:val="20"/>
        </w:rPr>
        <w:t>need</w:t>
      </w:r>
      <w:r w:rsidRPr="00484E8E">
        <w:rPr>
          <w:rFonts w:ascii="Arial" w:hAnsi="Arial" w:cs="Arial"/>
          <w:spacing w:val="19"/>
          <w:sz w:val="20"/>
        </w:rPr>
        <w:t xml:space="preserve"> </w:t>
      </w:r>
      <w:r w:rsidRPr="00484E8E">
        <w:rPr>
          <w:rFonts w:ascii="Arial" w:hAnsi="Arial" w:cs="Arial"/>
          <w:sz w:val="20"/>
        </w:rPr>
        <w:t>for</w:t>
      </w:r>
      <w:r w:rsidRPr="00484E8E">
        <w:rPr>
          <w:rFonts w:ascii="Arial" w:hAnsi="Arial" w:cs="Arial"/>
          <w:spacing w:val="6"/>
          <w:sz w:val="20"/>
        </w:rPr>
        <w:t xml:space="preserve"> </w:t>
      </w:r>
      <w:r w:rsidRPr="00484E8E">
        <w:rPr>
          <w:rFonts w:ascii="Arial" w:hAnsi="Arial" w:cs="Arial"/>
          <w:sz w:val="20"/>
        </w:rPr>
        <w:t>the</w:t>
      </w:r>
      <w:r w:rsidRPr="00484E8E">
        <w:rPr>
          <w:rFonts w:ascii="Arial" w:hAnsi="Arial" w:cs="Arial"/>
          <w:spacing w:val="7"/>
          <w:sz w:val="20"/>
        </w:rPr>
        <w:t xml:space="preserve"> </w:t>
      </w:r>
      <w:r w:rsidRPr="00484E8E">
        <w:rPr>
          <w:rFonts w:ascii="Arial" w:hAnsi="Arial" w:cs="Arial"/>
          <w:sz w:val="20"/>
        </w:rPr>
        <w:t>project,</w:t>
      </w:r>
      <w:r w:rsidRPr="00484E8E">
        <w:rPr>
          <w:rFonts w:ascii="Arial" w:hAnsi="Arial" w:cs="Arial"/>
          <w:spacing w:val="24"/>
          <w:sz w:val="20"/>
        </w:rPr>
        <w:t xml:space="preserve"> </w:t>
      </w:r>
      <w:r w:rsidRPr="00484E8E">
        <w:rPr>
          <w:rFonts w:ascii="Arial" w:hAnsi="Arial" w:cs="Arial"/>
          <w:sz w:val="20"/>
        </w:rPr>
        <w:t>the</w:t>
      </w:r>
      <w:r w:rsidRPr="00484E8E">
        <w:rPr>
          <w:rFonts w:ascii="Arial" w:hAnsi="Arial" w:cs="Arial"/>
          <w:spacing w:val="12"/>
          <w:sz w:val="20"/>
        </w:rPr>
        <w:t xml:space="preserve"> </w:t>
      </w:r>
      <w:r w:rsidRPr="00484E8E">
        <w:rPr>
          <w:rFonts w:ascii="Arial" w:hAnsi="Arial" w:cs="Arial"/>
          <w:sz w:val="20"/>
        </w:rPr>
        <w:t>utility</w:t>
      </w:r>
      <w:r w:rsidRPr="00484E8E">
        <w:rPr>
          <w:rFonts w:ascii="Arial" w:hAnsi="Arial" w:cs="Arial"/>
          <w:spacing w:val="21"/>
          <w:sz w:val="20"/>
        </w:rPr>
        <w:t xml:space="preserve"> </w:t>
      </w:r>
      <w:r w:rsidRPr="00484E8E">
        <w:rPr>
          <w:rFonts w:ascii="Arial" w:hAnsi="Arial" w:cs="Arial"/>
          <w:sz w:val="20"/>
        </w:rPr>
        <w:t>operational</w:t>
      </w:r>
      <w:r w:rsidRPr="00484E8E">
        <w:rPr>
          <w:rFonts w:ascii="Arial" w:hAnsi="Arial" w:cs="Arial"/>
          <w:spacing w:val="27"/>
          <w:sz w:val="20"/>
        </w:rPr>
        <w:t xml:space="preserve"> </w:t>
      </w:r>
      <w:r w:rsidRPr="00484E8E">
        <w:rPr>
          <w:rFonts w:ascii="Arial" w:hAnsi="Arial" w:cs="Arial"/>
          <w:sz w:val="20"/>
        </w:rPr>
        <w:t>service</w:t>
      </w:r>
      <w:r w:rsidRPr="00484E8E">
        <w:rPr>
          <w:rFonts w:ascii="Arial" w:hAnsi="Arial" w:cs="Arial"/>
          <w:spacing w:val="8"/>
          <w:sz w:val="20"/>
        </w:rPr>
        <w:t xml:space="preserve"> </w:t>
      </w:r>
      <w:r w:rsidRPr="00484E8E">
        <w:rPr>
          <w:rFonts w:ascii="Arial" w:hAnsi="Arial" w:cs="Arial"/>
          <w:sz w:val="20"/>
        </w:rPr>
        <w:t>levels</w:t>
      </w:r>
      <w:r w:rsidRPr="00484E8E">
        <w:rPr>
          <w:rFonts w:ascii="Arial" w:hAnsi="Arial" w:cs="Arial"/>
          <w:spacing w:val="5"/>
          <w:sz w:val="20"/>
        </w:rPr>
        <w:t xml:space="preserve"> </w:t>
      </w:r>
      <w:r w:rsidRPr="00484E8E">
        <w:rPr>
          <w:rFonts w:ascii="Arial" w:hAnsi="Arial" w:cs="Arial"/>
          <w:sz w:val="20"/>
        </w:rPr>
        <w:t>required,</w:t>
      </w:r>
      <w:r w:rsidRPr="00484E8E">
        <w:rPr>
          <w:rFonts w:ascii="Arial" w:hAnsi="Arial" w:cs="Arial"/>
          <w:spacing w:val="26"/>
          <w:sz w:val="20"/>
        </w:rPr>
        <w:t xml:space="preserve"> </w:t>
      </w:r>
      <w:r w:rsidRPr="00484E8E">
        <w:rPr>
          <w:rFonts w:ascii="Arial" w:hAnsi="Arial" w:cs="Arial"/>
          <w:sz w:val="20"/>
        </w:rPr>
        <w:t>funding</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w w:val="97"/>
          <w:sz w:val="20"/>
        </w:rPr>
        <w:t xml:space="preserve"> </w:t>
      </w:r>
      <w:r w:rsidRPr="00484E8E">
        <w:rPr>
          <w:rFonts w:ascii="Arial" w:hAnsi="Arial" w:cs="Arial"/>
          <w:sz w:val="20"/>
        </w:rPr>
        <w:t>revenue</w:t>
      </w:r>
      <w:r w:rsidRPr="00484E8E">
        <w:rPr>
          <w:rFonts w:ascii="Arial" w:hAnsi="Arial" w:cs="Arial"/>
          <w:spacing w:val="31"/>
          <w:sz w:val="20"/>
        </w:rPr>
        <w:t xml:space="preserve"> </w:t>
      </w:r>
      <w:r w:rsidRPr="00484E8E">
        <w:rPr>
          <w:rFonts w:ascii="Arial" w:hAnsi="Arial" w:cs="Arial"/>
          <w:sz w:val="20"/>
        </w:rPr>
        <w:t>strategies</w:t>
      </w:r>
      <w:r w:rsidRPr="00484E8E">
        <w:rPr>
          <w:rFonts w:ascii="Arial" w:hAnsi="Arial" w:cs="Arial"/>
          <w:spacing w:val="8"/>
          <w:sz w:val="20"/>
        </w:rPr>
        <w:t xml:space="preserve"> </w:t>
      </w:r>
      <w:r w:rsidRPr="00484E8E">
        <w:rPr>
          <w:rFonts w:ascii="Arial" w:hAnsi="Arial" w:cs="Arial"/>
          <w:sz w:val="20"/>
        </w:rPr>
        <w:t>to</w:t>
      </w:r>
      <w:r w:rsidRPr="00484E8E">
        <w:rPr>
          <w:rFonts w:ascii="Arial" w:hAnsi="Arial" w:cs="Arial"/>
          <w:spacing w:val="8"/>
          <w:sz w:val="20"/>
        </w:rPr>
        <w:t xml:space="preserve"> </w:t>
      </w:r>
      <w:r w:rsidRPr="00484E8E">
        <w:rPr>
          <w:rFonts w:ascii="Arial" w:hAnsi="Arial" w:cs="Arial"/>
          <w:sz w:val="20"/>
        </w:rPr>
        <w:t>meet</w:t>
      </w:r>
      <w:r w:rsidRPr="00484E8E">
        <w:rPr>
          <w:rFonts w:ascii="Arial" w:hAnsi="Arial" w:cs="Arial"/>
          <w:spacing w:val="22"/>
          <w:sz w:val="20"/>
        </w:rPr>
        <w:t xml:space="preserve"> </w:t>
      </w:r>
      <w:r w:rsidRPr="00484E8E">
        <w:rPr>
          <w:rFonts w:ascii="Arial" w:hAnsi="Arial" w:cs="Arial"/>
          <w:sz w:val="20"/>
        </w:rPr>
        <w:t>these</w:t>
      </w:r>
      <w:r w:rsidRPr="00484E8E">
        <w:rPr>
          <w:rFonts w:ascii="Arial" w:hAnsi="Arial" w:cs="Arial"/>
          <w:spacing w:val="19"/>
          <w:sz w:val="20"/>
        </w:rPr>
        <w:t xml:space="preserve"> </w:t>
      </w:r>
      <w:r w:rsidRPr="00484E8E">
        <w:rPr>
          <w:rFonts w:ascii="Arial" w:hAnsi="Arial" w:cs="Arial"/>
          <w:sz w:val="20"/>
        </w:rPr>
        <w:t>requirements,</w:t>
      </w:r>
      <w:r w:rsidRPr="00484E8E">
        <w:rPr>
          <w:rFonts w:ascii="Arial" w:hAnsi="Arial" w:cs="Arial"/>
          <w:spacing w:val="39"/>
          <w:sz w:val="20"/>
        </w:rPr>
        <w:t xml:space="preserve"> </w:t>
      </w:r>
      <w:r w:rsidRPr="00484E8E">
        <w:rPr>
          <w:rFonts w:ascii="Arial" w:hAnsi="Arial" w:cs="Arial"/>
          <w:sz w:val="20"/>
        </w:rPr>
        <w:t>along</w:t>
      </w:r>
      <w:r w:rsidRPr="00484E8E">
        <w:rPr>
          <w:rFonts w:ascii="Arial" w:hAnsi="Arial" w:cs="Arial"/>
          <w:spacing w:val="-1"/>
          <w:sz w:val="20"/>
        </w:rPr>
        <w:t xml:space="preserve"> </w:t>
      </w:r>
      <w:r w:rsidRPr="00484E8E">
        <w:rPr>
          <w:rFonts w:ascii="Arial" w:hAnsi="Arial" w:cs="Arial"/>
          <w:sz w:val="20"/>
        </w:rPr>
        <w:t>with</w:t>
      </w:r>
      <w:r w:rsidRPr="00484E8E">
        <w:rPr>
          <w:rFonts w:ascii="Arial" w:hAnsi="Arial" w:cs="Arial"/>
          <w:spacing w:val="20"/>
          <w:sz w:val="20"/>
        </w:rPr>
        <w:t xml:space="preserve"> </w:t>
      </w:r>
      <w:r w:rsidRPr="00484E8E">
        <w:rPr>
          <w:rFonts w:ascii="Arial" w:hAnsi="Arial" w:cs="Arial"/>
          <w:sz w:val="20"/>
        </w:rPr>
        <w:t>other</w:t>
      </w:r>
      <w:r w:rsidRPr="00484E8E">
        <w:rPr>
          <w:rFonts w:ascii="Arial" w:hAnsi="Arial" w:cs="Arial"/>
          <w:spacing w:val="15"/>
          <w:sz w:val="20"/>
        </w:rPr>
        <w:t xml:space="preserve"> </w:t>
      </w:r>
      <w:r w:rsidRPr="00484E8E">
        <w:rPr>
          <w:rFonts w:ascii="Arial" w:hAnsi="Arial" w:cs="Arial"/>
          <w:sz w:val="20"/>
        </w:rPr>
        <w:t>considerations.</w:t>
      </w:r>
    </w:p>
    <w:p w14:paraId="31FBB187" w14:textId="77777777" w:rsidR="00484E8E" w:rsidRDefault="00484E8E" w:rsidP="00484E8E">
      <w:pPr>
        <w:pStyle w:val="ListParagraph"/>
        <w:rPr>
          <w:rFonts w:ascii="Arial" w:hAnsi="Arial"/>
          <w:sz w:val="20"/>
        </w:rPr>
      </w:pPr>
    </w:p>
    <w:p w14:paraId="5C833E59" w14:textId="77777777" w:rsidR="00484E8E" w:rsidRPr="00484E8E" w:rsidRDefault="00484E8E" w:rsidP="00484E8E">
      <w:pPr>
        <w:ind w:left="1440"/>
        <w:jc w:val="both"/>
        <w:rPr>
          <w:rFonts w:ascii="Arial" w:hAnsi="Arial"/>
          <w:sz w:val="20"/>
        </w:rPr>
      </w:pPr>
    </w:p>
    <w:p w14:paraId="2BB1D942" w14:textId="77777777" w:rsidR="00C808B7" w:rsidRDefault="00C808B7" w:rsidP="00484E8E">
      <w:pPr>
        <w:jc w:val="both"/>
        <w:rPr>
          <w:rFonts w:ascii="Arial" w:hAnsi="Arial" w:cs="Arial"/>
          <w:sz w:val="20"/>
        </w:rPr>
      </w:pPr>
    </w:p>
    <w:p w14:paraId="60E89583" w14:textId="651FCC22" w:rsidR="006F75FB" w:rsidRDefault="006F75FB" w:rsidP="00484E8E">
      <w:pPr>
        <w:jc w:val="both"/>
        <w:rPr>
          <w:rFonts w:ascii="Arial" w:hAnsi="Arial" w:cs="Arial"/>
          <w:sz w:val="20"/>
        </w:rPr>
      </w:pPr>
    </w:p>
    <w:p w14:paraId="0FE71324" w14:textId="77777777" w:rsidR="00740C37" w:rsidRDefault="00740C37" w:rsidP="00484E8E">
      <w:pPr>
        <w:jc w:val="both"/>
        <w:rPr>
          <w:rFonts w:ascii="Arial" w:hAnsi="Arial" w:cs="Arial"/>
          <w:sz w:val="20"/>
        </w:rPr>
      </w:pPr>
    </w:p>
    <w:p w14:paraId="55BCA8F1" w14:textId="77777777" w:rsidR="006F75FB" w:rsidRPr="00484E8E" w:rsidRDefault="006F75FB" w:rsidP="00484E8E">
      <w:pPr>
        <w:jc w:val="both"/>
        <w:rPr>
          <w:rFonts w:ascii="Arial" w:hAnsi="Arial" w:cs="Arial"/>
          <w:sz w:val="20"/>
        </w:rPr>
      </w:pPr>
    </w:p>
    <w:p w14:paraId="41AA0409" w14:textId="77777777" w:rsidR="00A90943" w:rsidRPr="00484E8E" w:rsidRDefault="00A90943" w:rsidP="00484E8E">
      <w:pPr>
        <w:jc w:val="both"/>
        <w:rPr>
          <w:rFonts w:ascii="Arial" w:hAnsi="Arial"/>
          <w:sz w:val="20"/>
        </w:rPr>
      </w:pPr>
    </w:p>
    <w:p w14:paraId="3269A8FC" w14:textId="77777777" w:rsidR="00A90943" w:rsidRPr="00484E8E" w:rsidRDefault="00C808B7" w:rsidP="00484E8E">
      <w:pPr>
        <w:numPr>
          <w:ilvl w:val="0"/>
          <w:numId w:val="38"/>
        </w:numPr>
        <w:jc w:val="both"/>
        <w:rPr>
          <w:rFonts w:ascii="Arial" w:hAnsi="Arial"/>
          <w:sz w:val="20"/>
        </w:rPr>
      </w:pPr>
      <w:r w:rsidRPr="00484E8E">
        <w:rPr>
          <w:rFonts w:ascii="Arial" w:hAnsi="Arial"/>
          <w:sz w:val="20"/>
        </w:rPr>
        <w:lastRenderedPageBreak/>
        <w:t>EXISTING FACILITIES</w:t>
      </w:r>
    </w:p>
    <w:p w14:paraId="1A848B9D" w14:textId="77777777" w:rsidR="00C808B7" w:rsidRPr="00484E8E" w:rsidRDefault="00C808B7" w:rsidP="00484E8E">
      <w:pPr>
        <w:jc w:val="both"/>
        <w:rPr>
          <w:rFonts w:ascii="Arial" w:hAnsi="Arial"/>
          <w:sz w:val="20"/>
        </w:rPr>
      </w:pPr>
    </w:p>
    <w:p w14:paraId="69ECC51F" w14:textId="77777777" w:rsidR="00C808B7" w:rsidRPr="00484E8E" w:rsidRDefault="00C808B7" w:rsidP="00484E8E">
      <w:pPr>
        <w:ind w:left="720"/>
        <w:jc w:val="both"/>
        <w:rPr>
          <w:rFonts w:ascii="Arial" w:hAnsi="Arial"/>
          <w:sz w:val="20"/>
        </w:rPr>
      </w:pPr>
      <w:r w:rsidRPr="00484E8E">
        <w:rPr>
          <w:rFonts w:ascii="Arial" w:hAnsi="Arial"/>
          <w:sz w:val="20"/>
        </w:rPr>
        <w:t>Describe each part (e.g. processing unit) of the existing facility and include the following information:</w:t>
      </w:r>
    </w:p>
    <w:p w14:paraId="3B533437" w14:textId="77777777" w:rsidR="00C808B7" w:rsidRPr="00484E8E" w:rsidRDefault="00C808B7" w:rsidP="00484E8E">
      <w:pPr>
        <w:ind w:left="720"/>
        <w:jc w:val="both"/>
        <w:rPr>
          <w:rFonts w:ascii="Arial" w:hAnsi="Arial"/>
          <w:sz w:val="20"/>
        </w:rPr>
      </w:pPr>
    </w:p>
    <w:p w14:paraId="020708C9" w14:textId="77777777" w:rsidR="0009194E" w:rsidRPr="00484E8E" w:rsidRDefault="0009194E" w:rsidP="00484E8E">
      <w:pPr>
        <w:numPr>
          <w:ilvl w:val="0"/>
          <w:numId w:val="40"/>
        </w:numPr>
        <w:ind w:left="1440" w:hanging="720"/>
        <w:jc w:val="both"/>
        <w:rPr>
          <w:rFonts w:ascii="Arial" w:hAnsi="Arial" w:cs="Arial"/>
          <w:sz w:val="20"/>
        </w:rPr>
      </w:pPr>
      <w:r w:rsidRPr="00484E8E">
        <w:rPr>
          <w:rFonts w:ascii="Arial" w:hAnsi="Arial"/>
          <w:sz w:val="20"/>
          <w:u w:val="single"/>
        </w:rPr>
        <w:t>Location Map</w:t>
      </w:r>
      <w:r w:rsidRPr="00484E8E">
        <w:rPr>
          <w:rFonts w:ascii="Arial" w:hAnsi="Arial"/>
          <w:sz w:val="20"/>
        </w:rPr>
        <w:t xml:space="preserve">. </w:t>
      </w:r>
      <w:r w:rsidRPr="00484E8E">
        <w:rPr>
          <w:rFonts w:ascii="Arial" w:hAnsi="Arial" w:cs="Arial"/>
          <w:sz w:val="20"/>
        </w:rPr>
        <w:t>Provide</w:t>
      </w:r>
      <w:r w:rsidRPr="00484E8E">
        <w:rPr>
          <w:rFonts w:ascii="Arial" w:hAnsi="Arial" w:cs="Arial"/>
          <w:spacing w:val="28"/>
          <w:sz w:val="20"/>
        </w:rPr>
        <w:t xml:space="preserve"> </w:t>
      </w:r>
      <w:r w:rsidRPr="00484E8E">
        <w:rPr>
          <w:rFonts w:ascii="Arial" w:hAnsi="Arial" w:cs="Arial"/>
          <w:sz w:val="20"/>
        </w:rPr>
        <w:t>a</w:t>
      </w:r>
      <w:r w:rsidRPr="00484E8E">
        <w:rPr>
          <w:rFonts w:ascii="Arial" w:hAnsi="Arial" w:cs="Arial"/>
          <w:spacing w:val="2"/>
          <w:sz w:val="20"/>
        </w:rPr>
        <w:t xml:space="preserve"> </w:t>
      </w:r>
      <w:r w:rsidRPr="00484E8E">
        <w:rPr>
          <w:rFonts w:ascii="Arial" w:hAnsi="Arial" w:cs="Arial"/>
          <w:sz w:val="20"/>
        </w:rPr>
        <w:t>map</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spacing w:val="17"/>
          <w:sz w:val="20"/>
        </w:rPr>
        <w:t xml:space="preserve"> </w:t>
      </w:r>
      <w:r w:rsidRPr="00484E8E">
        <w:rPr>
          <w:rFonts w:ascii="Arial" w:hAnsi="Arial" w:cs="Arial"/>
          <w:sz w:val="20"/>
        </w:rPr>
        <w:t>a</w:t>
      </w:r>
      <w:r w:rsidRPr="00484E8E">
        <w:rPr>
          <w:rFonts w:ascii="Arial" w:hAnsi="Arial" w:cs="Arial"/>
          <w:spacing w:val="7"/>
          <w:sz w:val="20"/>
        </w:rPr>
        <w:t xml:space="preserve"> </w:t>
      </w:r>
      <w:r w:rsidRPr="00484E8E">
        <w:rPr>
          <w:rFonts w:ascii="Arial" w:hAnsi="Arial" w:cs="Arial"/>
          <w:sz w:val="20"/>
        </w:rPr>
        <w:t>schematic</w:t>
      </w:r>
      <w:r w:rsidRPr="00484E8E">
        <w:rPr>
          <w:rFonts w:ascii="Arial" w:hAnsi="Arial" w:cs="Arial"/>
          <w:spacing w:val="3"/>
          <w:sz w:val="20"/>
        </w:rPr>
        <w:t xml:space="preserve"> </w:t>
      </w:r>
      <w:r w:rsidRPr="00484E8E">
        <w:rPr>
          <w:rFonts w:ascii="Arial" w:hAnsi="Arial" w:cs="Arial"/>
          <w:sz w:val="20"/>
        </w:rPr>
        <w:t>process</w:t>
      </w:r>
      <w:r w:rsidRPr="00484E8E">
        <w:rPr>
          <w:rFonts w:ascii="Arial" w:hAnsi="Arial" w:cs="Arial"/>
          <w:spacing w:val="20"/>
          <w:sz w:val="20"/>
        </w:rPr>
        <w:t xml:space="preserve"> </w:t>
      </w:r>
      <w:r w:rsidRPr="00484E8E">
        <w:rPr>
          <w:rFonts w:ascii="Arial" w:hAnsi="Arial" w:cs="Arial"/>
          <w:sz w:val="20"/>
        </w:rPr>
        <w:t>layout</w:t>
      </w:r>
      <w:r w:rsidRPr="00484E8E">
        <w:rPr>
          <w:rFonts w:ascii="Arial" w:hAnsi="Arial" w:cs="Arial"/>
          <w:spacing w:val="15"/>
          <w:sz w:val="20"/>
        </w:rPr>
        <w:t xml:space="preserve"> </w:t>
      </w:r>
      <w:r w:rsidRPr="00484E8E">
        <w:rPr>
          <w:rFonts w:ascii="Arial" w:hAnsi="Arial" w:cs="Arial"/>
          <w:sz w:val="20"/>
        </w:rPr>
        <w:t>of</w:t>
      </w:r>
      <w:r w:rsidRPr="00484E8E">
        <w:rPr>
          <w:rFonts w:ascii="Arial" w:hAnsi="Arial" w:cs="Arial"/>
          <w:spacing w:val="16"/>
          <w:sz w:val="20"/>
        </w:rPr>
        <w:t xml:space="preserve"> </w:t>
      </w:r>
      <w:r w:rsidRPr="00484E8E">
        <w:rPr>
          <w:rFonts w:ascii="Arial" w:hAnsi="Arial" w:cs="Arial"/>
          <w:sz w:val="20"/>
        </w:rPr>
        <w:t>all</w:t>
      </w:r>
      <w:r w:rsidRPr="00484E8E">
        <w:rPr>
          <w:rFonts w:ascii="Arial" w:hAnsi="Arial" w:cs="Arial"/>
          <w:spacing w:val="8"/>
          <w:sz w:val="20"/>
        </w:rPr>
        <w:t xml:space="preserve"> </w:t>
      </w:r>
      <w:r w:rsidRPr="00484E8E">
        <w:rPr>
          <w:rFonts w:ascii="Arial" w:hAnsi="Arial" w:cs="Arial"/>
          <w:sz w:val="20"/>
        </w:rPr>
        <w:t>existing</w:t>
      </w:r>
      <w:r w:rsidRPr="00484E8E">
        <w:rPr>
          <w:rFonts w:ascii="Arial" w:hAnsi="Arial" w:cs="Arial"/>
          <w:w w:val="101"/>
          <w:sz w:val="20"/>
        </w:rPr>
        <w:t xml:space="preserve"> </w:t>
      </w:r>
      <w:r w:rsidRPr="00484E8E">
        <w:rPr>
          <w:rFonts w:ascii="Arial" w:hAnsi="Arial" w:cs="Arial"/>
          <w:sz w:val="20"/>
        </w:rPr>
        <w:t>facilities.</w:t>
      </w:r>
      <w:r w:rsidRPr="00484E8E">
        <w:rPr>
          <w:rFonts w:ascii="Arial" w:hAnsi="Arial" w:cs="Arial"/>
          <w:spacing w:val="14"/>
          <w:sz w:val="20"/>
        </w:rPr>
        <w:t xml:space="preserve"> </w:t>
      </w:r>
      <w:r w:rsidRPr="00484E8E">
        <w:rPr>
          <w:rFonts w:ascii="Arial" w:hAnsi="Arial" w:cs="Arial"/>
          <w:sz w:val="20"/>
        </w:rPr>
        <w:t>Identify</w:t>
      </w:r>
      <w:r w:rsidRPr="00484E8E">
        <w:rPr>
          <w:rFonts w:ascii="Arial" w:hAnsi="Arial" w:cs="Arial"/>
          <w:spacing w:val="23"/>
          <w:sz w:val="20"/>
        </w:rPr>
        <w:t xml:space="preserve"> </w:t>
      </w:r>
      <w:r w:rsidRPr="00484E8E">
        <w:rPr>
          <w:rFonts w:ascii="Arial" w:hAnsi="Arial" w:cs="Arial"/>
          <w:sz w:val="20"/>
        </w:rPr>
        <w:t>facilities</w:t>
      </w:r>
      <w:r w:rsidRPr="00484E8E">
        <w:rPr>
          <w:rFonts w:ascii="Arial" w:hAnsi="Arial" w:cs="Arial"/>
          <w:spacing w:val="12"/>
          <w:sz w:val="20"/>
        </w:rPr>
        <w:t xml:space="preserve"> </w:t>
      </w:r>
      <w:r w:rsidRPr="00484E8E">
        <w:rPr>
          <w:rFonts w:ascii="Arial" w:hAnsi="Arial" w:cs="Arial"/>
          <w:sz w:val="20"/>
        </w:rPr>
        <w:t>that</w:t>
      </w:r>
      <w:r w:rsidRPr="00484E8E">
        <w:rPr>
          <w:rFonts w:ascii="Arial" w:hAnsi="Arial" w:cs="Arial"/>
          <w:spacing w:val="17"/>
          <w:sz w:val="20"/>
        </w:rPr>
        <w:t xml:space="preserve"> </w:t>
      </w:r>
      <w:r w:rsidRPr="00484E8E">
        <w:rPr>
          <w:rFonts w:ascii="Arial" w:hAnsi="Arial" w:cs="Arial"/>
          <w:sz w:val="20"/>
        </w:rPr>
        <w:t>are</w:t>
      </w:r>
      <w:r w:rsidRPr="00484E8E">
        <w:rPr>
          <w:rFonts w:ascii="Arial" w:hAnsi="Arial" w:cs="Arial"/>
          <w:spacing w:val="8"/>
          <w:sz w:val="20"/>
        </w:rPr>
        <w:t xml:space="preserve"> </w:t>
      </w:r>
      <w:r w:rsidRPr="00484E8E">
        <w:rPr>
          <w:rFonts w:ascii="Arial" w:hAnsi="Arial" w:cs="Arial"/>
          <w:sz w:val="20"/>
        </w:rPr>
        <w:t>no</w:t>
      </w:r>
      <w:r w:rsidRPr="00484E8E">
        <w:rPr>
          <w:rFonts w:ascii="Arial" w:hAnsi="Arial" w:cs="Arial"/>
          <w:spacing w:val="12"/>
          <w:sz w:val="20"/>
        </w:rPr>
        <w:t xml:space="preserve"> </w:t>
      </w:r>
      <w:r w:rsidRPr="00484E8E">
        <w:rPr>
          <w:rFonts w:ascii="Arial" w:hAnsi="Arial" w:cs="Arial"/>
          <w:sz w:val="20"/>
        </w:rPr>
        <w:t>longer</w:t>
      </w:r>
      <w:r w:rsidRPr="00484E8E">
        <w:rPr>
          <w:rFonts w:ascii="Arial" w:hAnsi="Arial" w:cs="Arial"/>
          <w:spacing w:val="18"/>
          <w:sz w:val="20"/>
        </w:rPr>
        <w:t xml:space="preserve"> </w:t>
      </w:r>
      <w:r w:rsidRPr="00484E8E">
        <w:rPr>
          <w:rFonts w:ascii="Arial" w:hAnsi="Arial" w:cs="Arial"/>
          <w:sz w:val="20"/>
        </w:rPr>
        <w:t>in</w:t>
      </w:r>
      <w:r w:rsidRPr="00484E8E">
        <w:rPr>
          <w:rFonts w:ascii="Arial" w:hAnsi="Arial" w:cs="Arial"/>
          <w:spacing w:val="8"/>
          <w:sz w:val="20"/>
        </w:rPr>
        <w:t xml:space="preserve"> </w:t>
      </w:r>
      <w:r w:rsidRPr="00484E8E">
        <w:rPr>
          <w:rFonts w:ascii="Arial" w:hAnsi="Arial" w:cs="Arial"/>
          <w:sz w:val="20"/>
        </w:rPr>
        <w:t>use</w:t>
      </w:r>
      <w:r w:rsidRPr="00484E8E">
        <w:rPr>
          <w:rFonts w:ascii="Arial" w:hAnsi="Arial" w:cs="Arial"/>
          <w:spacing w:val="19"/>
          <w:sz w:val="20"/>
        </w:rPr>
        <w:t xml:space="preserve"> </w:t>
      </w:r>
      <w:r w:rsidRPr="00484E8E">
        <w:rPr>
          <w:rFonts w:ascii="Arial" w:hAnsi="Arial" w:cs="Arial"/>
          <w:sz w:val="20"/>
        </w:rPr>
        <w:t>or</w:t>
      </w:r>
      <w:r w:rsidRPr="00484E8E">
        <w:rPr>
          <w:rFonts w:ascii="Arial" w:hAnsi="Arial" w:cs="Arial"/>
          <w:spacing w:val="10"/>
          <w:sz w:val="20"/>
        </w:rPr>
        <w:t xml:space="preserve"> </w:t>
      </w:r>
      <w:r w:rsidRPr="00484E8E">
        <w:rPr>
          <w:rFonts w:ascii="Arial" w:hAnsi="Arial" w:cs="Arial"/>
          <w:sz w:val="20"/>
        </w:rPr>
        <w:t>abandoned.</w:t>
      </w:r>
      <w:r w:rsidRPr="00484E8E">
        <w:rPr>
          <w:rFonts w:ascii="Arial" w:hAnsi="Arial" w:cs="Arial"/>
          <w:spacing w:val="24"/>
          <w:sz w:val="20"/>
        </w:rPr>
        <w:t xml:space="preserve"> </w:t>
      </w:r>
      <w:r w:rsidRPr="00484E8E">
        <w:rPr>
          <w:rFonts w:ascii="Arial" w:hAnsi="Arial" w:cs="Arial"/>
          <w:sz w:val="20"/>
        </w:rPr>
        <w:t>Include photographs</w:t>
      </w:r>
      <w:r w:rsidRPr="00484E8E">
        <w:rPr>
          <w:rFonts w:ascii="Arial" w:hAnsi="Arial" w:cs="Arial"/>
          <w:spacing w:val="42"/>
          <w:sz w:val="20"/>
        </w:rPr>
        <w:t xml:space="preserve"> </w:t>
      </w:r>
      <w:r w:rsidRPr="00484E8E">
        <w:rPr>
          <w:rFonts w:ascii="Arial" w:hAnsi="Arial" w:cs="Arial"/>
          <w:sz w:val="20"/>
        </w:rPr>
        <w:t>of</w:t>
      </w:r>
      <w:r w:rsidRPr="00484E8E">
        <w:rPr>
          <w:rFonts w:ascii="Arial" w:hAnsi="Arial" w:cs="Arial"/>
          <w:spacing w:val="17"/>
          <w:sz w:val="20"/>
        </w:rPr>
        <w:t xml:space="preserve"> </w:t>
      </w:r>
      <w:r w:rsidRPr="00484E8E">
        <w:rPr>
          <w:rFonts w:ascii="Arial" w:hAnsi="Arial" w:cs="Arial"/>
          <w:sz w:val="20"/>
        </w:rPr>
        <w:t>existing</w:t>
      </w:r>
      <w:r w:rsidRPr="00484E8E">
        <w:rPr>
          <w:rFonts w:ascii="Arial" w:hAnsi="Arial" w:cs="Arial"/>
          <w:spacing w:val="17"/>
          <w:sz w:val="20"/>
        </w:rPr>
        <w:t xml:space="preserve"> </w:t>
      </w:r>
      <w:r w:rsidRPr="00484E8E">
        <w:rPr>
          <w:rFonts w:ascii="Arial" w:hAnsi="Arial" w:cs="Arial"/>
          <w:sz w:val="20"/>
        </w:rPr>
        <w:t>facilities.</w:t>
      </w:r>
    </w:p>
    <w:p w14:paraId="62E8C296" w14:textId="77777777" w:rsidR="00837FDF" w:rsidRPr="00484E8E" w:rsidRDefault="00837FDF" w:rsidP="00484E8E">
      <w:pPr>
        <w:ind w:left="1440" w:hanging="720"/>
        <w:jc w:val="both"/>
        <w:rPr>
          <w:rFonts w:ascii="Arial" w:hAnsi="Arial" w:cs="Arial"/>
          <w:sz w:val="20"/>
        </w:rPr>
      </w:pPr>
    </w:p>
    <w:p w14:paraId="167DDDD9" w14:textId="1FD64FAD" w:rsidR="0009194E" w:rsidRPr="00484E8E" w:rsidRDefault="0009194E" w:rsidP="00484E8E">
      <w:pPr>
        <w:numPr>
          <w:ilvl w:val="0"/>
          <w:numId w:val="40"/>
        </w:numPr>
        <w:ind w:left="1440" w:hanging="720"/>
        <w:jc w:val="both"/>
        <w:rPr>
          <w:rFonts w:ascii="Arial" w:hAnsi="Arial" w:cs="Arial"/>
          <w:sz w:val="20"/>
        </w:rPr>
      </w:pPr>
      <w:r w:rsidRPr="00484E8E">
        <w:rPr>
          <w:rFonts w:ascii="Arial" w:hAnsi="Arial"/>
          <w:sz w:val="20"/>
          <w:u w:val="single"/>
        </w:rPr>
        <w:t>History</w:t>
      </w:r>
      <w:r w:rsidRPr="00484E8E">
        <w:rPr>
          <w:rFonts w:ascii="Arial" w:hAnsi="Arial"/>
          <w:sz w:val="20"/>
        </w:rPr>
        <w:t xml:space="preserve">. Indicate </w:t>
      </w:r>
      <w:r w:rsidRPr="00484E8E">
        <w:rPr>
          <w:rFonts w:ascii="Arial" w:hAnsi="Arial" w:cs="Arial"/>
          <w:sz w:val="20"/>
        </w:rPr>
        <w:t>when</w:t>
      </w:r>
      <w:r w:rsidRPr="00484E8E">
        <w:rPr>
          <w:rFonts w:ascii="Arial" w:hAnsi="Arial" w:cs="Arial"/>
          <w:spacing w:val="16"/>
          <w:sz w:val="20"/>
        </w:rPr>
        <w:t xml:space="preserve"> </w:t>
      </w:r>
      <w:r w:rsidRPr="00484E8E">
        <w:rPr>
          <w:rFonts w:ascii="Arial" w:hAnsi="Arial" w:cs="Arial"/>
          <w:sz w:val="20"/>
        </w:rPr>
        <w:t>major</w:t>
      </w:r>
      <w:r w:rsidRPr="00484E8E">
        <w:rPr>
          <w:rFonts w:ascii="Arial" w:hAnsi="Arial" w:cs="Arial"/>
          <w:spacing w:val="22"/>
          <w:sz w:val="20"/>
        </w:rPr>
        <w:t xml:space="preserve"> </w:t>
      </w:r>
      <w:r w:rsidRPr="00484E8E">
        <w:rPr>
          <w:rFonts w:ascii="Arial" w:hAnsi="Arial" w:cs="Arial"/>
          <w:sz w:val="20"/>
        </w:rPr>
        <w:t>system</w:t>
      </w:r>
      <w:r w:rsidRPr="00484E8E">
        <w:rPr>
          <w:rFonts w:ascii="Arial" w:hAnsi="Arial" w:cs="Arial"/>
          <w:spacing w:val="12"/>
          <w:sz w:val="20"/>
        </w:rPr>
        <w:t xml:space="preserve"> </w:t>
      </w:r>
      <w:r w:rsidRPr="00484E8E">
        <w:rPr>
          <w:rFonts w:ascii="Arial" w:hAnsi="Arial" w:cs="Arial"/>
          <w:sz w:val="20"/>
        </w:rPr>
        <w:t>components</w:t>
      </w:r>
      <w:r w:rsidRPr="00484E8E">
        <w:rPr>
          <w:rFonts w:ascii="Arial" w:hAnsi="Arial" w:cs="Arial"/>
          <w:spacing w:val="24"/>
          <w:sz w:val="20"/>
        </w:rPr>
        <w:t xml:space="preserve"> </w:t>
      </w:r>
      <w:r w:rsidRPr="00484E8E">
        <w:rPr>
          <w:rFonts w:ascii="Arial" w:hAnsi="Arial" w:cs="Arial"/>
          <w:sz w:val="20"/>
        </w:rPr>
        <w:t>were</w:t>
      </w:r>
      <w:r w:rsidRPr="00484E8E">
        <w:rPr>
          <w:rFonts w:ascii="Arial" w:hAnsi="Arial" w:cs="Arial"/>
          <w:spacing w:val="25"/>
          <w:sz w:val="20"/>
        </w:rPr>
        <w:t xml:space="preserve"> </w:t>
      </w:r>
      <w:r w:rsidRPr="00484E8E">
        <w:rPr>
          <w:rFonts w:ascii="Arial" w:hAnsi="Arial" w:cs="Arial"/>
          <w:sz w:val="20"/>
        </w:rPr>
        <w:t>constructed,</w:t>
      </w:r>
      <w:r w:rsidRPr="00484E8E">
        <w:rPr>
          <w:rFonts w:ascii="Arial" w:hAnsi="Arial" w:cs="Arial"/>
          <w:spacing w:val="28"/>
          <w:sz w:val="20"/>
        </w:rPr>
        <w:t xml:space="preserve"> </w:t>
      </w:r>
      <w:r w:rsidRPr="00484E8E">
        <w:rPr>
          <w:rFonts w:ascii="Arial" w:hAnsi="Arial" w:cs="Arial"/>
          <w:sz w:val="20"/>
        </w:rPr>
        <w:t>renovated, expanded,</w:t>
      </w:r>
      <w:r w:rsidRPr="00484E8E">
        <w:rPr>
          <w:rFonts w:ascii="Arial" w:hAnsi="Arial" w:cs="Arial"/>
          <w:spacing w:val="21"/>
          <w:sz w:val="20"/>
        </w:rPr>
        <w:t xml:space="preserve"> </w:t>
      </w:r>
      <w:r w:rsidRPr="00484E8E">
        <w:rPr>
          <w:rFonts w:ascii="Arial" w:hAnsi="Arial" w:cs="Arial"/>
          <w:sz w:val="20"/>
        </w:rPr>
        <w:t>or</w:t>
      </w:r>
      <w:r w:rsidRPr="00484E8E">
        <w:rPr>
          <w:rFonts w:ascii="Arial" w:hAnsi="Arial" w:cs="Arial"/>
          <w:spacing w:val="5"/>
          <w:sz w:val="20"/>
        </w:rPr>
        <w:t xml:space="preserve"> </w:t>
      </w:r>
      <w:r w:rsidRPr="00484E8E">
        <w:rPr>
          <w:rFonts w:ascii="Arial" w:hAnsi="Arial" w:cs="Arial"/>
          <w:sz w:val="20"/>
        </w:rPr>
        <w:t>removed</w:t>
      </w:r>
      <w:r w:rsidRPr="00484E8E">
        <w:rPr>
          <w:rFonts w:ascii="Arial" w:hAnsi="Arial" w:cs="Arial"/>
          <w:spacing w:val="27"/>
          <w:sz w:val="20"/>
        </w:rPr>
        <w:t xml:space="preserve"> </w:t>
      </w:r>
      <w:r w:rsidRPr="00484E8E">
        <w:rPr>
          <w:rFonts w:ascii="Arial" w:hAnsi="Arial" w:cs="Arial"/>
          <w:sz w:val="20"/>
        </w:rPr>
        <w:t>from</w:t>
      </w:r>
      <w:r w:rsidRPr="00484E8E">
        <w:rPr>
          <w:rFonts w:ascii="Arial" w:hAnsi="Arial" w:cs="Arial"/>
          <w:spacing w:val="11"/>
          <w:sz w:val="20"/>
        </w:rPr>
        <w:t xml:space="preserve"> </w:t>
      </w:r>
      <w:r w:rsidRPr="00484E8E">
        <w:rPr>
          <w:rFonts w:ascii="Arial" w:hAnsi="Arial" w:cs="Arial"/>
          <w:sz w:val="20"/>
        </w:rPr>
        <w:t xml:space="preserve">service. </w:t>
      </w:r>
      <w:r w:rsidRPr="00484E8E">
        <w:rPr>
          <w:rFonts w:ascii="Arial" w:hAnsi="Arial" w:cs="Arial"/>
          <w:spacing w:val="10"/>
          <w:sz w:val="20"/>
        </w:rPr>
        <w:t xml:space="preserve"> </w:t>
      </w:r>
      <w:r w:rsidRPr="00484E8E">
        <w:rPr>
          <w:rFonts w:ascii="Arial" w:hAnsi="Arial" w:cs="Arial"/>
          <w:sz w:val="20"/>
        </w:rPr>
        <w:t>Discuss</w:t>
      </w:r>
      <w:r w:rsidRPr="00484E8E">
        <w:rPr>
          <w:rFonts w:ascii="Arial" w:hAnsi="Arial" w:cs="Arial"/>
          <w:spacing w:val="21"/>
          <w:sz w:val="20"/>
        </w:rPr>
        <w:t xml:space="preserve"> </w:t>
      </w:r>
      <w:r w:rsidRPr="00484E8E">
        <w:rPr>
          <w:rFonts w:ascii="Arial" w:hAnsi="Arial" w:cs="Arial"/>
          <w:sz w:val="20"/>
        </w:rPr>
        <w:t>any</w:t>
      </w:r>
      <w:r w:rsidRPr="00484E8E">
        <w:rPr>
          <w:rFonts w:ascii="Arial" w:hAnsi="Arial" w:cs="Arial"/>
          <w:spacing w:val="21"/>
          <w:sz w:val="20"/>
        </w:rPr>
        <w:t xml:space="preserve"> </w:t>
      </w:r>
      <w:r w:rsidRPr="00484E8E">
        <w:rPr>
          <w:rFonts w:ascii="Arial" w:hAnsi="Arial" w:cs="Arial"/>
          <w:sz w:val="20"/>
        </w:rPr>
        <w:t>component</w:t>
      </w:r>
      <w:r w:rsidRPr="00484E8E">
        <w:rPr>
          <w:rFonts w:ascii="Arial" w:hAnsi="Arial" w:cs="Arial"/>
          <w:spacing w:val="18"/>
          <w:sz w:val="20"/>
        </w:rPr>
        <w:t xml:space="preserve"> </w:t>
      </w:r>
      <w:r w:rsidRPr="00484E8E">
        <w:rPr>
          <w:rFonts w:ascii="Arial" w:hAnsi="Arial" w:cs="Arial"/>
          <w:sz w:val="20"/>
        </w:rPr>
        <w:t>failures</w:t>
      </w:r>
      <w:r w:rsidRPr="00484E8E">
        <w:rPr>
          <w:rFonts w:ascii="Arial" w:hAnsi="Arial" w:cs="Arial"/>
          <w:spacing w:val="17"/>
          <w:sz w:val="20"/>
        </w:rPr>
        <w:t xml:space="preserve"> </w:t>
      </w:r>
      <w:r w:rsidRPr="00484E8E">
        <w:rPr>
          <w:rFonts w:ascii="Arial" w:hAnsi="Arial" w:cs="Arial"/>
          <w:sz w:val="20"/>
        </w:rPr>
        <w:t>and</w:t>
      </w:r>
      <w:r w:rsidRPr="00484E8E">
        <w:rPr>
          <w:rFonts w:ascii="Arial" w:hAnsi="Arial" w:cs="Arial"/>
          <w:spacing w:val="18"/>
          <w:sz w:val="20"/>
        </w:rPr>
        <w:t xml:space="preserve"> </w:t>
      </w:r>
      <w:r w:rsidRPr="00484E8E">
        <w:rPr>
          <w:rFonts w:ascii="Arial" w:hAnsi="Arial" w:cs="Arial"/>
          <w:sz w:val="20"/>
        </w:rPr>
        <w:t>the</w:t>
      </w:r>
      <w:r w:rsidRPr="00484E8E">
        <w:rPr>
          <w:rFonts w:ascii="Arial" w:hAnsi="Arial" w:cs="Arial"/>
          <w:w w:val="97"/>
          <w:sz w:val="20"/>
        </w:rPr>
        <w:t xml:space="preserve"> </w:t>
      </w:r>
      <w:r w:rsidRPr="00484E8E">
        <w:rPr>
          <w:rFonts w:ascii="Arial" w:hAnsi="Arial" w:cs="Arial"/>
          <w:sz w:val="20"/>
        </w:rPr>
        <w:t>cause</w:t>
      </w:r>
      <w:r w:rsidRPr="00484E8E">
        <w:rPr>
          <w:rFonts w:ascii="Arial" w:hAnsi="Arial" w:cs="Arial"/>
          <w:spacing w:val="10"/>
          <w:sz w:val="20"/>
        </w:rPr>
        <w:t xml:space="preserve"> </w:t>
      </w:r>
      <w:r w:rsidRPr="00484E8E">
        <w:rPr>
          <w:rFonts w:ascii="Arial" w:hAnsi="Arial" w:cs="Arial"/>
          <w:sz w:val="20"/>
        </w:rPr>
        <w:t>for</w:t>
      </w:r>
      <w:r w:rsidRPr="00484E8E">
        <w:rPr>
          <w:rFonts w:ascii="Arial" w:hAnsi="Arial" w:cs="Arial"/>
          <w:spacing w:val="7"/>
          <w:sz w:val="20"/>
        </w:rPr>
        <w:t xml:space="preserve"> </w:t>
      </w:r>
      <w:r w:rsidRPr="00484E8E">
        <w:rPr>
          <w:rFonts w:ascii="Arial" w:hAnsi="Arial" w:cs="Arial"/>
          <w:sz w:val="20"/>
        </w:rPr>
        <w:t>the</w:t>
      </w:r>
      <w:r w:rsidRPr="00484E8E">
        <w:rPr>
          <w:rFonts w:ascii="Arial" w:hAnsi="Arial" w:cs="Arial"/>
          <w:spacing w:val="13"/>
          <w:sz w:val="20"/>
        </w:rPr>
        <w:t xml:space="preserve"> </w:t>
      </w:r>
      <w:r w:rsidRPr="00484E8E">
        <w:rPr>
          <w:rFonts w:ascii="Arial" w:hAnsi="Arial" w:cs="Arial"/>
          <w:sz w:val="20"/>
        </w:rPr>
        <w:t>failure.</w:t>
      </w:r>
      <w:r w:rsidRPr="00484E8E">
        <w:rPr>
          <w:rFonts w:ascii="Arial" w:hAnsi="Arial" w:cs="Arial"/>
          <w:spacing w:val="4"/>
          <w:sz w:val="20"/>
        </w:rPr>
        <w:t xml:space="preserve"> </w:t>
      </w:r>
      <w:r w:rsidRPr="00484E8E">
        <w:rPr>
          <w:rFonts w:ascii="Arial" w:hAnsi="Arial" w:cs="Arial"/>
          <w:sz w:val="20"/>
        </w:rPr>
        <w:t>Provide</w:t>
      </w:r>
      <w:r w:rsidRPr="00484E8E">
        <w:rPr>
          <w:rFonts w:ascii="Arial" w:hAnsi="Arial" w:cs="Arial"/>
          <w:spacing w:val="21"/>
          <w:sz w:val="20"/>
        </w:rPr>
        <w:t xml:space="preserve"> </w:t>
      </w:r>
      <w:r w:rsidRPr="00484E8E">
        <w:rPr>
          <w:rFonts w:ascii="Arial" w:hAnsi="Arial" w:cs="Arial"/>
          <w:sz w:val="20"/>
        </w:rPr>
        <w:t>a</w:t>
      </w:r>
      <w:r w:rsidRPr="00484E8E">
        <w:rPr>
          <w:rFonts w:ascii="Arial" w:hAnsi="Arial" w:cs="Arial"/>
          <w:spacing w:val="4"/>
          <w:sz w:val="20"/>
        </w:rPr>
        <w:t xml:space="preserve"> </w:t>
      </w:r>
      <w:r w:rsidRPr="00484E8E">
        <w:rPr>
          <w:rFonts w:ascii="Arial" w:hAnsi="Arial" w:cs="Arial"/>
          <w:sz w:val="20"/>
        </w:rPr>
        <w:t>history</w:t>
      </w:r>
      <w:r w:rsidRPr="00484E8E">
        <w:rPr>
          <w:rFonts w:ascii="Arial" w:hAnsi="Arial" w:cs="Arial"/>
          <w:spacing w:val="20"/>
          <w:sz w:val="20"/>
        </w:rPr>
        <w:t xml:space="preserve"> </w:t>
      </w:r>
      <w:r w:rsidRPr="00484E8E">
        <w:rPr>
          <w:rFonts w:ascii="Arial" w:hAnsi="Arial" w:cs="Arial"/>
          <w:sz w:val="20"/>
        </w:rPr>
        <w:t>of</w:t>
      </w:r>
      <w:r w:rsidRPr="00484E8E">
        <w:rPr>
          <w:rFonts w:ascii="Arial" w:hAnsi="Arial" w:cs="Arial"/>
          <w:spacing w:val="18"/>
          <w:sz w:val="20"/>
        </w:rPr>
        <w:t xml:space="preserve"> </w:t>
      </w:r>
      <w:r w:rsidRPr="00484E8E">
        <w:rPr>
          <w:rFonts w:ascii="Arial" w:hAnsi="Arial" w:cs="Arial"/>
          <w:sz w:val="20"/>
        </w:rPr>
        <w:t>any</w:t>
      </w:r>
      <w:r w:rsidRPr="00484E8E">
        <w:rPr>
          <w:rFonts w:ascii="Arial" w:hAnsi="Arial" w:cs="Arial"/>
          <w:spacing w:val="16"/>
          <w:sz w:val="20"/>
        </w:rPr>
        <w:t xml:space="preserve"> </w:t>
      </w:r>
      <w:r w:rsidRPr="00484E8E">
        <w:rPr>
          <w:rFonts w:ascii="Arial" w:hAnsi="Arial" w:cs="Arial"/>
          <w:sz w:val="20"/>
        </w:rPr>
        <w:t>applicable</w:t>
      </w:r>
      <w:r w:rsidRPr="00484E8E">
        <w:rPr>
          <w:rFonts w:ascii="Arial" w:hAnsi="Arial" w:cs="Arial"/>
          <w:spacing w:val="16"/>
          <w:sz w:val="20"/>
        </w:rPr>
        <w:t xml:space="preserve"> </w:t>
      </w:r>
      <w:r w:rsidRPr="00484E8E">
        <w:rPr>
          <w:rFonts w:ascii="Arial" w:hAnsi="Arial" w:cs="Arial"/>
          <w:sz w:val="20"/>
        </w:rPr>
        <w:t>violations</w:t>
      </w:r>
      <w:r w:rsidRPr="00484E8E">
        <w:rPr>
          <w:rFonts w:ascii="Arial" w:hAnsi="Arial" w:cs="Arial"/>
          <w:spacing w:val="16"/>
          <w:sz w:val="20"/>
        </w:rPr>
        <w:t xml:space="preserve"> </w:t>
      </w:r>
      <w:r w:rsidRPr="00484E8E">
        <w:rPr>
          <w:rFonts w:ascii="Arial" w:hAnsi="Arial" w:cs="Arial"/>
          <w:sz w:val="20"/>
        </w:rPr>
        <w:t>of</w:t>
      </w:r>
      <w:r w:rsidRPr="00484E8E">
        <w:rPr>
          <w:rFonts w:ascii="Arial" w:hAnsi="Arial" w:cs="Arial"/>
          <w:spacing w:val="18"/>
          <w:sz w:val="20"/>
        </w:rPr>
        <w:t xml:space="preserve"> </w:t>
      </w:r>
      <w:r w:rsidRPr="00484E8E">
        <w:rPr>
          <w:rFonts w:ascii="Arial" w:hAnsi="Arial" w:cs="Arial"/>
          <w:sz w:val="20"/>
        </w:rPr>
        <w:t>regulatory</w:t>
      </w:r>
      <w:r w:rsidRPr="00484E8E">
        <w:rPr>
          <w:rFonts w:ascii="Arial" w:hAnsi="Arial" w:cs="Arial"/>
          <w:w w:val="99"/>
          <w:sz w:val="20"/>
        </w:rPr>
        <w:t xml:space="preserve"> </w:t>
      </w:r>
      <w:r w:rsidRPr="00484E8E">
        <w:rPr>
          <w:rFonts w:ascii="Arial" w:hAnsi="Arial" w:cs="Arial"/>
          <w:sz w:val="20"/>
        </w:rPr>
        <w:t>requirements.</w:t>
      </w:r>
    </w:p>
    <w:p w14:paraId="75B480C8" w14:textId="77777777" w:rsidR="00837FDF" w:rsidRPr="00484E8E" w:rsidRDefault="00837FDF" w:rsidP="00484E8E">
      <w:pPr>
        <w:ind w:left="1440" w:hanging="720"/>
        <w:jc w:val="both"/>
        <w:rPr>
          <w:rFonts w:ascii="Arial" w:hAnsi="Arial" w:cs="Arial"/>
          <w:sz w:val="20"/>
        </w:rPr>
      </w:pPr>
    </w:p>
    <w:p w14:paraId="28BD6647" w14:textId="15AB93E5" w:rsidR="0009194E" w:rsidRPr="00484E8E" w:rsidRDefault="0009194E" w:rsidP="00484E8E">
      <w:pPr>
        <w:numPr>
          <w:ilvl w:val="0"/>
          <w:numId w:val="40"/>
        </w:numPr>
        <w:ind w:left="1440" w:hanging="720"/>
        <w:jc w:val="both"/>
        <w:rPr>
          <w:rFonts w:ascii="Arial" w:hAnsi="Arial" w:cs="Arial"/>
          <w:sz w:val="20"/>
        </w:rPr>
      </w:pPr>
      <w:r w:rsidRPr="00484E8E">
        <w:rPr>
          <w:rFonts w:ascii="Arial" w:hAnsi="Arial"/>
          <w:sz w:val="20"/>
          <w:u w:val="single"/>
        </w:rPr>
        <w:t>Condition of Existing Facilities.</w:t>
      </w:r>
      <w:r w:rsidRPr="00484E8E">
        <w:rPr>
          <w:rFonts w:ascii="Arial" w:hAnsi="Arial"/>
          <w:sz w:val="20"/>
        </w:rPr>
        <w:t xml:space="preserve">  Describe </w:t>
      </w:r>
      <w:r w:rsidRPr="00484E8E">
        <w:rPr>
          <w:rFonts w:ascii="Arial" w:hAnsi="Arial" w:cs="Arial"/>
          <w:sz w:val="20"/>
        </w:rPr>
        <w:t>present</w:t>
      </w:r>
      <w:r w:rsidRPr="00484E8E">
        <w:rPr>
          <w:rFonts w:ascii="Arial" w:hAnsi="Arial" w:cs="Arial"/>
          <w:spacing w:val="36"/>
          <w:sz w:val="20"/>
        </w:rPr>
        <w:t xml:space="preserve"> </w:t>
      </w:r>
      <w:r w:rsidRPr="00484E8E">
        <w:rPr>
          <w:rFonts w:ascii="Arial" w:hAnsi="Arial" w:cs="Arial"/>
          <w:sz w:val="20"/>
        </w:rPr>
        <w:t>condition;</w:t>
      </w:r>
      <w:r w:rsidRPr="00484E8E">
        <w:rPr>
          <w:rFonts w:ascii="Arial" w:hAnsi="Arial" w:cs="Arial"/>
          <w:spacing w:val="26"/>
          <w:sz w:val="20"/>
        </w:rPr>
        <w:t xml:space="preserve"> </w:t>
      </w:r>
      <w:r w:rsidRPr="00484E8E">
        <w:rPr>
          <w:rFonts w:ascii="Arial" w:hAnsi="Arial" w:cs="Arial"/>
          <w:sz w:val="20"/>
        </w:rPr>
        <w:t>suitability</w:t>
      </w:r>
      <w:r w:rsidRPr="00484E8E">
        <w:rPr>
          <w:rFonts w:ascii="Arial" w:hAnsi="Arial" w:cs="Arial"/>
          <w:spacing w:val="25"/>
          <w:sz w:val="20"/>
        </w:rPr>
        <w:t xml:space="preserve"> </w:t>
      </w:r>
      <w:r w:rsidRPr="00484E8E">
        <w:rPr>
          <w:rFonts w:ascii="Arial" w:hAnsi="Arial" w:cs="Arial"/>
          <w:sz w:val="20"/>
        </w:rPr>
        <w:t>for</w:t>
      </w:r>
      <w:r w:rsidRPr="00484E8E">
        <w:rPr>
          <w:rFonts w:ascii="Arial" w:hAnsi="Arial" w:cs="Arial"/>
          <w:w w:val="101"/>
          <w:sz w:val="20"/>
        </w:rPr>
        <w:t xml:space="preserve"> </w:t>
      </w:r>
      <w:r w:rsidRPr="00484E8E">
        <w:rPr>
          <w:rFonts w:ascii="Arial" w:hAnsi="Arial" w:cs="Arial"/>
          <w:sz w:val="20"/>
        </w:rPr>
        <w:t>continued</w:t>
      </w:r>
      <w:r w:rsidRPr="00484E8E">
        <w:rPr>
          <w:rFonts w:ascii="Arial" w:hAnsi="Arial" w:cs="Arial"/>
          <w:spacing w:val="15"/>
          <w:sz w:val="20"/>
        </w:rPr>
        <w:t xml:space="preserve"> </w:t>
      </w:r>
      <w:r w:rsidRPr="00484E8E">
        <w:rPr>
          <w:rFonts w:ascii="Arial" w:hAnsi="Arial" w:cs="Arial"/>
          <w:sz w:val="20"/>
        </w:rPr>
        <w:t>use;</w:t>
      </w:r>
      <w:r w:rsidRPr="00484E8E">
        <w:rPr>
          <w:rFonts w:ascii="Arial" w:hAnsi="Arial" w:cs="Arial"/>
          <w:spacing w:val="20"/>
          <w:sz w:val="20"/>
        </w:rPr>
        <w:t xml:space="preserve"> </w:t>
      </w:r>
      <w:r w:rsidRPr="00484E8E">
        <w:rPr>
          <w:rFonts w:ascii="Arial" w:hAnsi="Arial" w:cs="Arial"/>
          <w:sz w:val="20"/>
        </w:rPr>
        <w:t>adequacy</w:t>
      </w:r>
      <w:r w:rsidRPr="00484E8E">
        <w:rPr>
          <w:rFonts w:ascii="Arial" w:hAnsi="Arial" w:cs="Arial"/>
          <w:spacing w:val="25"/>
          <w:sz w:val="20"/>
        </w:rPr>
        <w:t xml:space="preserve"> </w:t>
      </w:r>
      <w:r w:rsidRPr="00484E8E">
        <w:rPr>
          <w:rFonts w:ascii="Arial" w:hAnsi="Arial" w:cs="Arial"/>
          <w:sz w:val="20"/>
        </w:rPr>
        <w:t>of</w:t>
      </w:r>
      <w:r w:rsidRPr="00484E8E">
        <w:rPr>
          <w:rFonts w:ascii="Arial" w:hAnsi="Arial" w:cs="Arial"/>
          <w:spacing w:val="13"/>
          <w:sz w:val="20"/>
        </w:rPr>
        <w:t xml:space="preserve"> </w:t>
      </w:r>
      <w:r w:rsidRPr="00484E8E">
        <w:rPr>
          <w:rFonts w:ascii="Arial" w:hAnsi="Arial" w:cs="Arial"/>
          <w:sz w:val="20"/>
        </w:rPr>
        <w:t>current</w:t>
      </w:r>
      <w:r w:rsidRPr="00484E8E">
        <w:rPr>
          <w:rFonts w:ascii="Arial" w:hAnsi="Arial" w:cs="Arial"/>
          <w:spacing w:val="21"/>
          <w:sz w:val="20"/>
        </w:rPr>
        <w:t xml:space="preserve"> </w:t>
      </w:r>
      <w:r w:rsidRPr="00484E8E">
        <w:rPr>
          <w:rFonts w:ascii="Arial" w:hAnsi="Arial" w:cs="Arial"/>
          <w:sz w:val="20"/>
        </w:rPr>
        <w:t>facilities;</w:t>
      </w:r>
      <w:r w:rsidRPr="00484E8E">
        <w:rPr>
          <w:rFonts w:ascii="Arial" w:hAnsi="Arial" w:cs="Arial"/>
          <w:spacing w:val="12"/>
          <w:sz w:val="20"/>
        </w:rPr>
        <w:t xml:space="preserve"> </w:t>
      </w:r>
      <w:r w:rsidRPr="00484E8E">
        <w:rPr>
          <w:rFonts w:ascii="Arial" w:hAnsi="Arial" w:cs="Arial"/>
          <w:sz w:val="20"/>
        </w:rPr>
        <w:t>and</w:t>
      </w:r>
      <w:r w:rsidRPr="00484E8E">
        <w:rPr>
          <w:rFonts w:ascii="Arial" w:hAnsi="Arial" w:cs="Arial"/>
          <w:spacing w:val="17"/>
          <w:sz w:val="20"/>
        </w:rPr>
        <w:t xml:space="preserve"> </w:t>
      </w:r>
      <w:r w:rsidRPr="00484E8E">
        <w:rPr>
          <w:rFonts w:ascii="Arial" w:hAnsi="Arial" w:cs="Arial"/>
          <w:sz w:val="20"/>
        </w:rPr>
        <w:t>their</w:t>
      </w:r>
      <w:r w:rsidRPr="00484E8E">
        <w:rPr>
          <w:rFonts w:ascii="Arial" w:hAnsi="Arial" w:cs="Arial"/>
          <w:spacing w:val="22"/>
          <w:sz w:val="20"/>
        </w:rPr>
        <w:t xml:space="preserve"> </w:t>
      </w:r>
      <w:r w:rsidRPr="00484E8E">
        <w:rPr>
          <w:rFonts w:ascii="Arial" w:hAnsi="Arial" w:cs="Arial"/>
          <w:sz w:val="20"/>
        </w:rPr>
        <w:t>conveyance,</w:t>
      </w:r>
      <w:r w:rsidRPr="00484E8E">
        <w:rPr>
          <w:rFonts w:ascii="Arial" w:hAnsi="Arial" w:cs="Arial"/>
          <w:spacing w:val="25"/>
          <w:sz w:val="20"/>
        </w:rPr>
        <w:t xml:space="preserve"> </w:t>
      </w:r>
      <w:r w:rsidRPr="00484E8E">
        <w:rPr>
          <w:rFonts w:ascii="Arial" w:hAnsi="Arial" w:cs="Arial"/>
          <w:sz w:val="20"/>
        </w:rPr>
        <w:t>treatment,</w:t>
      </w:r>
      <w:r w:rsidRPr="00484E8E">
        <w:rPr>
          <w:rFonts w:ascii="Arial" w:hAnsi="Arial" w:cs="Arial"/>
          <w:w w:val="101"/>
          <w:sz w:val="20"/>
        </w:rPr>
        <w:t xml:space="preserve"> </w:t>
      </w:r>
      <w:r w:rsidRPr="00484E8E">
        <w:rPr>
          <w:rFonts w:ascii="Arial" w:hAnsi="Arial" w:cs="Arial"/>
          <w:sz w:val="20"/>
        </w:rPr>
        <w:t>storage,</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spacing w:val="19"/>
          <w:sz w:val="20"/>
        </w:rPr>
        <w:t xml:space="preserve"> </w:t>
      </w:r>
      <w:r w:rsidRPr="00484E8E">
        <w:rPr>
          <w:rFonts w:ascii="Arial" w:hAnsi="Arial" w:cs="Arial"/>
          <w:sz w:val="20"/>
        </w:rPr>
        <w:t>disposal</w:t>
      </w:r>
      <w:r w:rsidRPr="00484E8E">
        <w:rPr>
          <w:rFonts w:ascii="Arial" w:hAnsi="Arial" w:cs="Arial"/>
          <w:spacing w:val="26"/>
          <w:sz w:val="20"/>
        </w:rPr>
        <w:t xml:space="preserve"> </w:t>
      </w:r>
      <w:r w:rsidRPr="00484E8E">
        <w:rPr>
          <w:rFonts w:ascii="Arial" w:hAnsi="Arial" w:cs="Arial"/>
          <w:sz w:val="20"/>
        </w:rPr>
        <w:t>capabilities.</w:t>
      </w:r>
      <w:r w:rsidRPr="00484E8E">
        <w:rPr>
          <w:rFonts w:ascii="Arial" w:hAnsi="Arial" w:cs="Arial"/>
          <w:spacing w:val="15"/>
          <w:sz w:val="20"/>
        </w:rPr>
        <w:t xml:space="preserve"> </w:t>
      </w:r>
      <w:r w:rsidRPr="00484E8E">
        <w:rPr>
          <w:rFonts w:ascii="Arial" w:hAnsi="Arial" w:cs="Arial"/>
          <w:sz w:val="20"/>
        </w:rPr>
        <w:t>Describe</w:t>
      </w:r>
      <w:r w:rsidRPr="00484E8E">
        <w:rPr>
          <w:rFonts w:ascii="Arial" w:hAnsi="Arial" w:cs="Arial"/>
          <w:spacing w:val="21"/>
          <w:sz w:val="20"/>
        </w:rPr>
        <w:t xml:space="preserve"> </w:t>
      </w:r>
      <w:r w:rsidRPr="00484E8E">
        <w:rPr>
          <w:rFonts w:ascii="Arial" w:hAnsi="Arial" w:cs="Arial"/>
          <w:sz w:val="20"/>
        </w:rPr>
        <w:t>the</w:t>
      </w:r>
      <w:r w:rsidRPr="00484E8E">
        <w:rPr>
          <w:rFonts w:ascii="Arial" w:hAnsi="Arial" w:cs="Arial"/>
          <w:spacing w:val="15"/>
          <w:sz w:val="20"/>
        </w:rPr>
        <w:t xml:space="preserve"> </w:t>
      </w:r>
      <w:r w:rsidRPr="00484E8E">
        <w:rPr>
          <w:rFonts w:ascii="Arial" w:hAnsi="Arial" w:cs="Arial"/>
          <w:sz w:val="20"/>
        </w:rPr>
        <w:t>existing</w:t>
      </w:r>
      <w:r w:rsidRPr="00484E8E">
        <w:rPr>
          <w:rFonts w:ascii="Arial" w:hAnsi="Arial" w:cs="Arial"/>
          <w:spacing w:val="13"/>
          <w:sz w:val="20"/>
        </w:rPr>
        <w:t xml:space="preserve"> </w:t>
      </w:r>
      <w:r w:rsidRPr="00484E8E">
        <w:rPr>
          <w:rFonts w:ascii="Arial" w:hAnsi="Arial" w:cs="Arial"/>
          <w:sz w:val="20"/>
        </w:rPr>
        <w:t>capacity</w:t>
      </w:r>
      <w:r w:rsidRPr="00484E8E">
        <w:rPr>
          <w:rFonts w:ascii="Arial" w:hAnsi="Arial" w:cs="Arial"/>
          <w:spacing w:val="24"/>
          <w:sz w:val="20"/>
        </w:rPr>
        <w:t xml:space="preserve"> </w:t>
      </w:r>
      <w:r w:rsidRPr="00484E8E">
        <w:rPr>
          <w:rFonts w:ascii="Arial" w:hAnsi="Arial" w:cs="Arial"/>
          <w:sz w:val="20"/>
        </w:rPr>
        <w:t>of</w:t>
      </w:r>
      <w:r w:rsidRPr="00484E8E">
        <w:rPr>
          <w:rFonts w:ascii="Arial" w:hAnsi="Arial" w:cs="Arial"/>
          <w:spacing w:val="20"/>
          <w:sz w:val="20"/>
        </w:rPr>
        <w:t xml:space="preserve"> </w:t>
      </w:r>
      <w:r w:rsidRPr="00484E8E">
        <w:rPr>
          <w:rFonts w:ascii="Arial" w:hAnsi="Arial" w:cs="Arial"/>
          <w:sz w:val="20"/>
        </w:rPr>
        <w:t>each</w:t>
      </w:r>
      <w:r w:rsidRPr="00484E8E">
        <w:rPr>
          <w:rFonts w:ascii="Arial" w:hAnsi="Arial" w:cs="Arial"/>
          <w:w w:val="101"/>
          <w:sz w:val="20"/>
        </w:rPr>
        <w:t xml:space="preserve"> </w:t>
      </w:r>
      <w:r w:rsidRPr="00484E8E">
        <w:rPr>
          <w:rFonts w:ascii="Arial" w:hAnsi="Arial" w:cs="Arial"/>
          <w:sz w:val="20"/>
        </w:rPr>
        <w:t>component. Describe</w:t>
      </w:r>
      <w:r w:rsidRPr="00484E8E">
        <w:rPr>
          <w:rFonts w:ascii="Arial" w:hAnsi="Arial" w:cs="Arial"/>
          <w:spacing w:val="21"/>
          <w:sz w:val="20"/>
        </w:rPr>
        <w:t xml:space="preserve"> </w:t>
      </w:r>
      <w:r w:rsidRPr="00484E8E">
        <w:rPr>
          <w:rFonts w:ascii="Arial" w:hAnsi="Arial" w:cs="Arial"/>
          <w:sz w:val="20"/>
        </w:rPr>
        <w:t>and</w:t>
      </w:r>
      <w:r w:rsidRPr="00484E8E">
        <w:rPr>
          <w:rFonts w:ascii="Arial" w:hAnsi="Arial" w:cs="Arial"/>
          <w:spacing w:val="10"/>
          <w:sz w:val="20"/>
        </w:rPr>
        <w:t xml:space="preserve"> </w:t>
      </w:r>
      <w:r w:rsidRPr="00484E8E">
        <w:rPr>
          <w:rFonts w:ascii="Arial" w:hAnsi="Arial" w:cs="Arial"/>
          <w:sz w:val="20"/>
        </w:rPr>
        <w:t>reference</w:t>
      </w:r>
      <w:r w:rsidRPr="00484E8E">
        <w:rPr>
          <w:rFonts w:ascii="Arial" w:hAnsi="Arial" w:cs="Arial"/>
          <w:spacing w:val="32"/>
          <w:sz w:val="20"/>
        </w:rPr>
        <w:t xml:space="preserve"> </w:t>
      </w:r>
      <w:r w:rsidRPr="00484E8E">
        <w:rPr>
          <w:rFonts w:ascii="Arial" w:hAnsi="Arial" w:cs="Arial"/>
          <w:sz w:val="20"/>
        </w:rPr>
        <w:t>compliance</w:t>
      </w:r>
      <w:r w:rsidRPr="00484E8E">
        <w:rPr>
          <w:rFonts w:ascii="Arial" w:hAnsi="Arial" w:cs="Arial"/>
          <w:spacing w:val="25"/>
          <w:sz w:val="20"/>
        </w:rPr>
        <w:t xml:space="preserve"> </w:t>
      </w:r>
      <w:r w:rsidRPr="00484E8E">
        <w:rPr>
          <w:rFonts w:ascii="Arial" w:hAnsi="Arial" w:cs="Arial"/>
          <w:sz w:val="20"/>
        </w:rPr>
        <w:t>with</w:t>
      </w:r>
      <w:r w:rsidRPr="00484E8E">
        <w:rPr>
          <w:rFonts w:ascii="Arial" w:hAnsi="Arial" w:cs="Arial"/>
          <w:spacing w:val="18"/>
          <w:sz w:val="20"/>
        </w:rPr>
        <w:t xml:space="preserve"> </w:t>
      </w:r>
      <w:r w:rsidRPr="00484E8E">
        <w:rPr>
          <w:rFonts w:ascii="Arial" w:hAnsi="Arial" w:cs="Arial"/>
          <w:sz w:val="20"/>
        </w:rPr>
        <w:t>applicable</w:t>
      </w:r>
      <w:r w:rsidRPr="00484E8E">
        <w:rPr>
          <w:rFonts w:ascii="Arial" w:hAnsi="Arial" w:cs="Arial"/>
          <w:spacing w:val="18"/>
          <w:sz w:val="20"/>
        </w:rPr>
        <w:t xml:space="preserve"> </w:t>
      </w:r>
      <w:r w:rsidRPr="00484E8E">
        <w:rPr>
          <w:rFonts w:ascii="Arial" w:hAnsi="Arial" w:cs="Arial"/>
          <w:sz w:val="20"/>
        </w:rPr>
        <w:t>federal,</w:t>
      </w:r>
      <w:r w:rsidRPr="00484E8E">
        <w:rPr>
          <w:rFonts w:ascii="Arial" w:hAnsi="Arial" w:cs="Arial"/>
          <w:spacing w:val="18"/>
          <w:sz w:val="20"/>
        </w:rPr>
        <w:t xml:space="preserve"> </w:t>
      </w:r>
      <w:r w:rsidRPr="00484E8E">
        <w:rPr>
          <w:rFonts w:ascii="Arial" w:hAnsi="Arial" w:cs="Arial"/>
          <w:sz w:val="20"/>
        </w:rPr>
        <w:t>state,</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w w:val="96"/>
          <w:sz w:val="20"/>
        </w:rPr>
        <w:t xml:space="preserve"> </w:t>
      </w:r>
      <w:r w:rsidRPr="00484E8E">
        <w:rPr>
          <w:rFonts w:ascii="Arial" w:hAnsi="Arial" w:cs="Arial"/>
          <w:sz w:val="20"/>
        </w:rPr>
        <w:t>local</w:t>
      </w:r>
      <w:r w:rsidRPr="00484E8E">
        <w:rPr>
          <w:rFonts w:ascii="Arial" w:hAnsi="Arial" w:cs="Arial"/>
          <w:spacing w:val="11"/>
          <w:sz w:val="20"/>
        </w:rPr>
        <w:t xml:space="preserve"> </w:t>
      </w:r>
      <w:r w:rsidRPr="00484E8E">
        <w:rPr>
          <w:rFonts w:ascii="Arial" w:hAnsi="Arial" w:cs="Arial"/>
          <w:sz w:val="20"/>
        </w:rPr>
        <w:t>laws.</w:t>
      </w:r>
      <w:r w:rsidRPr="00484E8E">
        <w:rPr>
          <w:rFonts w:ascii="Arial" w:hAnsi="Arial" w:cs="Arial"/>
          <w:spacing w:val="7"/>
          <w:sz w:val="20"/>
        </w:rPr>
        <w:t xml:space="preserve"> </w:t>
      </w:r>
      <w:r w:rsidRPr="00484E8E">
        <w:rPr>
          <w:rFonts w:ascii="Arial" w:hAnsi="Arial" w:cs="Arial"/>
          <w:sz w:val="20"/>
        </w:rPr>
        <w:t>Include</w:t>
      </w:r>
      <w:r w:rsidRPr="00484E8E">
        <w:rPr>
          <w:rFonts w:ascii="Arial" w:hAnsi="Arial" w:cs="Arial"/>
          <w:spacing w:val="20"/>
          <w:sz w:val="20"/>
        </w:rPr>
        <w:t xml:space="preserve"> </w:t>
      </w:r>
      <w:r w:rsidRPr="00484E8E">
        <w:rPr>
          <w:rFonts w:ascii="Arial" w:hAnsi="Arial" w:cs="Arial"/>
          <w:sz w:val="20"/>
        </w:rPr>
        <w:t>a</w:t>
      </w:r>
      <w:r w:rsidRPr="00484E8E">
        <w:rPr>
          <w:rFonts w:ascii="Arial" w:hAnsi="Arial" w:cs="Arial"/>
          <w:spacing w:val="2"/>
          <w:sz w:val="20"/>
        </w:rPr>
        <w:t xml:space="preserve"> </w:t>
      </w:r>
      <w:r w:rsidRPr="00484E8E">
        <w:rPr>
          <w:rFonts w:ascii="Arial" w:hAnsi="Arial" w:cs="Arial"/>
          <w:sz w:val="20"/>
        </w:rPr>
        <w:t>brief</w:t>
      </w:r>
      <w:r w:rsidRPr="00484E8E">
        <w:rPr>
          <w:rFonts w:ascii="Arial" w:hAnsi="Arial" w:cs="Arial"/>
          <w:spacing w:val="32"/>
          <w:sz w:val="20"/>
        </w:rPr>
        <w:t xml:space="preserve"> </w:t>
      </w:r>
      <w:r w:rsidRPr="00484E8E">
        <w:rPr>
          <w:rFonts w:ascii="Arial" w:hAnsi="Arial" w:cs="Arial"/>
          <w:sz w:val="20"/>
        </w:rPr>
        <w:t>analysis</w:t>
      </w:r>
      <w:r w:rsidRPr="00484E8E">
        <w:rPr>
          <w:rFonts w:ascii="Arial" w:hAnsi="Arial" w:cs="Arial"/>
          <w:spacing w:val="14"/>
          <w:sz w:val="20"/>
        </w:rPr>
        <w:t xml:space="preserve"> </w:t>
      </w:r>
      <w:r w:rsidRPr="00484E8E">
        <w:rPr>
          <w:rFonts w:ascii="Arial" w:hAnsi="Arial" w:cs="Arial"/>
          <w:sz w:val="20"/>
        </w:rPr>
        <w:t>of</w:t>
      </w:r>
      <w:r w:rsidRPr="00484E8E">
        <w:rPr>
          <w:rFonts w:ascii="Arial" w:hAnsi="Arial" w:cs="Arial"/>
          <w:spacing w:val="17"/>
          <w:sz w:val="20"/>
        </w:rPr>
        <w:t xml:space="preserve"> </w:t>
      </w:r>
      <w:r w:rsidRPr="00484E8E">
        <w:rPr>
          <w:rFonts w:ascii="Arial" w:hAnsi="Arial" w:cs="Arial"/>
          <w:sz w:val="20"/>
        </w:rPr>
        <w:t>overall</w:t>
      </w:r>
      <w:r w:rsidRPr="00484E8E">
        <w:rPr>
          <w:rFonts w:ascii="Arial" w:hAnsi="Arial" w:cs="Arial"/>
          <w:spacing w:val="12"/>
          <w:sz w:val="20"/>
        </w:rPr>
        <w:t xml:space="preserve"> </w:t>
      </w:r>
      <w:r w:rsidRPr="00484E8E">
        <w:rPr>
          <w:rFonts w:ascii="Arial" w:hAnsi="Arial" w:cs="Arial"/>
          <w:sz w:val="20"/>
        </w:rPr>
        <w:t>current</w:t>
      </w:r>
      <w:r w:rsidRPr="00484E8E">
        <w:rPr>
          <w:rFonts w:ascii="Arial" w:hAnsi="Arial" w:cs="Arial"/>
          <w:spacing w:val="22"/>
          <w:sz w:val="20"/>
        </w:rPr>
        <w:t xml:space="preserve"> </w:t>
      </w:r>
      <w:r w:rsidRPr="00484E8E">
        <w:rPr>
          <w:rFonts w:ascii="Arial" w:hAnsi="Arial" w:cs="Arial"/>
          <w:sz w:val="20"/>
        </w:rPr>
        <w:t>energy</w:t>
      </w:r>
      <w:r w:rsidRPr="00484E8E">
        <w:rPr>
          <w:rFonts w:ascii="Arial" w:hAnsi="Arial" w:cs="Arial"/>
          <w:spacing w:val="23"/>
          <w:sz w:val="20"/>
        </w:rPr>
        <w:t xml:space="preserve"> </w:t>
      </w:r>
      <w:r w:rsidRPr="00484E8E">
        <w:rPr>
          <w:rFonts w:ascii="Arial" w:hAnsi="Arial" w:cs="Arial"/>
          <w:sz w:val="20"/>
        </w:rPr>
        <w:t>consumption.</w:t>
      </w:r>
      <w:r w:rsidRPr="00484E8E">
        <w:rPr>
          <w:rFonts w:ascii="Arial" w:hAnsi="Arial" w:cs="Arial"/>
          <w:w w:val="101"/>
          <w:sz w:val="20"/>
        </w:rPr>
        <w:t xml:space="preserve"> </w:t>
      </w:r>
      <w:r w:rsidRPr="00484E8E">
        <w:rPr>
          <w:rFonts w:ascii="Arial" w:hAnsi="Arial" w:cs="Arial"/>
          <w:sz w:val="20"/>
        </w:rPr>
        <w:t>Reference</w:t>
      </w:r>
      <w:r w:rsidRPr="00484E8E">
        <w:rPr>
          <w:rFonts w:ascii="Arial" w:hAnsi="Arial" w:cs="Arial"/>
          <w:spacing w:val="30"/>
          <w:sz w:val="20"/>
        </w:rPr>
        <w:t xml:space="preserve"> </w:t>
      </w:r>
      <w:r w:rsidRPr="00484E8E">
        <w:rPr>
          <w:rFonts w:ascii="Arial" w:hAnsi="Arial" w:cs="Arial"/>
          <w:sz w:val="20"/>
        </w:rPr>
        <w:t>an</w:t>
      </w:r>
      <w:r w:rsidRPr="00484E8E">
        <w:rPr>
          <w:rFonts w:ascii="Arial" w:hAnsi="Arial" w:cs="Arial"/>
          <w:spacing w:val="7"/>
          <w:sz w:val="20"/>
        </w:rPr>
        <w:t xml:space="preserve"> </w:t>
      </w:r>
      <w:r w:rsidRPr="00484E8E">
        <w:rPr>
          <w:rFonts w:ascii="Arial" w:hAnsi="Arial" w:cs="Arial"/>
          <w:sz w:val="20"/>
        </w:rPr>
        <w:t>asset</w:t>
      </w:r>
      <w:r w:rsidRPr="00484E8E">
        <w:rPr>
          <w:rFonts w:ascii="Arial" w:hAnsi="Arial" w:cs="Arial"/>
          <w:spacing w:val="9"/>
          <w:sz w:val="20"/>
        </w:rPr>
        <w:t xml:space="preserve"> </w:t>
      </w:r>
      <w:r w:rsidRPr="00484E8E">
        <w:rPr>
          <w:rFonts w:ascii="Arial" w:hAnsi="Arial" w:cs="Arial"/>
          <w:sz w:val="20"/>
        </w:rPr>
        <w:t>management</w:t>
      </w:r>
      <w:r w:rsidRPr="00484E8E">
        <w:rPr>
          <w:rFonts w:ascii="Arial" w:hAnsi="Arial" w:cs="Arial"/>
          <w:spacing w:val="23"/>
          <w:sz w:val="20"/>
        </w:rPr>
        <w:t xml:space="preserve"> </w:t>
      </w:r>
      <w:r w:rsidRPr="00484E8E">
        <w:rPr>
          <w:rFonts w:ascii="Arial" w:hAnsi="Arial" w:cs="Arial"/>
          <w:sz w:val="20"/>
        </w:rPr>
        <w:t>plan</w:t>
      </w:r>
      <w:r w:rsidRPr="00484E8E">
        <w:rPr>
          <w:rFonts w:ascii="Arial" w:hAnsi="Arial" w:cs="Arial"/>
          <w:spacing w:val="16"/>
          <w:sz w:val="20"/>
        </w:rPr>
        <w:t xml:space="preserve"> </w:t>
      </w:r>
      <w:r w:rsidRPr="00484E8E">
        <w:rPr>
          <w:rFonts w:ascii="Arial" w:hAnsi="Arial" w:cs="Arial"/>
          <w:sz w:val="20"/>
        </w:rPr>
        <w:t>if</w:t>
      </w:r>
      <w:r w:rsidRPr="00484E8E">
        <w:rPr>
          <w:rFonts w:ascii="Arial" w:hAnsi="Arial" w:cs="Arial"/>
          <w:spacing w:val="17"/>
          <w:sz w:val="20"/>
        </w:rPr>
        <w:t xml:space="preserve"> </w:t>
      </w:r>
      <w:r w:rsidRPr="00484E8E">
        <w:rPr>
          <w:rFonts w:ascii="Arial" w:hAnsi="Arial" w:cs="Arial"/>
          <w:sz w:val="20"/>
        </w:rPr>
        <w:t>applicable.</w:t>
      </w:r>
    </w:p>
    <w:p w14:paraId="050981BF" w14:textId="77777777" w:rsidR="00837FDF" w:rsidRPr="00484E8E" w:rsidRDefault="00837FDF" w:rsidP="00484E8E">
      <w:pPr>
        <w:ind w:left="1440" w:hanging="720"/>
        <w:jc w:val="both"/>
        <w:rPr>
          <w:rFonts w:ascii="Arial" w:hAnsi="Arial" w:cs="Arial"/>
          <w:sz w:val="20"/>
        </w:rPr>
      </w:pPr>
    </w:p>
    <w:p w14:paraId="58C32898" w14:textId="0F1E5D3E" w:rsidR="0009194E" w:rsidRPr="00484E8E" w:rsidRDefault="0009194E" w:rsidP="00484E8E">
      <w:pPr>
        <w:numPr>
          <w:ilvl w:val="0"/>
          <w:numId w:val="40"/>
        </w:numPr>
        <w:ind w:left="1440" w:hanging="720"/>
        <w:jc w:val="both"/>
        <w:rPr>
          <w:rFonts w:ascii="Arial" w:hAnsi="Arial" w:cs="Arial"/>
          <w:sz w:val="20"/>
        </w:rPr>
      </w:pPr>
      <w:r w:rsidRPr="00484E8E">
        <w:rPr>
          <w:rFonts w:ascii="Arial" w:hAnsi="Arial" w:cs="Arial"/>
          <w:sz w:val="20"/>
          <w:u w:val="single"/>
        </w:rPr>
        <w:t>Financial Status of any Existing Facilities.</w:t>
      </w:r>
      <w:r w:rsidRPr="00484E8E">
        <w:rPr>
          <w:rFonts w:ascii="Arial" w:hAnsi="Arial" w:cs="Arial"/>
          <w:sz w:val="20"/>
        </w:rPr>
        <w:t xml:space="preserve">  Note: Some agencies</w:t>
      </w:r>
      <w:r w:rsidRPr="00484E8E">
        <w:rPr>
          <w:rFonts w:ascii="Arial" w:hAnsi="Arial" w:cs="Arial"/>
          <w:spacing w:val="14"/>
          <w:sz w:val="20"/>
        </w:rPr>
        <w:t xml:space="preserve"> </w:t>
      </w:r>
      <w:r w:rsidRPr="00484E8E">
        <w:rPr>
          <w:rFonts w:ascii="Arial" w:hAnsi="Arial" w:cs="Arial"/>
          <w:sz w:val="20"/>
        </w:rPr>
        <w:t>require</w:t>
      </w:r>
      <w:r w:rsidRPr="00484E8E">
        <w:rPr>
          <w:rFonts w:ascii="Arial" w:hAnsi="Arial" w:cs="Arial"/>
          <w:spacing w:val="23"/>
          <w:sz w:val="20"/>
        </w:rPr>
        <w:t xml:space="preserve"> </w:t>
      </w:r>
      <w:r w:rsidRPr="00484E8E">
        <w:rPr>
          <w:rFonts w:ascii="Arial" w:hAnsi="Arial" w:cs="Arial"/>
          <w:sz w:val="20"/>
        </w:rPr>
        <w:t>the</w:t>
      </w:r>
      <w:r w:rsidRPr="00484E8E">
        <w:rPr>
          <w:rFonts w:ascii="Arial" w:hAnsi="Arial" w:cs="Arial"/>
          <w:w w:val="95"/>
          <w:sz w:val="20"/>
        </w:rPr>
        <w:t xml:space="preserve"> </w:t>
      </w:r>
      <w:r w:rsidRPr="00484E8E">
        <w:rPr>
          <w:rFonts w:ascii="Arial" w:hAnsi="Arial" w:cs="Arial"/>
          <w:sz w:val="20"/>
        </w:rPr>
        <w:t>owner</w:t>
      </w:r>
      <w:r w:rsidRPr="00484E8E">
        <w:rPr>
          <w:rFonts w:ascii="Arial" w:hAnsi="Arial" w:cs="Arial"/>
          <w:spacing w:val="11"/>
          <w:sz w:val="20"/>
        </w:rPr>
        <w:t xml:space="preserve"> </w:t>
      </w:r>
      <w:r w:rsidRPr="00484E8E">
        <w:rPr>
          <w:rFonts w:ascii="Arial" w:hAnsi="Arial" w:cs="Arial"/>
          <w:sz w:val="20"/>
        </w:rPr>
        <w:t>to</w:t>
      </w:r>
      <w:r w:rsidRPr="00484E8E">
        <w:rPr>
          <w:rFonts w:ascii="Arial" w:hAnsi="Arial" w:cs="Arial"/>
          <w:spacing w:val="4"/>
          <w:sz w:val="20"/>
        </w:rPr>
        <w:t xml:space="preserve"> </w:t>
      </w:r>
      <w:r w:rsidRPr="00484E8E">
        <w:rPr>
          <w:rFonts w:ascii="Arial" w:hAnsi="Arial" w:cs="Arial"/>
          <w:sz w:val="20"/>
        </w:rPr>
        <w:t>submit</w:t>
      </w:r>
      <w:r w:rsidRPr="00484E8E">
        <w:rPr>
          <w:rFonts w:ascii="Arial" w:hAnsi="Arial" w:cs="Arial"/>
          <w:spacing w:val="7"/>
          <w:sz w:val="20"/>
        </w:rPr>
        <w:t xml:space="preserve"> </w:t>
      </w:r>
      <w:r w:rsidRPr="00484E8E">
        <w:rPr>
          <w:rFonts w:ascii="Arial" w:hAnsi="Arial" w:cs="Arial"/>
          <w:sz w:val="20"/>
        </w:rPr>
        <w:t>the</w:t>
      </w:r>
      <w:r w:rsidRPr="00484E8E">
        <w:rPr>
          <w:rFonts w:ascii="Arial" w:hAnsi="Arial" w:cs="Arial"/>
          <w:spacing w:val="3"/>
          <w:sz w:val="20"/>
        </w:rPr>
        <w:t xml:space="preserve"> </w:t>
      </w:r>
      <w:r w:rsidRPr="00484E8E">
        <w:rPr>
          <w:rFonts w:ascii="Arial" w:hAnsi="Arial" w:cs="Arial"/>
          <w:sz w:val="20"/>
        </w:rPr>
        <w:t>most</w:t>
      </w:r>
      <w:r w:rsidRPr="00484E8E">
        <w:rPr>
          <w:rFonts w:ascii="Arial" w:hAnsi="Arial" w:cs="Arial"/>
          <w:spacing w:val="10"/>
          <w:sz w:val="20"/>
        </w:rPr>
        <w:t xml:space="preserve"> </w:t>
      </w:r>
      <w:r w:rsidRPr="00484E8E">
        <w:rPr>
          <w:rFonts w:ascii="Arial" w:hAnsi="Arial" w:cs="Arial"/>
          <w:sz w:val="20"/>
        </w:rPr>
        <w:t>recent</w:t>
      </w:r>
      <w:r w:rsidRPr="00484E8E">
        <w:rPr>
          <w:rFonts w:ascii="Arial" w:hAnsi="Arial" w:cs="Arial"/>
          <w:spacing w:val="20"/>
          <w:sz w:val="20"/>
        </w:rPr>
        <w:t xml:space="preserve"> </w:t>
      </w:r>
      <w:r w:rsidRPr="00484E8E">
        <w:rPr>
          <w:rFonts w:ascii="Arial" w:hAnsi="Arial" w:cs="Arial"/>
          <w:sz w:val="20"/>
        </w:rPr>
        <w:t>audit</w:t>
      </w:r>
      <w:r w:rsidRPr="00484E8E">
        <w:rPr>
          <w:rFonts w:ascii="Arial" w:hAnsi="Arial" w:cs="Arial"/>
          <w:spacing w:val="3"/>
          <w:sz w:val="20"/>
        </w:rPr>
        <w:t xml:space="preserve"> </w:t>
      </w:r>
      <w:r w:rsidRPr="00484E8E">
        <w:rPr>
          <w:rFonts w:ascii="Arial" w:hAnsi="Arial" w:cs="Arial"/>
          <w:sz w:val="20"/>
        </w:rPr>
        <w:t>or</w:t>
      </w:r>
      <w:r w:rsidRPr="00484E8E">
        <w:rPr>
          <w:rFonts w:ascii="Arial" w:hAnsi="Arial" w:cs="Arial"/>
          <w:spacing w:val="5"/>
          <w:sz w:val="20"/>
        </w:rPr>
        <w:t xml:space="preserve"> </w:t>
      </w:r>
      <w:r w:rsidRPr="00484E8E">
        <w:rPr>
          <w:rFonts w:ascii="Arial" w:hAnsi="Arial" w:cs="Arial"/>
          <w:sz w:val="20"/>
        </w:rPr>
        <w:t>financial</w:t>
      </w:r>
      <w:r w:rsidRPr="00484E8E">
        <w:rPr>
          <w:rFonts w:ascii="Arial" w:hAnsi="Arial" w:cs="Arial"/>
          <w:spacing w:val="15"/>
          <w:sz w:val="20"/>
        </w:rPr>
        <w:t xml:space="preserve"> </w:t>
      </w:r>
      <w:r w:rsidRPr="00484E8E">
        <w:rPr>
          <w:rFonts w:ascii="Arial" w:hAnsi="Arial" w:cs="Arial"/>
          <w:sz w:val="20"/>
        </w:rPr>
        <w:t>statement</w:t>
      </w:r>
      <w:r w:rsidRPr="00484E8E">
        <w:rPr>
          <w:rFonts w:ascii="Arial" w:hAnsi="Arial" w:cs="Arial"/>
          <w:spacing w:val="14"/>
          <w:sz w:val="20"/>
        </w:rPr>
        <w:t xml:space="preserve"> </w:t>
      </w:r>
      <w:r w:rsidRPr="00484E8E">
        <w:rPr>
          <w:rFonts w:ascii="Arial" w:hAnsi="Arial" w:cs="Arial"/>
          <w:sz w:val="20"/>
        </w:rPr>
        <w:t>as</w:t>
      </w:r>
      <w:r w:rsidRPr="00484E8E">
        <w:rPr>
          <w:rFonts w:ascii="Arial" w:hAnsi="Arial" w:cs="Arial"/>
          <w:spacing w:val="-10"/>
          <w:sz w:val="20"/>
        </w:rPr>
        <w:t xml:space="preserve"> </w:t>
      </w:r>
      <w:r w:rsidRPr="00484E8E">
        <w:rPr>
          <w:rFonts w:ascii="Arial" w:hAnsi="Arial" w:cs="Arial"/>
          <w:sz w:val="20"/>
        </w:rPr>
        <w:t>part</w:t>
      </w:r>
      <w:r w:rsidRPr="00484E8E">
        <w:rPr>
          <w:rFonts w:ascii="Arial" w:hAnsi="Arial" w:cs="Arial"/>
          <w:spacing w:val="14"/>
          <w:sz w:val="20"/>
        </w:rPr>
        <w:t xml:space="preserve"> </w:t>
      </w:r>
      <w:r w:rsidRPr="00484E8E">
        <w:rPr>
          <w:rFonts w:ascii="Arial" w:hAnsi="Arial" w:cs="Arial"/>
          <w:sz w:val="20"/>
        </w:rPr>
        <w:t>of</w:t>
      </w:r>
      <w:r w:rsidRPr="00484E8E">
        <w:rPr>
          <w:rFonts w:ascii="Arial" w:hAnsi="Arial" w:cs="Arial"/>
          <w:spacing w:val="11"/>
          <w:sz w:val="20"/>
        </w:rPr>
        <w:t xml:space="preserve"> </w:t>
      </w:r>
      <w:r w:rsidRPr="00484E8E">
        <w:rPr>
          <w:rFonts w:ascii="Arial" w:hAnsi="Arial" w:cs="Arial"/>
          <w:sz w:val="20"/>
        </w:rPr>
        <w:t>the</w:t>
      </w:r>
      <w:r w:rsidRPr="00484E8E">
        <w:rPr>
          <w:rFonts w:ascii="Arial" w:hAnsi="Arial" w:cs="Arial"/>
          <w:w w:val="97"/>
          <w:sz w:val="20"/>
        </w:rPr>
        <w:t xml:space="preserve"> </w:t>
      </w:r>
      <w:r w:rsidRPr="00484E8E">
        <w:rPr>
          <w:rFonts w:ascii="Arial" w:hAnsi="Arial" w:cs="Arial"/>
          <w:sz w:val="20"/>
        </w:rPr>
        <w:t>application</w:t>
      </w:r>
      <w:r w:rsidRPr="00484E8E">
        <w:rPr>
          <w:rFonts w:ascii="Arial" w:hAnsi="Arial" w:cs="Arial"/>
          <w:spacing w:val="13"/>
          <w:sz w:val="20"/>
        </w:rPr>
        <w:t xml:space="preserve"> </w:t>
      </w:r>
      <w:r w:rsidRPr="00484E8E">
        <w:rPr>
          <w:rFonts w:ascii="Arial" w:hAnsi="Arial" w:cs="Arial"/>
          <w:sz w:val="20"/>
        </w:rPr>
        <w:t>package. Provide</w:t>
      </w:r>
      <w:r w:rsidRPr="00484E8E">
        <w:rPr>
          <w:rFonts w:ascii="Arial" w:hAnsi="Arial" w:cs="Arial"/>
          <w:spacing w:val="14"/>
          <w:sz w:val="20"/>
        </w:rPr>
        <w:t xml:space="preserve"> </w:t>
      </w:r>
      <w:r w:rsidRPr="00484E8E">
        <w:rPr>
          <w:rFonts w:ascii="Arial" w:hAnsi="Arial" w:cs="Arial"/>
          <w:sz w:val="20"/>
        </w:rPr>
        <w:t>information</w:t>
      </w:r>
      <w:r w:rsidRPr="00484E8E">
        <w:rPr>
          <w:rFonts w:ascii="Arial" w:hAnsi="Arial" w:cs="Arial"/>
          <w:spacing w:val="24"/>
          <w:sz w:val="20"/>
        </w:rPr>
        <w:t xml:space="preserve"> </w:t>
      </w:r>
      <w:r w:rsidRPr="00484E8E">
        <w:rPr>
          <w:rFonts w:ascii="Arial" w:hAnsi="Arial" w:cs="Arial"/>
          <w:sz w:val="20"/>
        </w:rPr>
        <w:t>regarding</w:t>
      </w:r>
      <w:r w:rsidRPr="00484E8E">
        <w:rPr>
          <w:rFonts w:ascii="Arial" w:hAnsi="Arial" w:cs="Arial"/>
          <w:spacing w:val="10"/>
          <w:sz w:val="20"/>
        </w:rPr>
        <w:t xml:space="preserve"> </w:t>
      </w:r>
      <w:r w:rsidRPr="00484E8E">
        <w:rPr>
          <w:rFonts w:ascii="Arial" w:hAnsi="Arial" w:cs="Arial"/>
          <w:sz w:val="20"/>
        </w:rPr>
        <w:t>current</w:t>
      </w:r>
      <w:r w:rsidRPr="00484E8E">
        <w:rPr>
          <w:rFonts w:ascii="Arial" w:hAnsi="Arial" w:cs="Arial"/>
          <w:spacing w:val="13"/>
          <w:sz w:val="20"/>
        </w:rPr>
        <w:t xml:space="preserve"> </w:t>
      </w:r>
      <w:r w:rsidRPr="00484E8E">
        <w:rPr>
          <w:rFonts w:ascii="Arial" w:hAnsi="Arial" w:cs="Arial"/>
          <w:sz w:val="20"/>
        </w:rPr>
        <w:t>rate</w:t>
      </w:r>
      <w:r w:rsidRPr="00484E8E">
        <w:rPr>
          <w:rFonts w:ascii="Arial" w:hAnsi="Arial" w:cs="Arial"/>
          <w:spacing w:val="16"/>
          <w:sz w:val="20"/>
        </w:rPr>
        <w:t xml:space="preserve"> </w:t>
      </w:r>
      <w:r w:rsidRPr="00484E8E">
        <w:rPr>
          <w:rFonts w:ascii="Arial" w:hAnsi="Arial" w:cs="Arial"/>
          <w:sz w:val="20"/>
        </w:rPr>
        <w:t>schedules, annual</w:t>
      </w:r>
      <w:r w:rsidRPr="00484E8E">
        <w:rPr>
          <w:rFonts w:ascii="Arial" w:hAnsi="Arial" w:cs="Arial"/>
          <w:spacing w:val="10"/>
          <w:sz w:val="20"/>
        </w:rPr>
        <w:t xml:space="preserve"> </w:t>
      </w:r>
      <w:r w:rsidRPr="00484E8E">
        <w:rPr>
          <w:rFonts w:ascii="Arial" w:hAnsi="Arial" w:cs="Arial"/>
          <w:sz w:val="20"/>
        </w:rPr>
        <w:t>O&amp;M</w:t>
      </w:r>
      <w:r w:rsidRPr="00484E8E">
        <w:rPr>
          <w:rFonts w:ascii="Arial" w:hAnsi="Arial" w:cs="Arial"/>
          <w:spacing w:val="7"/>
          <w:sz w:val="20"/>
        </w:rPr>
        <w:t xml:space="preserve"> </w:t>
      </w:r>
      <w:r w:rsidRPr="00484E8E">
        <w:rPr>
          <w:rFonts w:ascii="Arial" w:hAnsi="Arial" w:cs="Arial"/>
          <w:sz w:val="20"/>
        </w:rPr>
        <w:t>cost</w:t>
      </w:r>
      <w:r w:rsidRPr="00484E8E">
        <w:rPr>
          <w:rFonts w:ascii="Arial" w:hAnsi="Arial" w:cs="Arial"/>
          <w:spacing w:val="10"/>
          <w:sz w:val="20"/>
        </w:rPr>
        <w:t xml:space="preserve"> </w:t>
      </w:r>
      <w:r w:rsidRPr="00484E8E">
        <w:rPr>
          <w:rFonts w:ascii="Arial" w:hAnsi="Arial" w:cs="Arial"/>
          <w:sz w:val="20"/>
        </w:rPr>
        <w:t>(with</w:t>
      </w:r>
      <w:r w:rsidRPr="00484E8E">
        <w:rPr>
          <w:rFonts w:ascii="Arial" w:hAnsi="Arial" w:cs="Arial"/>
          <w:spacing w:val="5"/>
          <w:sz w:val="20"/>
        </w:rPr>
        <w:t xml:space="preserve"> </w:t>
      </w:r>
      <w:r w:rsidRPr="00484E8E">
        <w:rPr>
          <w:rFonts w:ascii="Arial" w:hAnsi="Arial" w:cs="Arial"/>
          <w:sz w:val="20"/>
        </w:rPr>
        <w:t>a</w:t>
      </w:r>
      <w:r w:rsidRPr="00484E8E">
        <w:rPr>
          <w:rFonts w:ascii="Arial" w:hAnsi="Arial" w:cs="Arial"/>
          <w:spacing w:val="-9"/>
          <w:sz w:val="20"/>
        </w:rPr>
        <w:t xml:space="preserve"> </w:t>
      </w:r>
      <w:r w:rsidRPr="00484E8E">
        <w:rPr>
          <w:rFonts w:ascii="Arial" w:hAnsi="Arial" w:cs="Arial"/>
          <w:sz w:val="20"/>
        </w:rPr>
        <w:t>breakout</w:t>
      </w:r>
      <w:r w:rsidRPr="00484E8E">
        <w:rPr>
          <w:rFonts w:ascii="Arial" w:hAnsi="Arial" w:cs="Arial"/>
          <w:spacing w:val="22"/>
          <w:sz w:val="20"/>
        </w:rPr>
        <w:t xml:space="preserve"> </w:t>
      </w:r>
      <w:r w:rsidRPr="00484E8E">
        <w:rPr>
          <w:rFonts w:ascii="Arial" w:hAnsi="Arial" w:cs="Arial"/>
          <w:sz w:val="20"/>
        </w:rPr>
        <w:t>of</w:t>
      </w:r>
      <w:r w:rsidRPr="00484E8E">
        <w:rPr>
          <w:rFonts w:ascii="Arial" w:hAnsi="Arial" w:cs="Arial"/>
          <w:spacing w:val="11"/>
          <w:sz w:val="20"/>
        </w:rPr>
        <w:t xml:space="preserve"> </w:t>
      </w:r>
      <w:r w:rsidRPr="00484E8E">
        <w:rPr>
          <w:rFonts w:ascii="Arial" w:hAnsi="Arial" w:cs="Arial"/>
          <w:sz w:val="20"/>
        </w:rPr>
        <w:t>current</w:t>
      </w:r>
      <w:r w:rsidRPr="00484E8E">
        <w:rPr>
          <w:rFonts w:ascii="Arial" w:hAnsi="Arial" w:cs="Arial"/>
          <w:spacing w:val="10"/>
          <w:sz w:val="20"/>
        </w:rPr>
        <w:t xml:space="preserve"> </w:t>
      </w:r>
      <w:r w:rsidRPr="00484E8E">
        <w:rPr>
          <w:rFonts w:ascii="Arial" w:hAnsi="Arial" w:cs="Arial"/>
          <w:sz w:val="20"/>
        </w:rPr>
        <w:t>energy</w:t>
      </w:r>
      <w:r w:rsidRPr="00484E8E">
        <w:rPr>
          <w:rFonts w:ascii="Arial" w:hAnsi="Arial" w:cs="Arial"/>
          <w:spacing w:val="15"/>
          <w:sz w:val="20"/>
        </w:rPr>
        <w:t xml:space="preserve"> </w:t>
      </w:r>
      <w:r w:rsidRPr="00484E8E">
        <w:rPr>
          <w:rFonts w:ascii="Arial" w:hAnsi="Arial" w:cs="Arial"/>
          <w:sz w:val="20"/>
        </w:rPr>
        <w:t>costs),</w:t>
      </w:r>
      <w:r w:rsidRPr="00484E8E">
        <w:rPr>
          <w:rFonts w:ascii="Arial" w:hAnsi="Arial" w:cs="Arial"/>
          <w:spacing w:val="6"/>
          <w:sz w:val="20"/>
        </w:rPr>
        <w:t xml:space="preserve"> </w:t>
      </w:r>
      <w:r w:rsidRPr="00484E8E">
        <w:rPr>
          <w:rFonts w:ascii="Arial" w:hAnsi="Arial" w:cs="Arial"/>
          <w:sz w:val="20"/>
        </w:rPr>
        <w:t>other</w:t>
      </w:r>
      <w:r w:rsidRPr="00484E8E">
        <w:rPr>
          <w:rFonts w:ascii="Arial" w:hAnsi="Arial" w:cs="Arial"/>
          <w:spacing w:val="8"/>
          <w:sz w:val="20"/>
        </w:rPr>
        <w:t xml:space="preserve"> </w:t>
      </w:r>
      <w:r w:rsidRPr="00484E8E">
        <w:rPr>
          <w:rFonts w:ascii="Arial" w:hAnsi="Arial" w:cs="Arial"/>
          <w:sz w:val="20"/>
        </w:rPr>
        <w:t>capital</w:t>
      </w:r>
      <w:r w:rsidRPr="00484E8E">
        <w:rPr>
          <w:rFonts w:ascii="Arial" w:hAnsi="Arial" w:cs="Arial"/>
          <w:w w:val="99"/>
          <w:sz w:val="20"/>
        </w:rPr>
        <w:t xml:space="preserve"> </w:t>
      </w:r>
      <w:r w:rsidRPr="00484E8E">
        <w:rPr>
          <w:rFonts w:ascii="Arial" w:hAnsi="Arial" w:cs="Arial"/>
          <w:sz w:val="20"/>
        </w:rPr>
        <w:t>improvement</w:t>
      </w:r>
      <w:r w:rsidRPr="00484E8E">
        <w:rPr>
          <w:rFonts w:ascii="Arial" w:hAnsi="Arial" w:cs="Arial"/>
          <w:spacing w:val="8"/>
          <w:sz w:val="20"/>
        </w:rPr>
        <w:t xml:space="preserve"> </w:t>
      </w:r>
      <w:r w:rsidRPr="00484E8E">
        <w:rPr>
          <w:rFonts w:ascii="Arial" w:hAnsi="Arial" w:cs="Arial"/>
          <w:sz w:val="20"/>
        </w:rPr>
        <w:t>programs,</w:t>
      </w:r>
      <w:r w:rsidRPr="00484E8E">
        <w:rPr>
          <w:rFonts w:ascii="Arial" w:hAnsi="Arial" w:cs="Arial"/>
          <w:spacing w:val="23"/>
          <w:sz w:val="20"/>
        </w:rPr>
        <w:t xml:space="preserve"> </w:t>
      </w:r>
      <w:r w:rsidRPr="00484E8E">
        <w:rPr>
          <w:rFonts w:ascii="Arial" w:hAnsi="Arial" w:cs="Arial"/>
          <w:sz w:val="20"/>
        </w:rPr>
        <w:t>and</w:t>
      </w:r>
      <w:r w:rsidRPr="00484E8E">
        <w:rPr>
          <w:rFonts w:ascii="Arial" w:hAnsi="Arial" w:cs="Arial"/>
          <w:spacing w:val="5"/>
          <w:sz w:val="20"/>
        </w:rPr>
        <w:t xml:space="preserve"> </w:t>
      </w:r>
      <w:r w:rsidRPr="00484E8E">
        <w:rPr>
          <w:rFonts w:ascii="Arial" w:hAnsi="Arial" w:cs="Arial"/>
          <w:sz w:val="20"/>
        </w:rPr>
        <w:t>tabulation</w:t>
      </w:r>
      <w:r w:rsidRPr="00484E8E">
        <w:rPr>
          <w:rFonts w:ascii="Arial" w:hAnsi="Arial" w:cs="Arial"/>
          <w:spacing w:val="12"/>
          <w:sz w:val="20"/>
        </w:rPr>
        <w:t xml:space="preserve"> </w:t>
      </w:r>
      <w:r w:rsidRPr="00484E8E">
        <w:rPr>
          <w:rFonts w:ascii="Arial" w:hAnsi="Arial" w:cs="Arial"/>
          <w:sz w:val="20"/>
        </w:rPr>
        <w:t>of</w:t>
      </w:r>
      <w:r w:rsidRPr="00484E8E">
        <w:rPr>
          <w:rFonts w:ascii="Arial" w:hAnsi="Arial" w:cs="Arial"/>
          <w:spacing w:val="6"/>
          <w:sz w:val="20"/>
        </w:rPr>
        <w:t xml:space="preserve"> </w:t>
      </w:r>
      <w:r w:rsidRPr="00484E8E">
        <w:rPr>
          <w:rFonts w:ascii="Arial" w:hAnsi="Arial" w:cs="Arial"/>
          <w:sz w:val="20"/>
        </w:rPr>
        <w:t>users</w:t>
      </w:r>
      <w:r w:rsidRPr="00484E8E">
        <w:rPr>
          <w:rFonts w:ascii="Arial" w:hAnsi="Arial" w:cs="Arial"/>
          <w:spacing w:val="3"/>
          <w:sz w:val="20"/>
        </w:rPr>
        <w:t xml:space="preserve"> </w:t>
      </w:r>
      <w:r w:rsidRPr="00484E8E">
        <w:rPr>
          <w:rFonts w:ascii="Arial" w:hAnsi="Arial" w:cs="Arial"/>
          <w:sz w:val="20"/>
        </w:rPr>
        <w:t>by</w:t>
      </w:r>
      <w:r w:rsidRPr="00484E8E">
        <w:rPr>
          <w:rFonts w:ascii="Arial" w:hAnsi="Arial" w:cs="Arial"/>
          <w:spacing w:val="18"/>
          <w:sz w:val="20"/>
        </w:rPr>
        <w:t xml:space="preserve"> </w:t>
      </w:r>
      <w:r w:rsidRPr="00484E8E">
        <w:rPr>
          <w:rFonts w:ascii="Arial" w:hAnsi="Arial" w:cs="Arial"/>
          <w:sz w:val="20"/>
        </w:rPr>
        <w:t>monthly</w:t>
      </w:r>
      <w:r w:rsidRPr="00484E8E">
        <w:rPr>
          <w:rFonts w:ascii="Arial" w:hAnsi="Arial" w:cs="Arial"/>
          <w:spacing w:val="22"/>
          <w:sz w:val="20"/>
        </w:rPr>
        <w:t xml:space="preserve"> </w:t>
      </w:r>
      <w:r w:rsidRPr="00484E8E">
        <w:rPr>
          <w:rFonts w:ascii="Arial" w:hAnsi="Arial" w:cs="Arial"/>
          <w:sz w:val="20"/>
        </w:rPr>
        <w:t>usage</w:t>
      </w:r>
      <w:r w:rsidRPr="00484E8E">
        <w:rPr>
          <w:rFonts w:ascii="Arial" w:hAnsi="Arial" w:cs="Arial"/>
          <w:spacing w:val="14"/>
          <w:sz w:val="20"/>
        </w:rPr>
        <w:t xml:space="preserve"> </w:t>
      </w:r>
      <w:r w:rsidRPr="00484E8E">
        <w:rPr>
          <w:rFonts w:ascii="Arial" w:hAnsi="Arial" w:cs="Arial"/>
          <w:sz w:val="20"/>
        </w:rPr>
        <w:t>categories</w:t>
      </w:r>
      <w:r w:rsidRPr="00484E8E">
        <w:rPr>
          <w:rFonts w:ascii="Arial" w:hAnsi="Arial" w:cs="Arial"/>
          <w:spacing w:val="15"/>
          <w:sz w:val="20"/>
        </w:rPr>
        <w:t xml:space="preserve"> </w:t>
      </w:r>
      <w:r w:rsidRPr="00484E8E">
        <w:rPr>
          <w:rFonts w:ascii="Arial" w:hAnsi="Arial" w:cs="Arial"/>
          <w:sz w:val="20"/>
        </w:rPr>
        <w:t>for</w:t>
      </w:r>
      <w:r w:rsidRPr="00484E8E">
        <w:rPr>
          <w:rFonts w:ascii="Arial" w:hAnsi="Arial" w:cs="Arial"/>
          <w:w w:val="98"/>
          <w:sz w:val="20"/>
        </w:rPr>
        <w:t xml:space="preserve"> </w:t>
      </w:r>
      <w:r w:rsidRPr="00484E8E">
        <w:rPr>
          <w:rFonts w:ascii="Arial" w:hAnsi="Arial" w:cs="Arial"/>
          <w:sz w:val="20"/>
        </w:rPr>
        <w:t>the</w:t>
      </w:r>
      <w:r w:rsidRPr="00484E8E">
        <w:rPr>
          <w:rFonts w:ascii="Arial" w:hAnsi="Arial" w:cs="Arial"/>
          <w:spacing w:val="2"/>
          <w:sz w:val="20"/>
        </w:rPr>
        <w:t xml:space="preserve"> </w:t>
      </w:r>
      <w:r w:rsidRPr="00484E8E">
        <w:rPr>
          <w:rFonts w:ascii="Arial" w:hAnsi="Arial" w:cs="Arial"/>
          <w:sz w:val="20"/>
        </w:rPr>
        <w:t>most</w:t>
      </w:r>
      <w:r w:rsidRPr="00484E8E">
        <w:rPr>
          <w:rFonts w:ascii="Arial" w:hAnsi="Arial" w:cs="Arial"/>
          <w:spacing w:val="15"/>
          <w:sz w:val="20"/>
        </w:rPr>
        <w:t xml:space="preserve"> </w:t>
      </w:r>
      <w:r w:rsidRPr="00484E8E">
        <w:rPr>
          <w:rFonts w:ascii="Arial" w:hAnsi="Arial" w:cs="Arial"/>
          <w:sz w:val="20"/>
        </w:rPr>
        <w:t>recent</w:t>
      </w:r>
      <w:r w:rsidRPr="00484E8E">
        <w:rPr>
          <w:rFonts w:ascii="Arial" w:hAnsi="Arial" w:cs="Arial"/>
          <w:spacing w:val="16"/>
          <w:sz w:val="20"/>
        </w:rPr>
        <w:t xml:space="preserve"> </w:t>
      </w:r>
      <w:r w:rsidRPr="00484E8E">
        <w:rPr>
          <w:rFonts w:ascii="Arial" w:hAnsi="Arial" w:cs="Arial"/>
          <w:sz w:val="20"/>
        </w:rPr>
        <w:t>typical</w:t>
      </w:r>
      <w:r w:rsidRPr="00484E8E">
        <w:rPr>
          <w:rFonts w:ascii="Arial" w:hAnsi="Arial" w:cs="Arial"/>
          <w:spacing w:val="14"/>
          <w:sz w:val="20"/>
        </w:rPr>
        <w:t xml:space="preserve"> </w:t>
      </w:r>
      <w:r w:rsidRPr="00484E8E">
        <w:rPr>
          <w:rFonts w:ascii="Arial" w:hAnsi="Arial" w:cs="Arial"/>
          <w:sz w:val="20"/>
        </w:rPr>
        <w:t>fiscal</w:t>
      </w:r>
      <w:r w:rsidRPr="00484E8E">
        <w:rPr>
          <w:rFonts w:ascii="Arial" w:hAnsi="Arial" w:cs="Arial"/>
          <w:spacing w:val="8"/>
          <w:sz w:val="20"/>
        </w:rPr>
        <w:t xml:space="preserve"> </w:t>
      </w:r>
      <w:r w:rsidRPr="00484E8E">
        <w:rPr>
          <w:rFonts w:ascii="Arial" w:hAnsi="Arial" w:cs="Arial"/>
          <w:sz w:val="20"/>
        </w:rPr>
        <w:t>year. Give</w:t>
      </w:r>
      <w:r w:rsidRPr="00484E8E">
        <w:rPr>
          <w:rFonts w:ascii="Arial" w:hAnsi="Arial" w:cs="Arial"/>
          <w:spacing w:val="3"/>
          <w:sz w:val="20"/>
        </w:rPr>
        <w:t xml:space="preserve"> </w:t>
      </w:r>
      <w:r w:rsidRPr="00484E8E">
        <w:rPr>
          <w:rFonts w:ascii="Arial" w:hAnsi="Arial" w:cs="Arial"/>
          <w:sz w:val="20"/>
        </w:rPr>
        <w:t>status</w:t>
      </w:r>
      <w:r w:rsidRPr="00484E8E">
        <w:rPr>
          <w:rFonts w:ascii="Arial" w:hAnsi="Arial" w:cs="Arial"/>
          <w:spacing w:val="1"/>
          <w:sz w:val="20"/>
        </w:rPr>
        <w:t xml:space="preserve"> </w:t>
      </w:r>
      <w:r w:rsidRPr="00484E8E">
        <w:rPr>
          <w:rFonts w:ascii="Arial" w:hAnsi="Arial" w:cs="Arial"/>
          <w:sz w:val="20"/>
        </w:rPr>
        <w:t>of</w:t>
      </w:r>
      <w:r w:rsidRPr="00484E8E">
        <w:rPr>
          <w:rFonts w:ascii="Arial" w:hAnsi="Arial" w:cs="Arial"/>
          <w:spacing w:val="10"/>
          <w:sz w:val="20"/>
        </w:rPr>
        <w:t xml:space="preserve"> </w:t>
      </w:r>
      <w:r w:rsidRPr="00484E8E">
        <w:rPr>
          <w:rFonts w:ascii="Arial" w:hAnsi="Arial" w:cs="Arial"/>
          <w:sz w:val="20"/>
        </w:rPr>
        <w:t>existing</w:t>
      </w:r>
      <w:r w:rsidRPr="00484E8E">
        <w:rPr>
          <w:rFonts w:ascii="Arial" w:hAnsi="Arial" w:cs="Arial"/>
          <w:spacing w:val="8"/>
          <w:sz w:val="20"/>
        </w:rPr>
        <w:t xml:space="preserve"> </w:t>
      </w:r>
      <w:r w:rsidRPr="00484E8E">
        <w:rPr>
          <w:rFonts w:ascii="Arial" w:hAnsi="Arial" w:cs="Arial"/>
          <w:sz w:val="20"/>
        </w:rPr>
        <w:t>debts</w:t>
      </w:r>
      <w:r w:rsidRPr="00484E8E">
        <w:rPr>
          <w:rFonts w:ascii="Arial" w:hAnsi="Arial" w:cs="Arial"/>
          <w:spacing w:val="6"/>
          <w:sz w:val="20"/>
        </w:rPr>
        <w:t xml:space="preserve"> </w:t>
      </w:r>
      <w:r w:rsidRPr="00484E8E">
        <w:rPr>
          <w:rFonts w:ascii="Arial" w:hAnsi="Arial" w:cs="Arial"/>
          <w:sz w:val="20"/>
        </w:rPr>
        <w:t>and</w:t>
      </w:r>
      <w:r w:rsidRPr="00484E8E">
        <w:rPr>
          <w:rFonts w:ascii="Arial" w:hAnsi="Arial" w:cs="Arial"/>
          <w:spacing w:val="9"/>
          <w:sz w:val="20"/>
        </w:rPr>
        <w:t xml:space="preserve"> </w:t>
      </w:r>
      <w:r w:rsidRPr="00484E8E">
        <w:rPr>
          <w:rFonts w:ascii="Arial" w:hAnsi="Arial" w:cs="Arial"/>
          <w:sz w:val="20"/>
        </w:rPr>
        <w:t>required</w:t>
      </w:r>
      <w:r w:rsidRPr="00484E8E">
        <w:rPr>
          <w:rFonts w:ascii="Arial" w:hAnsi="Arial" w:cs="Arial"/>
          <w:w w:val="98"/>
          <w:sz w:val="20"/>
        </w:rPr>
        <w:t xml:space="preserve"> </w:t>
      </w:r>
      <w:r w:rsidRPr="00484E8E">
        <w:rPr>
          <w:rFonts w:ascii="Arial" w:hAnsi="Arial" w:cs="Arial"/>
          <w:sz w:val="20"/>
        </w:rPr>
        <w:t>reserve</w:t>
      </w:r>
      <w:r w:rsidRPr="00484E8E">
        <w:rPr>
          <w:rFonts w:ascii="Arial" w:hAnsi="Arial" w:cs="Arial"/>
          <w:spacing w:val="18"/>
          <w:sz w:val="20"/>
        </w:rPr>
        <w:t xml:space="preserve"> </w:t>
      </w:r>
      <w:r w:rsidRPr="00484E8E">
        <w:rPr>
          <w:rFonts w:ascii="Arial" w:hAnsi="Arial" w:cs="Arial"/>
          <w:sz w:val="20"/>
        </w:rPr>
        <w:t>accounts.</w:t>
      </w:r>
    </w:p>
    <w:p w14:paraId="51F92F80" w14:textId="77777777" w:rsidR="00837FDF" w:rsidRPr="00484E8E" w:rsidRDefault="00837FDF" w:rsidP="00484E8E">
      <w:pPr>
        <w:ind w:left="1440" w:hanging="720"/>
        <w:jc w:val="both"/>
        <w:rPr>
          <w:rFonts w:ascii="Arial" w:hAnsi="Arial" w:cs="Arial"/>
          <w:sz w:val="20"/>
        </w:rPr>
      </w:pPr>
    </w:p>
    <w:p w14:paraId="5FA02AFF" w14:textId="77777777" w:rsidR="0009194E" w:rsidRPr="00484E8E" w:rsidRDefault="0009194E" w:rsidP="00484E8E">
      <w:pPr>
        <w:numPr>
          <w:ilvl w:val="0"/>
          <w:numId w:val="40"/>
        </w:numPr>
        <w:ind w:left="1440" w:hanging="720"/>
        <w:jc w:val="both"/>
        <w:rPr>
          <w:rFonts w:ascii="Arial" w:hAnsi="Arial" w:cs="Arial"/>
          <w:sz w:val="20"/>
        </w:rPr>
      </w:pPr>
      <w:r w:rsidRPr="00484E8E">
        <w:rPr>
          <w:rFonts w:ascii="Arial" w:hAnsi="Arial" w:cs="Arial"/>
          <w:sz w:val="20"/>
          <w:u w:val="single"/>
        </w:rPr>
        <w:t>Water/Energy/Waste Audits.</w:t>
      </w:r>
      <w:r w:rsidRPr="00484E8E">
        <w:rPr>
          <w:rFonts w:ascii="Arial" w:hAnsi="Arial" w:cs="Arial"/>
          <w:sz w:val="20"/>
        </w:rPr>
        <w:t xml:space="preserve">  If applicable</w:t>
      </w:r>
      <w:r w:rsidRPr="00484E8E">
        <w:rPr>
          <w:rFonts w:ascii="Arial" w:hAnsi="Arial" w:cs="Arial"/>
          <w:spacing w:val="20"/>
          <w:sz w:val="20"/>
        </w:rPr>
        <w:t xml:space="preserve"> </w:t>
      </w:r>
      <w:r w:rsidRPr="00484E8E">
        <w:rPr>
          <w:rFonts w:ascii="Arial" w:hAnsi="Arial" w:cs="Arial"/>
          <w:sz w:val="20"/>
        </w:rPr>
        <w:t>to</w:t>
      </w:r>
      <w:r w:rsidRPr="00484E8E">
        <w:rPr>
          <w:rFonts w:ascii="Arial" w:hAnsi="Arial" w:cs="Arial"/>
          <w:spacing w:val="10"/>
          <w:sz w:val="20"/>
        </w:rPr>
        <w:t xml:space="preserve"> </w:t>
      </w:r>
      <w:r w:rsidRPr="00484E8E">
        <w:rPr>
          <w:rFonts w:ascii="Arial" w:hAnsi="Arial" w:cs="Arial"/>
          <w:sz w:val="20"/>
        </w:rPr>
        <w:t>the</w:t>
      </w:r>
      <w:r w:rsidRPr="00484E8E">
        <w:rPr>
          <w:rFonts w:ascii="Arial" w:hAnsi="Arial" w:cs="Arial"/>
          <w:spacing w:val="14"/>
          <w:sz w:val="20"/>
        </w:rPr>
        <w:t xml:space="preserve"> </w:t>
      </w:r>
      <w:r w:rsidRPr="00484E8E">
        <w:rPr>
          <w:rFonts w:ascii="Arial" w:hAnsi="Arial" w:cs="Arial"/>
          <w:sz w:val="20"/>
        </w:rPr>
        <w:t>project,</w:t>
      </w:r>
      <w:r w:rsidRPr="00484E8E">
        <w:rPr>
          <w:rFonts w:ascii="Arial" w:hAnsi="Arial" w:cs="Arial"/>
          <w:spacing w:val="28"/>
          <w:sz w:val="20"/>
        </w:rPr>
        <w:t xml:space="preserve"> </w:t>
      </w:r>
      <w:r w:rsidRPr="00484E8E">
        <w:rPr>
          <w:rFonts w:ascii="Arial" w:hAnsi="Arial" w:cs="Arial"/>
          <w:sz w:val="20"/>
        </w:rPr>
        <w:t>discuss</w:t>
      </w:r>
      <w:r w:rsidRPr="00484E8E">
        <w:rPr>
          <w:rFonts w:ascii="Arial" w:hAnsi="Arial" w:cs="Arial"/>
          <w:spacing w:val="12"/>
          <w:sz w:val="20"/>
        </w:rPr>
        <w:t xml:space="preserve"> </w:t>
      </w:r>
      <w:r w:rsidRPr="00484E8E">
        <w:rPr>
          <w:rFonts w:ascii="Arial" w:hAnsi="Arial" w:cs="Arial"/>
          <w:sz w:val="20"/>
        </w:rPr>
        <w:t>any</w:t>
      </w:r>
      <w:r w:rsidRPr="00484E8E">
        <w:rPr>
          <w:rFonts w:ascii="Arial" w:hAnsi="Arial" w:cs="Arial"/>
          <w:spacing w:val="11"/>
          <w:sz w:val="20"/>
        </w:rPr>
        <w:t xml:space="preserve"> </w:t>
      </w:r>
      <w:r w:rsidRPr="00484E8E">
        <w:rPr>
          <w:rFonts w:ascii="Arial" w:hAnsi="Arial" w:cs="Arial"/>
          <w:sz w:val="20"/>
        </w:rPr>
        <w:t>water,</w:t>
      </w:r>
      <w:r w:rsidRPr="00484E8E">
        <w:rPr>
          <w:rFonts w:ascii="Arial" w:hAnsi="Arial" w:cs="Arial"/>
          <w:spacing w:val="-1"/>
          <w:sz w:val="20"/>
        </w:rPr>
        <w:t xml:space="preserve"> </w:t>
      </w:r>
      <w:r w:rsidRPr="00484E8E">
        <w:rPr>
          <w:rFonts w:ascii="Arial" w:hAnsi="Arial" w:cs="Arial"/>
          <w:sz w:val="20"/>
        </w:rPr>
        <w:t>energy,</w:t>
      </w:r>
      <w:r w:rsidRPr="00484E8E">
        <w:rPr>
          <w:rFonts w:ascii="Arial" w:hAnsi="Arial" w:cs="Arial"/>
          <w:spacing w:val="18"/>
          <w:sz w:val="20"/>
        </w:rPr>
        <w:t xml:space="preserve"> </w:t>
      </w:r>
      <w:r w:rsidRPr="00484E8E">
        <w:rPr>
          <w:rFonts w:ascii="Arial" w:hAnsi="Arial" w:cs="Arial"/>
          <w:sz w:val="20"/>
        </w:rPr>
        <w:t>and/or</w:t>
      </w:r>
      <w:r w:rsidRPr="00484E8E">
        <w:rPr>
          <w:rFonts w:ascii="Arial" w:hAnsi="Arial" w:cs="Arial"/>
          <w:spacing w:val="4"/>
          <w:sz w:val="20"/>
        </w:rPr>
        <w:t xml:space="preserve"> </w:t>
      </w:r>
      <w:r w:rsidRPr="00484E8E">
        <w:rPr>
          <w:rFonts w:ascii="Arial" w:hAnsi="Arial" w:cs="Arial"/>
          <w:sz w:val="20"/>
        </w:rPr>
        <w:t>waste</w:t>
      </w:r>
      <w:r w:rsidRPr="00484E8E">
        <w:rPr>
          <w:rFonts w:ascii="Arial" w:hAnsi="Arial" w:cs="Arial"/>
          <w:spacing w:val="15"/>
          <w:sz w:val="20"/>
        </w:rPr>
        <w:t xml:space="preserve"> </w:t>
      </w:r>
      <w:r w:rsidRPr="00484E8E">
        <w:rPr>
          <w:rFonts w:ascii="Arial" w:hAnsi="Arial" w:cs="Arial"/>
          <w:sz w:val="20"/>
        </w:rPr>
        <w:t>audits</w:t>
      </w:r>
      <w:r w:rsidRPr="00484E8E">
        <w:rPr>
          <w:rFonts w:ascii="Arial" w:hAnsi="Arial" w:cs="Arial"/>
          <w:spacing w:val="-5"/>
          <w:sz w:val="20"/>
        </w:rPr>
        <w:t xml:space="preserve"> </w:t>
      </w:r>
      <w:r w:rsidRPr="00484E8E">
        <w:rPr>
          <w:rFonts w:ascii="Arial" w:hAnsi="Arial" w:cs="Arial"/>
          <w:sz w:val="20"/>
        </w:rPr>
        <w:t>which</w:t>
      </w:r>
      <w:r w:rsidRPr="00484E8E">
        <w:rPr>
          <w:rFonts w:ascii="Arial" w:hAnsi="Arial" w:cs="Arial"/>
          <w:spacing w:val="15"/>
          <w:sz w:val="20"/>
        </w:rPr>
        <w:t xml:space="preserve"> </w:t>
      </w:r>
      <w:r w:rsidRPr="00484E8E">
        <w:rPr>
          <w:rFonts w:ascii="Arial" w:hAnsi="Arial" w:cs="Arial"/>
          <w:sz w:val="20"/>
        </w:rPr>
        <w:t>have been</w:t>
      </w:r>
      <w:r w:rsidRPr="00484E8E">
        <w:rPr>
          <w:rFonts w:ascii="Arial" w:hAnsi="Arial" w:cs="Arial"/>
          <w:spacing w:val="18"/>
          <w:sz w:val="20"/>
        </w:rPr>
        <w:t xml:space="preserve"> </w:t>
      </w:r>
      <w:r w:rsidRPr="00484E8E">
        <w:rPr>
          <w:rFonts w:ascii="Arial" w:hAnsi="Arial" w:cs="Arial"/>
          <w:sz w:val="20"/>
        </w:rPr>
        <w:t>conducted</w:t>
      </w:r>
      <w:r w:rsidRPr="00484E8E">
        <w:rPr>
          <w:rFonts w:ascii="Arial" w:hAnsi="Arial" w:cs="Arial"/>
          <w:spacing w:val="21"/>
          <w:sz w:val="20"/>
        </w:rPr>
        <w:t xml:space="preserve"> </w:t>
      </w:r>
      <w:r w:rsidRPr="00484E8E">
        <w:rPr>
          <w:rFonts w:ascii="Arial" w:hAnsi="Arial" w:cs="Arial"/>
          <w:sz w:val="20"/>
        </w:rPr>
        <w:t>and</w:t>
      </w:r>
      <w:r w:rsidRPr="00484E8E">
        <w:rPr>
          <w:rFonts w:ascii="Arial" w:hAnsi="Arial" w:cs="Arial"/>
          <w:spacing w:val="9"/>
          <w:sz w:val="20"/>
        </w:rPr>
        <w:t xml:space="preserve"> </w:t>
      </w:r>
      <w:r w:rsidRPr="00484E8E">
        <w:rPr>
          <w:rFonts w:ascii="Arial" w:hAnsi="Arial" w:cs="Arial"/>
          <w:sz w:val="20"/>
        </w:rPr>
        <w:t>the</w:t>
      </w:r>
      <w:r w:rsidRPr="00484E8E">
        <w:rPr>
          <w:rFonts w:ascii="Arial" w:hAnsi="Arial" w:cs="Arial"/>
          <w:spacing w:val="3"/>
          <w:sz w:val="20"/>
        </w:rPr>
        <w:t xml:space="preserve"> </w:t>
      </w:r>
      <w:r w:rsidRPr="00484E8E">
        <w:rPr>
          <w:rFonts w:ascii="Arial" w:hAnsi="Arial" w:cs="Arial"/>
          <w:sz w:val="20"/>
        </w:rPr>
        <w:t>main</w:t>
      </w:r>
      <w:r w:rsidRPr="00484E8E">
        <w:rPr>
          <w:rFonts w:ascii="Arial" w:hAnsi="Arial" w:cs="Arial"/>
          <w:spacing w:val="12"/>
          <w:sz w:val="20"/>
        </w:rPr>
        <w:t xml:space="preserve"> </w:t>
      </w:r>
      <w:r w:rsidRPr="00484E8E">
        <w:rPr>
          <w:rFonts w:ascii="Arial" w:hAnsi="Arial" w:cs="Arial"/>
          <w:sz w:val="20"/>
        </w:rPr>
        <w:t>outcomes.</w:t>
      </w:r>
    </w:p>
    <w:p w14:paraId="1E9E6F40" w14:textId="77777777" w:rsidR="0009194E" w:rsidRPr="00484E8E" w:rsidRDefault="0009194E" w:rsidP="00484E8E">
      <w:pPr>
        <w:jc w:val="both"/>
        <w:rPr>
          <w:rFonts w:ascii="Arial" w:hAnsi="Arial" w:cs="Arial"/>
          <w:sz w:val="20"/>
        </w:rPr>
      </w:pPr>
    </w:p>
    <w:p w14:paraId="3F1EB255" w14:textId="77777777" w:rsidR="0009194E" w:rsidRPr="00484E8E" w:rsidRDefault="0009194E" w:rsidP="00484E8E">
      <w:pPr>
        <w:numPr>
          <w:ilvl w:val="0"/>
          <w:numId w:val="38"/>
        </w:numPr>
        <w:jc w:val="both"/>
        <w:rPr>
          <w:rFonts w:ascii="Arial" w:hAnsi="Arial" w:cs="Arial"/>
          <w:sz w:val="20"/>
        </w:rPr>
      </w:pPr>
      <w:r w:rsidRPr="00484E8E">
        <w:rPr>
          <w:rFonts w:ascii="Arial" w:hAnsi="Arial" w:cs="Arial"/>
          <w:sz w:val="20"/>
        </w:rPr>
        <w:t>NEED for PROJECT</w:t>
      </w:r>
    </w:p>
    <w:p w14:paraId="17AC36AE" w14:textId="77777777" w:rsidR="0009194E" w:rsidRPr="00484E8E" w:rsidRDefault="0009194E" w:rsidP="00484E8E">
      <w:pPr>
        <w:jc w:val="both"/>
        <w:rPr>
          <w:rFonts w:ascii="Arial" w:hAnsi="Arial" w:cs="Arial"/>
          <w:sz w:val="20"/>
        </w:rPr>
      </w:pPr>
    </w:p>
    <w:p w14:paraId="44BA75D8" w14:textId="77777777" w:rsidR="0009194E" w:rsidRPr="00484E8E" w:rsidRDefault="00F4069F" w:rsidP="00484E8E">
      <w:pPr>
        <w:ind w:left="720"/>
        <w:jc w:val="both"/>
        <w:rPr>
          <w:rFonts w:ascii="Arial" w:hAnsi="Arial" w:cs="Arial"/>
          <w:sz w:val="20"/>
        </w:rPr>
      </w:pPr>
      <w:r w:rsidRPr="00484E8E">
        <w:rPr>
          <w:rFonts w:ascii="Arial" w:hAnsi="Arial" w:cs="Arial"/>
          <w:sz w:val="20"/>
        </w:rPr>
        <w:t>Describe the needs in the following order of priority:</w:t>
      </w:r>
    </w:p>
    <w:p w14:paraId="4047C7FE" w14:textId="77777777" w:rsidR="00F4069F" w:rsidRPr="00484E8E" w:rsidRDefault="00F4069F" w:rsidP="00484E8E">
      <w:pPr>
        <w:ind w:left="720"/>
        <w:jc w:val="both"/>
        <w:rPr>
          <w:rFonts w:ascii="Arial" w:hAnsi="Arial" w:cs="Arial"/>
          <w:sz w:val="20"/>
        </w:rPr>
      </w:pPr>
    </w:p>
    <w:p w14:paraId="1CD04407" w14:textId="77777777" w:rsidR="00F4069F" w:rsidRPr="00484E8E" w:rsidRDefault="00F4069F" w:rsidP="00484E8E">
      <w:pPr>
        <w:numPr>
          <w:ilvl w:val="0"/>
          <w:numId w:val="41"/>
        </w:numPr>
        <w:ind w:left="1440" w:hanging="720"/>
        <w:jc w:val="both"/>
        <w:rPr>
          <w:rFonts w:ascii="Arial" w:hAnsi="Arial" w:cs="Arial"/>
          <w:sz w:val="20"/>
        </w:rPr>
      </w:pPr>
      <w:r w:rsidRPr="00484E8E">
        <w:rPr>
          <w:rFonts w:ascii="Arial" w:hAnsi="Arial" w:cs="Arial"/>
          <w:sz w:val="20"/>
          <w:u w:val="single"/>
        </w:rPr>
        <w:t>Health, Sanitation and Security</w:t>
      </w:r>
      <w:r w:rsidRPr="00484E8E">
        <w:rPr>
          <w:rFonts w:ascii="Arial" w:hAnsi="Arial" w:cs="Arial"/>
          <w:sz w:val="20"/>
        </w:rPr>
        <w:t>. Describe concerns</w:t>
      </w:r>
      <w:r w:rsidRPr="00484E8E">
        <w:rPr>
          <w:rFonts w:ascii="Arial" w:hAnsi="Arial" w:cs="Arial"/>
          <w:spacing w:val="18"/>
          <w:sz w:val="20"/>
        </w:rPr>
        <w:t xml:space="preserve"> </w:t>
      </w:r>
      <w:r w:rsidRPr="00484E8E">
        <w:rPr>
          <w:rFonts w:ascii="Arial" w:hAnsi="Arial" w:cs="Arial"/>
          <w:sz w:val="20"/>
        </w:rPr>
        <w:t>and</w:t>
      </w:r>
      <w:r w:rsidRPr="00484E8E">
        <w:rPr>
          <w:rFonts w:ascii="Arial" w:hAnsi="Arial" w:cs="Arial"/>
          <w:spacing w:val="15"/>
          <w:sz w:val="20"/>
        </w:rPr>
        <w:t xml:space="preserve"> </w:t>
      </w:r>
      <w:r w:rsidRPr="00484E8E">
        <w:rPr>
          <w:rFonts w:ascii="Arial" w:hAnsi="Arial" w:cs="Arial"/>
          <w:sz w:val="20"/>
        </w:rPr>
        <w:t>include</w:t>
      </w:r>
      <w:r w:rsidRPr="00484E8E">
        <w:rPr>
          <w:rFonts w:ascii="Arial" w:hAnsi="Arial" w:cs="Arial"/>
          <w:spacing w:val="14"/>
          <w:sz w:val="20"/>
        </w:rPr>
        <w:t xml:space="preserve"> </w:t>
      </w:r>
      <w:r w:rsidRPr="00484E8E">
        <w:rPr>
          <w:rFonts w:ascii="Arial" w:hAnsi="Arial" w:cs="Arial"/>
          <w:sz w:val="20"/>
        </w:rPr>
        <w:t>relevant</w:t>
      </w:r>
      <w:r w:rsidRPr="00484E8E">
        <w:rPr>
          <w:rFonts w:ascii="Arial" w:hAnsi="Arial" w:cs="Arial"/>
          <w:w w:val="99"/>
          <w:sz w:val="20"/>
        </w:rPr>
        <w:t xml:space="preserve"> </w:t>
      </w:r>
      <w:r w:rsidRPr="00484E8E">
        <w:rPr>
          <w:rFonts w:ascii="Arial" w:hAnsi="Arial" w:cs="Arial"/>
          <w:sz w:val="20"/>
        </w:rPr>
        <w:t>regulations</w:t>
      </w:r>
      <w:r w:rsidRPr="00484E8E">
        <w:rPr>
          <w:rFonts w:ascii="Arial" w:hAnsi="Arial" w:cs="Arial"/>
          <w:spacing w:val="22"/>
          <w:sz w:val="20"/>
        </w:rPr>
        <w:t xml:space="preserve"> </w:t>
      </w:r>
      <w:r w:rsidRPr="00484E8E">
        <w:rPr>
          <w:rFonts w:ascii="Arial" w:hAnsi="Arial" w:cs="Arial"/>
          <w:sz w:val="20"/>
        </w:rPr>
        <w:t>and</w:t>
      </w:r>
      <w:r w:rsidRPr="00484E8E">
        <w:rPr>
          <w:rFonts w:ascii="Arial" w:hAnsi="Arial" w:cs="Arial"/>
          <w:spacing w:val="5"/>
          <w:sz w:val="20"/>
        </w:rPr>
        <w:t xml:space="preserve"> </w:t>
      </w:r>
      <w:r w:rsidRPr="00484E8E">
        <w:rPr>
          <w:rFonts w:ascii="Arial" w:hAnsi="Arial" w:cs="Arial"/>
          <w:sz w:val="20"/>
        </w:rPr>
        <w:t>correspondence</w:t>
      </w:r>
      <w:r w:rsidRPr="00484E8E">
        <w:rPr>
          <w:rFonts w:ascii="Arial" w:hAnsi="Arial" w:cs="Arial"/>
          <w:spacing w:val="16"/>
          <w:sz w:val="20"/>
        </w:rPr>
        <w:t xml:space="preserve"> </w:t>
      </w:r>
      <w:r w:rsidRPr="00484E8E">
        <w:rPr>
          <w:rFonts w:ascii="Arial" w:hAnsi="Arial" w:cs="Arial"/>
          <w:sz w:val="20"/>
        </w:rPr>
        <w:t>from/to</w:t>
      </w:r>
      <w:r w:rsidRPr="00484E8E">
        <w:rPr>
          <w:rFonts w:ascii="Arial" w:hAnsi="Arial" w:cs="Arial"/>
          <w:spacing w:val="8"/>
          <w:sz w:val="20"/>
        </w:rPr>
        <w:t xml:space="preserve"> </w:t>
      </w:r>
      <w:r w:rsidRPr="00484E8E">
        <w:rPr>
          <w:rFonts w:ascii="Arial" w:hAnsi="Arial" w:cs="Arial"/>
          <w:sz w:val="20"/>
        </w:rPr>
        <w:t>federal</w:t>
      </w:r>
      <w:r w:rsidRPr="00484E8E">
        <w:rPr>
          <w:rFonts w:ascii="Arial" w:hAnsi="Arial" w:cs="Arial"/>
          <w:spacing w:val="12"/>
          <w:sz w:val="20"/>
        </w:rPr>
        <w:t xml:space="preserve"> </w:t>
      </w:r>
      <w:r w:rsidRPr="00484E8E">
        <w:rPr>
          <w:rFonts w:ascii="Arial" w:hAnsi="Arial" w:cs="Arial"/>
          <w:sz w:val="20"/>
        </w:rPr>
        <w:t>and</w:t>
      </w:r>
      <w:r w:rsidRPr="00484E8E">
        <w:rPr>
          <w:rFonts w:ascii="Arial" w:hAnsi="Arial" w:cs="Arial"/>
          <w:spacing w:val="14"/>
          <w:sz w:val="20"/>
        </w:rPr>
        <w:t xml:space="preserve"> </w:t>
      </w:r>
      <w:r w:rsidRPr="00484E8E">
        <w:rPr>
          <w:rFonts w:ascii="Arial" w:hAnsi="Arial" w:cs="Arial"/>
          <w:sz w:val="20"/>
        </w:rPr>
        <w:t>state</w:t>
      </w:r>
      <w:r w:rsidRPr="00484E8E">
        <w:rPr>
          <w:rFonts w:ascii="Arial" w:hAnsi="Arial" w:cs="Arial"/>
          <w:spacing w:val="2"/>
          <w:sz w:val="20"/>
        </w:rPr>
        <w:t xml:space="preserve"> </w:t>
      </w:r>
      <w:r w:rsidRPr="00484E8E">
        <w:rPr>
          <w:rFonts w:ascii="Arial" w:hAnsi="Arial" w:cs="Arial"/>
          <w:sz w:val="20"/>
        </w:rPr>
        <w:t>regulatory</w:t>
      </w:r>
      <w:r w:rsidRPr="00484E8E">
        <w:rPr>
          <w:rFonts w:ascii="Arial" w:hAnsi="Arial" w:cs="Arial"/>
          <w:spacing w:val="32"/>
          <w:sz w:val="20"/>
        </w:rPr>
        <w:t xml:space="preserve"> </w:t>
      </w:r>
      <w:r w:rsidRPr="00484E8E">
        <w:rPr>
          <w:rFonts w:ascii="Arial" w:hAnsi="Arial" w:cs="Arial"/>
          <w:sz w:val="20"/>
        </w:rPr>
        <w:t>agencies.</w:t>
      </w:r>
      <w:r w:rsidRPr="00484E8E">
        <w:rPr>
          <w:rFonts w:ascii="Arial" w:hAnsi="Arial" w:cs="Arial"/>
          <w:w w:val="99"/>
          <w:sz w:val="20"/>
        </w:rPr>
        <w:t xml:space="preserve"> </w:t>
      </w:r>
      <w:r w:rsidRPr="00484E8E">
        <w:rPr>
          <w:rFonts w:ascii="Arial" w:hAnsi="Arial" w:cs="Arial"/>
          <w:sz w:val="20"/>
        </w:rPr>
        <w:t>Include</w:t>
      </w:r>
      <w:r w:rsidRPr="00484E8E">
        <w:rPr>
          <w:rFonts w:ascii="Arial" w:hAnsi="Arial" w:cs="Arial"/>
          <w:spacing w:val="10"/>
          <w:sz w:val="20"/>
        </w:rPr>
        <w:t xml:space="preserve"> </w:t>
      </w:r>
      <w:r w:rsidRPr="00484E8E">
        <w:rPr>
          <w:rFonts w:ascii="Arial" w:hAnsi="Arial" w:cs="Arial"/>
          <w:sz w:val="20"/>
        </w:rPr>
        <w:t>copies</w:t>
      </w:r>
      <w:r w:rsidRPr="00484E8E">
        <w:rPr>
          <w:rFonts w:ascii="Arial" w:hAnsi="Arial" w:cs="Arial"/>
          <w:spacing w:val="6"/>
          <w:sz w:val="20"/>
        </w:rPr>
        <w:t xml:space="preserve"> </w:t>
      </w:r>
      <w:r w:rsidRPr="00484E8E">
        <w:rPr>
          <w:rFonts w:ascii="Arial" w:hAnsi="Arial" w:cs="Arial"/>
          <w:sz w:val="20"/>
        </w:rPr>
        <w:t>of</w:t>
      </w:r>
      <w:r w:rsidRPr="00484E8E">
        <w:rPr>
          <w:rFonts w:ascii="Arial" w:hAnsi="Arial" w:cs="Arial"/>
          <w:spacing w:val="17"/>
          <w:sz w:val="20"/>
        </w:rPr>
        <w:t xml:space="preserve"> </w:t>
      </w:r>
      <w:r w:rsidRPr="00484E8E">
        <w:rPr>
          <w:rFonts w:ascii="Arial" w:hAnsi="Arial" w:cs="Arial"/>
          <w:sz w:val="20"/>
        </w:rPr>
        <w:t>such</w:t>
      </w:r>
      <w:r w:rsidRPr="00484E8E">
        <w:rPr>
          <w:rFonts w:ascii="Arial" w:hAnsi="Arial" w:cs="Arial"/>
          <w:spacing w:val="6"/>
          <w:sz w:val="20"/>
        </w:rPr>
        <w:t xml:space="preserve"> </w:t>
      </w:r>
      <w:r w:rsidRPr="00484E8E">
        <w:rPr>
          <w:rFonts w:ascii="Arial" w:hAnsi="Arial" w:cs="Arial"/>
          <w:sz w:val="20"/>
        </w:rPr>
        <w:t>correspondence</w:t>
      </w:r>
      <w:r w:rsidRPr="00484E8E">
        <w:rPr>
          <w:rFonts w:ascii="Arial" w:hAnsi="Arial" w:cs="Arial"/>
          <w:spacing w:val="24"/>
          <w:sz w:val="20"/>
        </w:rPr>
        <w:t xml:space="preserve"> </w:t>
      </w:r>
      <w:r w:rsidRPr="00484E8E">
        <w:rPr>
          <w:rFonts w:ascii="Arial" w:hAnsi="Arial" w:cs="Arial"/>
          <w:sz w:val="20"/>
        </w:rPr>
        <w:t>as</w:t>
      </w:r>
      <w:r w:rsidRPr="00484E8E">
        <w:rPr>
          <w:rFonts w:ascii="Arial" w:hAnsi="Arial" w:cs="Arial"/>
          <w:spacing w:val="1"/>
          <w:sz w:val="20"/>
        </w:rPr>
        <w:t xml:space="preserve"> </w:t>
      </w:r>
      <w:r w:rsidRPr="00484E8E">
        <w:rPr>
          <w:rFonts w:ascii="Arial" w:hAnsi="Arial" w:cs="Arial"/>
          <w:sz w:val="20"/>
        </w:rPr>
        <w:t>an</w:t>
      </w:r>
      <w:r w:rsidRPr="00484E8E">
        <w:rPr>
          <w:rFonts w:ascii="Arial" w:hAnsi="Arial" w:cs="Arial"/>
          <w:spacing w:val="3"/>
          <w:sz w:val="20"/>
        </w:rPr>
        <w:t xml:space="preserve"> </w:t>
      </w:r>
      <w:r w:rsidRPr="00484E8E">
        <w:rPr>
          <w:rFonts w:ascii="Arial" w:hAnsi="Arial" w:cs="Arial"/>
          <w:sz w:val="20"/>
        </w:rPr>
        <w:t>attachment</w:t>
      </w:r>
      <w:r w:rsidRPr="00484E8E">
        <w:rPr>
          <w:rFonts w:ascii="Arial" w:hAnsi="Arial" w:cs="Arial"/>
          <w:spacing w:val="18"/>
          <w:sz w:val="20"/>
        </w:rPr>
        <w:t xml:space="preserve"> </w:t>
      </w:r>
      <w:r w:rsidRPr="00484E8E">
        <w:rPr>
          <w:rFonts w:ascii="Arial" w:hAnsi="Arial" w:cs="Arial"/>
          <w:sz w:val="20"/>
        </w:rPr>
        <w:t>to</w:t>
      </w:r>
      <w:r w:rsidRPr="00484E8E">
        <w:rPr>
          <w:rFonts w:ascii="Arial" w:hAnsi="Arial" w:cs="Arial"/>
          <w:spacing w:val="11"/>
          <w:sz w:val="20"/>
        </w:rPr>
        <w:t xml:space="preserve"> </w:t>
      </w:r>
      <w:r w:rsidRPr="00484E8E">
        <w:rPr>
          <w:rFonts w:ascii="Arial" w:hAnsi="Arial" w:cs="Arial"/>
          <w:sz w:val="20"/>
        </w:rPr>
        <w:t>the</w:t>
      </w:r>
      <w:r w:rsidRPr="00484E8E">
        <w:rPr>
          <w:rFonts w:ascii="Arial" w:hAnsi="Arial" w:cs="Arial"/>
          <w:spacing w:val="9"/>
          <w:sz w:val="20"/>
        </w:rPr>
        <w:t xml:space="preserve"> </w:t>
      </w:r>
      <w:r w:rsidR="00D30E2E" w:rsidRPr="00484E8E">
        <w:rPr>
          <w:rFonts w:ascii="Arial" w:hAnsi="Arial" w:cs="Arial"/>
          <w:sz w:val="20"/>
        </w:rPr>
        <w:t>r</w:t>
      </w:r>
      <w:r w:rsidRPr="00484E8E">
        <w:rPr>
          <w:rFonts w:ascii="Arial" w:hAnsi="Arial" w:cs="Arial"/>
          <w:sz w:val="20"/>
        </w:rPr>
        <w:t>eport.</w:t>
      </w:r>
    </w:p>
    <w:p w14:paraId="7CCE7178" w14:textId="77777777" w:rsidR="00D30E2E" w:rsidRPr="00484E8E" w:rsidRDefault="00D30E2E" w:rsidP="00484E8E">
      <w:pPr>
        <w:ind w:left="1440" w:hanging="720"/>
        <w:jc w:val="both"/>
        <w:rPr>
          <w:rFonts w:ascii="Arial" w:hAnsi="Arial" w:cs="Arial"/>
          <w:sz w:val="20"/>
        </w:rPr>
      </w:pPr>
    </w:p>
    <w:p w14:paraId="16E3F9E3" w14:textId="63F30903" w:rsidR="00F4069F" w:rsidRPr="00484E8E" w:rsidRDefault="00F4069F" w:rsidP="00484E8E">
      <w:pPr>
        <w:numPr>
          <w:ilvl w:val="0"/>
          <w:numId w:val="41"/>
        </w:numPr>
        <w:ind w:left="1440" w:hanging="720"/>
        <w:jc w:val="both"/>
        <w:rPr>
          <w:rFonts w:ascii="Arial" w:hAnsi="Arial" w:cs="Arial"/>
          <w:sz w:val="20"/>
        </w:rPr>
      </w:pPr>
      <w:r w:rsidRPr="00484E8E">
        <w:rPr>
          <w:rFonts w:ascii="Arial" w:hAnsi="Arial" w:cs="Arial"/>
          <w:sz w:val="20"/>
          <w:u w:val="single"/>
        </w:rPr>
        <w:t>Aging Infrastructure</w:t>
      </w:r>
      <w:r w:rsidRPr="00484E8E">
        <w:rPr>
          <w:rFonts w:ascii="Arial" w:hAnsi="Arial" w:cs="Arial"/>
          <w:sz w:val="20"/>
        </w:rPr>
        <w:t>.  Describe the</w:t>
      </w:r>
      <w:r w:rsidRPr="00484E8E">
        <w:rPr>
          <w:rFonts w:ascii="Arial" w:hAnsi="Arial" w:cs="Arial"/>
          <w:spacing w:val="7"/>
          <w:sz w:val="20"/>
        </w:rPr>
        <w:t xml:space="preserve"> </w:t>
      </w:r>
      <w:r w:rsidRPr="00484E8E">
        <w:rPr>
          <w:rFonts w:ascii="Arial" w:hAnsi="Arial" w:cs="Arial"/>
          <w:sz w:val="20"/>
        </w:rPr>
        <w:t>concerns</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spacing w:val="16"/>
          <w:sz w:val="20"/>
        </w:rPr>
        <w:t xml:space="preserve"> </w:t>
      </w:r>
      <w:r w:rsidRPr="00484E8E">
        <w:rPr>
          <w:rFonts w:ascii="Arial" w:hAnsi="Arial" w:cs="Arial"/>
          <w:sz w:val="20"/>
        </w:rPr>
        <w:t>indicate</w:t>
      </w:r>
      <w:r w:rsidRPr="00484E8E">
        <w:rPr>
          <w:rFonts w:ascii="Arial" w:hAnsi="Arial" w:cs="Arial"/>
          <w:spacing w:val="14"/>
          <w:sz w:val="20"/>
        </w:rPr>
        <w:t xml:space="preserve"> </w:t>
      </w:r>
      <w:r w:rsidRPr="00484E8E">
        <w:rPr>
          <w:rFonts w:ascii="Arial" w:hAnsi="Arial" w:cs="Arial"/>
          <w:sz w:val="20"/>
        </w:rPr>
        <w:t>those</w:t>
      </w:r>
      <w:r w:rsidRPr="00484E8E">
        <w:rPr>
          <w:rFonts w:ascii="Arial" w:hAnsi="Arial" w:cs="Arial"/>
          <w:spacing w:val="12"/>
          <w:sz w:val="20"/>
        </w:rPr>
        <w:t xml:space="preserve"> </w:t>
      </w:r>
      <w:r w:rsidRPr="00484E8E">
        <w:rPr>
          <w:rFonts w:ascii="Arial" w:hAnsi="Arial" w:cs="Arial"/>
          <w:sz w:val="20"/>
        </w:rPr>
        <w:t>with</w:t>
      </w:r>
      <w:r w:rsidRPr="00484E8E">
        <w:rPr>
          <w:rFonts w:ascii="Arial" w:hAnsi="Arial" w:cs="Arial"/>
          <w:spacing w:val="15"/>
          <w:sz w:val="20"/>
        </w:rPr>
        <w:t xml:space="preserve"> </w:t>
      </w:r>
      <w:r w:rsidRPr="00484E8E">
        <w:rPr>
          <w:rFonts w:ascii="Arial" w:hAnsi="Arial" w:cs="Arial"/>
          <w:sz w:val="20"/>
        </w:rPr>
        <w:t>the</w:t>
      </w:r>
      <w:r w:rsidRPr="00484E8E">
        <w:rPr>
          <w:rFonts w:ascii="Arial" w:hAnsi="Arial" w:cs="Arial"/>
          <w:spacing w:val="8"/>
          <w:sz w:val="20"/>
        </w:rPr>
        <w:t xml:space="preserve"> </w:t>
      </w:r>
      <w:r w:rsidRPr="00484E8E">
        <w:rPr>
          <w:rFonts w:ascii="Arial" w:hAnsi="Arial" w:cs="Arial"/>
          <w:sz w:val="20"/>
        </w:rPr>
        <w:t>greatest</w:t>
      </w:r>
      <w:r w:rsidRPr="00484E8E">
        <w:rPr>
          <w:rFonts w:ascii="Arial" w:hAnsi="Arial" w:cs="Arial"/>
          <w:spacing w:val="-6"/>
          <w:sz w:val="20"/>
        </w:rPr>
        <w:t xml:space="preserve"> </w:t>
      </w:r>
      <w:r w:rsidRPr="00484E8E">
        <w:rPr>
          <w:rFonts w:ascii="Arial" w:hAnsi="Arial" w:cs="Arial"/>
          <w:sz w:val="20"/>
        </w:rPr>
        <w:t>impact. Describe</w:t>
      </w:r>
      <w:r w:rsidRPr="00484E8E">
        <w:rPr>
          <w:rFonts w:ascii="Arial" w:hAnsi="Arial" w:cs="Arial"/>
          <w:spacing w:val="10"/>
          <w:sz w:val="20"/>
        </w:rPr>
        <w:t xml:space="preserve"> </w:t>
      </w:r>
      <w:r w:rsidRPr="00484E8E">
        <w:rPr>
          <w:rFonts w:ascii="Arial" w:hAnsi="Arial" w:cs="Arial"/>
          <w:sz w:val="20"/>
        </w:rPr>
        <w:t>water</w:t>
      </w:r>
      <w:r w:rsidRPr="00484E8E">
        <w:rPr>
          <w:rFonts w:ascii="Arial" w:hAnsi="Arial" w:cs="Arial"/>
          <w:spacing w:val="9"/>
          <w:sz w:val="20"/>
        </w:rPr>
        <w:t xml:space="preserve"> </w:t>
      </w:r>
      <w:r w:rsidRPr="00484E8E">
        <w:rPr>
          <w:rFonts w:ascii="Arial" w:hAnsi="Arial" w:cs="Arial"/>
          <w:sz w:val="20"/>
        </w:rPr>
        <w:t>loss,</w:t>
      </w:r>
      <w:r w:rsidRPr="00484E8E">
        <w:rPr>
          <w:rFonts w:ascii="Arial" w:hAnsi="Arial" w:cs="Arial"/>
          <w:spacing w:val="4"/>
          <w:sz w:val="20"/>
        </w:rPr>
        <w:t xml:space="preserve"> </w:t>
      </w:r>
      <w:r w:rsidRPr="00484E8E">
        <w:rPr>
          <w:rFonts w:ascii="Arial" w:hAnsi="Arial" w:cs="Arial"/>
          <w:sz w:val="20"/>
        </w:rPr>
        <w:t>inflow</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spacing w:val="3"/>
          <w:sz w:val="20"/>
        </w:rPr>
        <w:t xml:space="preserve"> </w:t>
      </w:r>
      <w:r w:rsidRPr="00484E8E">
        <w:rPr>
          <w:rFonts w:ascii="Arial" w:hAnsi="Arial" w:cs="Arial"/>
          <w:sz w:val="20"/>
        </w:rPr>
        <w:t>infiltration,</w:t>
      </w:r>
      <w:r w:rsidRPr="00484E8E">
        <w:rPr>
          <w:rFonts w:ascii="Arial" w:hAnsi="Arial" w:cs="Arial"/>
          <w:spacing w:val="10"/>
          <w:sz w:val="20"/>
        </w:rPr>
        <w:t xml:space="preserve"> </w:t>
      </w:r>
      <w:r w:rsidRPr="00484E8E">
        <w:rPr>
          <w:rFonts w:ascii="Arial" w:hAnsi="Arial" w:cs="Arial"/>
          <w:sz w:val="20"/>
        </w:rPr>
        <w:t>treatment</w:t>
      </w:r>
      <w:r w:rsidRPr="00484E8E">
        <w:rPr>
          <w:rFonts w:ascii="Arial" w:hAnsi="Arial" w:cs="Arial"/>
          <w:spacing w:val="20"/>
          <w:sz w:val="20"/>
        </w:rPr>
        <w:t xml:space="preserve"> </w:t>
      </w:r>
      <w:r w:rsidRPr="00484E8E">
        <w:rPr>
          <w:rFonts w:ascii="Arial" w:hAnsi="Arial" w:cs="Arial"/>
          <w:sz w:val="20"/>
        </w:rPr>
        <w:t>or</w:t>
      </w:r>
      <w:r w:rsidRPr="00484E8E">
        <w:rPr>
          <w:rFonts w:ascii="Arial" w:hAnsi="Arial" w:cs="Arial"/>
          <w:spacing w:val="4"/>
          <w:sz w:val="20"/>
        </w:rPr>
        <w:t xml:space="preserve"> </w:t>
      </w:r>
      <w:r w:rsidRPr="00484E8E">
        <w:rPr>
          <w:rFonts w:ascii="Arial" w:hAnsi="Arial" w:cs="Arial"/>
          <w:sz w:val="20"/>
        </w:rPr>
        <w:t>storage</w:t>
      </w:r>
      <w:r w:rsidRPr="00484E8E">
        <w:rPr>
          <w:rFonts w:ascii="Arial" w:hAnsi="Arial" w:cs="Arial"/>
          <w:spacing w:val="9"/>
          <w:sz w:val="20"/>
        </w:rPr>
        <w:t xml:space="preserve"> </w:t>
      </w:r>
      <w:r w:rsidRPr="00484E8E">
        <w:rPr>
          <w:rFonts w:ascii="Arial" w:hAnsi="Arial" w:cs="Arial"/>
          <w:sz w:val="20"/>
        </w:rPr>
        <w:t>needs,</w:t>
      </w:r>
      <w:r w:rsidRPr="00484E8E">
        <w:rPr>
          <w:rFonts w:ascii="Arial" w:hAnsi="Arial" w:cs="Arial"/>
          <w:spacing w:val="-7"/>
          <w:sz w:val="20"/>
        </w:rPr>
        <w:t xml:space="preserve"> </w:t>
      </w:r>
      <w:r w:rsidRPr="00484E8E">
        <w:rPr>
          <w:rFonts w:ascii="Arial" w:hAnsi="Arial" w:cs="Arial"/>
          <w:sz w:val="20"/>
        </w:rPr>
        <w:t>management.</w:t>
      </w:r>
      <w:r w:rsidRPr="00484E8E">
        <w:rPr>
          <w:rFonts w:ascii="Arial" w:hAnsi="Arial" w:cs="Arial"/>
          <w:spacing w:val="-15"/>
          <w:sz w:val="20"/>
        </w:rPr>
        <w:t xml:space="preserve"> </w:t>
      </w:r>
      <w:r w:rsidRPr="00484E8E">
        <w:rPr>
          <w:rFonts w:ascii="Arial" w:hAnsi="Arial" w:cs="Arial"/>
          <w:sz w:val="20"/>
        </w:rPr>
        <w:t>adequacy,</w:t>
      </w:r>
      <w:r w:rsidRPr="00484E8E">
        <w:rPr>
          <w:rFonts w:ascii="Arial" w:hAnsi="Arial" w:cs="Arial"/>
          <w:spacing w:val="19"/>
          <w:sz w:val="20"/>
        </w:rPr>
        <w:t xml:space="preserve"> </w:t>
      </w:r>
      <w:r w:rsidRPr="00484E8E">
        <w:rPr>
          <w:rFonts w:ascii="Arial" w:hAnsi="Arial" w:cs="Arial"/>
          <w:sz w:val="20"/>
        </w:rPr>
        <w:t>inefficient</w:t>
      </w:r>
      <w:r w:rsidRPr="00484E8E">
        <w:rPr>
          <w:rFonts w:ascii="Arial" w:hAnsi="Arial" w:cs="Arial"/>
          <w:spacing w:val="19"/>
          <w:sz w:val="20"/>
        </w:rPr>
        <w:t xml:space="preserve"> </w:t>
      </w:r>
      <w:r w:rsidRPr="00484E8E">
        <w:rPr>
          <w:rFonts w:ascii="Arial" w:hAnsi="Arial" w:cs="Arial"/>
          <w:sz w:val="20"/>
        </w:rPr>
        <w:t>designs,</w:t>
      </w:r>
      <w:r w:rsidRPr="00484E8E">
        <w:rPr>
          <w:rFonts w:ascii="Arial" w:hAnsi="Arial" w:cs="Arial"/>
          <w:spacing w:val="17"/>
          <w:sz w:val="20"/>
        </w:rPr>
        <w:t xml:space="preserve"> </w:t>
      </w:r>
      <w:r w:rsidRPr="00484E8E">
        <w:rPr>
          <w:rFonts w:ascii="Arial" w:hAnsi="Arial" w:cs="Arial"/>
          <w:sz w:val="20"/>
        </w:rPr>
        <w:t>and</w:t>
      </w:r>
      <w:r w:rsidRPr="00484E8E">
        <w:rPr>
          <w:rFonts w:ascii="Arial" w:hAnsi="Arial" w:cs="Arial"/>
          <w:spacing w:val="9"/>
          <w:sz w:val="20"/>
        </w:rPr>
        <w:t xml:space="preserve"> </w:t>
      </w:r>
      <w:r w:rsidRPr="00484E8E">
        <w:rPr>
          <w:rFonts w:ascii="Arial" w:hAnsi="Arial" w:cs="Arial"/>
          <w:sz w:val="20"/>
        </w:rPr>
        <w:t>other</w:t>
      </w:r>
      <w:r w:rsidRPr="00484E8E">
        <w:rPr>
          <w:rFonts w:ascii="Arial" w:hAnsi="Arial" w:cs="Arial"/>
          <w:spacing w:val="-1"/>
          <w:sz w:val="20"/>
        </w:rPr>
        <w:t xml:space="preserve"> </w:t>
      </w:r>
      <w:r w:rsidRPr="00484E8E">
        <w:rPr>
          <w:rFonts w:ascii="Arial" w:hAnsi="Arial" w:cs="Arial"/>
          <w:sz w:val="20"/>
        </w:rPr>
        <w:t>problems. Describe</w:t>
      </w:r>
      <w:r w:rsidRPr="00484E8E">
        <w:rPr>
          <w:rFonts w:ascii="Arial" w:hAnsi="Arial" w:cs="Arial"/>
          <w:spacing w:val="15"/>
          <w:sz w:val="20"/>
        </w:rPr>
        <w:t xml:space="preserve"> </w:t>
      </w:r>
      <w:r w:rsidRPr="00484E8E">
        <w:rPr>
          <w:rFonts w:ascii="Arial" w:hAnsi="Arial" w:cs="Arial"/>
          <w:sz w:val="20"/>
        </w:rPr>
        <w:t>any</w:t>
      </w:r>
      <w:r w:rsidRPr="00484E8E">
        <w:rPr>
          <w:rFonts w:ascii="Arial" w:hAnsi="Arial" w:cs="Arial"/>
          <w:spacing w:val="-8"/>
          <w:sz w:val="20"/>
        </w:rPr>
        <w:t xml:space="preserve"> </w:t>
      </w:r>
      <w:r w:rsidRPr="00484E8E">
        <w:rPr>
          <w:rFonts w:ascii="Arial" w:hAnsi="Arial" w:cs="Arial"/>
          <w:sz w:val="20"/>
        </w:rPr>
        <w:t>safety</w:t>
      </w:r>
      <w:r w:rsidRPr="00484E8E">
        <w:rPr>
          <w:rFonts w:ascii="Arial" w:hAnsi="Arial" w:cs="Arial"/>
          <w:spacing w:val="7"/>
          <w:sz w:val="20"/>
        </w:rPr>
        <w:t xml:space="preserve"> </w:t>
      </w:r>
      <w:r w:rsidRPr="00484E8E">
        <w:rPr>
          <w:rFonts w:ascii="Arial" w:hAnsi="Arial" w:cs="Arial"/>
          <w:sz w:val="20"/>
        </w:rPr>
        <w:t>concerns.</w:t>
      </w:r>
    </w:p>
    <w:p w14:paraId="42F64584" w14:textId="77777777" w:rsidR="00D30E2E" w:rsidRPr="00484E8E" w:rsidRDefault="00D30E2E" w:rsidP="00484E8E">
      <w:pPr>
        <w:ind w:left="1440" w:hanging="720"/>
        <w:jc w:val="both"/>
        <w:rPr>
          <w:rFonts w:ascii="Arial" w:hAnsi="Arial" w:cs="Arial"/>
          <w:sz w:val="20"/>
        </w:rPr>
      </w:pPr>
    </w:p>
    <w:p w14:paraId="7CD5C0CD" w14:textId="7DADAB40" w:rsidR="00F4069F" w:rsidRPr="00484E8E" w:rsidRDefault="00F4069F" w:rsidP="00484E8E">
      <w:pPr>
        <w:numPr>
          <w:ilvl w:val="0"/>
          <w:numId w:val="41"/>
        </w:numPr>
        <w:ind w:left="1440" w:hanging="720"/>
        <w:jc w:val="both"/>
        <w:rPr>
          <w:rFonts w:ascii="Arial" w:hAnsi="Arial" w:cs="Arial"/>
          <w:sz w:val="20"/>
        </w:rPr>
      </w:pPr>
      <w:r w:rsidRPr="00484E8E">
        <w:rPr>
          <w:rFonts w:ascii="Arial" w:hAnsi="Arial" w:cs="Arial"/>
          <w:sz w:val="20"/>
          <w:u w:val="single"/>
        </w:rPr>
        <w:t>Reasonable Growth</w:t>
      </w:r>
      <w:r w:rsidRPr="00484E8E">
        <w:rPr>
          <w:rFonts w:ascii="Arial" w:hAnsi="Arial" w:cs="Arial"/>
          <w:sz w:val="20"/>
        </w:rPr>
        <w:t>. Describe the</w:t>
      </w:r>
      <w:r w:rsidRPr="00484E8E">
        <w:rPr>
          <w:rFonts w:ascii="Arial" w:hAnsi="Arial" w:cs="Arial"/>
          <w:spacing w:val="6"/>
          <w:sz w:val="20"/>
        </w:rPr>
        <w:t xml:space="preserve"> </w:t>
      </w:r>
      <w:r w:rsidRPr="00484E8E">
        <w:rPr>
          <w:rFonts w:ascii="Arial" w:hAnsi="Arial" w:cs="Arial"/>
          <w:sz w:val="20"/>
        </w:rPr>
        <w:t>reasonable</w:t>
      </w:r>
      <w:r w:rsidRPr="00484E8E">
        <w:rPr>
          <w:rFonts w:ascii="Arial" w:hAnsi="Arial" w:cs="Arial"/>
          <w:spacing w:val="20"/>
          <w:sz w:val="20"/>
        </w:rPr>
        <w:t xml:space="preserve"> </w:t>
      </w:r>
      <w:r w:rsidRPr="00484E8E">
        <w:rPr>
          <w:rFonts w:ascii="Arial" w:hAnsi="Arial" w:cs="Arial"/>
          <w:sz w:val="20"/>
        </w:rPr>
        <w:t>growth</w:t>
      </w:r>
      <w:r w:rsidRPr="00484E8E">
        <w:rPr>
          <w:rFonts w:ascii="Arial" w:hAnsi="Arial" w:cs="Arial"/>
          <w:spacing w:val="10"/>
          <w:sz w:val="20"/>
        </w:rPr>
        <w:t xml:space="preserve"> </w:t>
      </w:r>
      <w:r w:rsidRPr="00484E8E">
        <w:rPr>
          <w:rFonts w:ascii="Arial" w:hAnsi="Arial" w:cs="Arial"/>
          <w:sz w:val="20"/>
        </w:rPr>
        <w:t>capacity</w:t>
      </w:r>
      <w:r w:rsidRPr="00484E8E">
        <w:rPr>
          <w:rFonts w:ascii="Arial" w:hAnsi="Arial" w:cs="Arial"/>
          <w:spacing w:val="17"/>
          <w:sz w:val="20"/>
        </w:rPr>
        <w:t xml:space="preserve"> </w:t>
      </w:r>
      <w:r w:rsidRPr="00484E8E">
        <w:rPr>
          <w:rFonts w:ascii="Arial" w:hAnsi="Arial" w:cs="Arial"/>
          <w:sz w:val="20"/>
        </w:rPr>
        <w:t>that</w:t>
      </w:r>
      <w:r w:rsidRPr="00484E8E">
        <w:rPr>
          <w:rFonts w:ascii="Arial" w:hAnsi="Arial" w:cs="Arial"/>
          <w:spacing w:val="10"/>
          <w:sz w:val="20"/>
        </w:rPr>
        <w:t xml:space="preserve"> </w:t>
      </w:r>
      <w:r w:rsidRPr="00484E8E">
        <w:rPr>
          <w:rFonts w:ascii="Arial" w:hAnsi="Arial" w:cs="Arial"/>
          <w:sz w:val="20"/>
        </w:rPr>
        <w:t>is</w:t>
      </w:r>
      <w:r w:rsidRPr="00484E8E">
        <w:rPr>
          <w:rFonts w:ascii="Arial" w:hAnsi="Arial" w:cs="Arial"/>
          <w:spacing w:val="-1"/>
          <w:sz w:val="20"/>
        </w:rPr>
        <w:t xml:space="preserve"> </w:t>
      </w:r>
      <w:r w:rsidRPr="00484E8E">
        <w:rPr>
          <w:rFonts w:ascii="Arial" w:hAnsi="Arial" w:cs="Arial"/>
          <w:sz w:val="20"/>
        </w:rPr>
        <w:t>necessary</w:t>
      </w:r>
      <w:r w:rsidRPr="00484E8E">
        <w:rPr>
          <w:rFonts w:ascii="Arial" w:hAnsi="Arial" w:cs="Arial"/>
          <w:spacing w:val="23"/>
          <w:sz w:val="20"/>
        </w:rPr>
        <w:t xml:space="preserve"> </w:t>
      </w:r>
      <w:r w:rsidRPr="00484E8E">
        <w:rPr>
          <w:rFonts w:ascii="Arial" w:hAnsi="Arial" w:cs="Arial"/>
          <w:sz w:val="20"/>
        </w:rPr>
        <w:t>to</w:t>
      </w:r>
      <w:r w:rsidRPr="00484E8E">
        <w:rPr>
          <w:rFonts w:ascii="Arial" w:hAnsi="Arial" w:cs="Arial"/>
          <w:w w:val="98"/>
          <w:sz w:val="20"/>
        </w:rPr>
        <w:t xml:space="preserve"> </w:t>
      </w:r>
      <w:r w:rsidRPr="00484E8E">
        <w:rPr>
          <w:rFonts w:ascii="Arial" w:hAnsi="Arial" w:cs="Arial"/>
          <w:sz w:val="20"/>
        </w:rPr>
        <w:t>meet</w:t>
      </w:r>
      <w:r w:rsidRPr="00484E8E">
        <w:rPr>
          <w:rFonts w:ascii="Arial" w:hAnsi="Arial" w:cs="Arial"/>
          <w:spacing w:val="8"/>
          <w:sz w:val="20"/>
        </w:rPr>
        <w:t xml:space="preserve"> </w:t>
      </w:r>
      <w:r w:rsidRPr="00484E8E">
        <w:rPr>
          <w:rFonts w:ascii="Arial" w:hAnsi="Arial" w:cs="Arial"/>
          <w:sz w:val="20"/>
        </w:rPr>
        <w:t>needs</w:t>
      </w:r>
      <w:r w:rsidRPr="00484E8E">
        <w:rPr>
          <w:rFonts w:ascii="Arial" w:hAnsi="Arial" w:cs="Arial"/>
          <w:spacing w:val="12"/>
          <w:sz w:val="20"/>
        </w:rPr>
        <w:t xml:space="preserve"> </w:t>
      </w:r>
      <w:r w:rsidRPr="00484E8E">
        <w:rPr>
          <w:rFonts w:ascii="Arial" w:hAnsi="Arial" w:cs="Arial"/>
          <w:sz w:val="20"/>
        </w:rPr>
        <w:t>during</w:t>
      </w:r>
      <w:r w:rsidRPr="00484E8E">
        <w:rPr>
          <w:rFonts w:ascii="Arial" w:hAnsi="Arial" w:cs="Arial"/>
          <w:spacing w:val="1"/>
          <w:sz w:val="20"/>
        </w:rPr>
        <w:t xml:space="preserve"> </w:t>
      </w:r>
      <w:r w:rsidRPr="00484E8E">
        <w:rPr>
          <w:rFonts w:ascii="Arial" w:hAnsi="Arial" w:cs="Arial"/>
          <w:sz w:val="20"/>
        </w:rPr>
        <w:t>the</w:t>
      </w:r>
      <w:r w:rsidRPr="00484E8E">
        <w:rPr>
          <w:rFonts w:ascii="Arial" w:hAnsi="Arial" w:cs="Arial"/>
          <w:spacing w:val="2"/>
          <w:sz w:val="20"/>
        </w:rPr>
        <w:t xml:space="preserve"> </w:t>
      </w:r>
      <w:r w:rsidRPr="00484E8E">
        <w:rPr>
          <w:rFonts w:ascii="Arial" w:hAnsi="Arial" w:cs="Arial"/>
          <w:sz w:val="20"/>
        </w:rPr>
        <w:t>planning</w:t>
      </w:r>
      <w:r w:rsidRPr="00484E8E">
        <w:rPr>
          <w:rFonts w:ascii="Arial" w:hAnsi="Arial" w:cs="Arial"/>
          <w:spacing w:val="8"/>
          <w:sz w:val="20"/>
        </w:rPr>
        <w:t xml:space="preserve"> </w:t>
      </w:r>
      <w:r w:rsidRPr="00484E8E">
        <w:rPr>
          <w:rFonts w:ascii="Arial" w:hAnsi="Arial" w:cs="Arial"/>
          <w:sz w:val="20"/>
        </w:rPr>
        <w:t>period. Facilities</w:t>
      </w:r>
      <w:r w:rsidRPr="00484E8E">
        <w:rPr>
          <w:rFonts w:ascii="Arial" w:hAnsi="Arial" w:cs="Arial"/>
          <w:spacing w:val="4"/>
          <w:sz w:val="20"/>
        </w:rPr>
        <w:t xml:space="preserve"> </w:t>
      </w:r>
      <w:r w:rsidRPr="00484E8E">
        <w:rPr>
          <w:rFonts w:ascii="Arial" w:hAnsi="Arial" w:cs="Arial"/>
          <w:sz w:val="20"/>
        </w:rPr>
        <w:t>proposed</w:t>
      </w:r>
      <w:r w:rsidRPr="00484E8E">
        <w:rPr>
          <w:rFonts w:ascii="Arial" w:hAnsi="Arial" w:cs="Arial"/>
          <w:spacing w:val="27"/>
          <w:sz w:val="20"/>
        </w:rPr>
        <w:t xml:space="preserve"> </w:t>
      </w:r>
      <w:r w:rsidRPr="00484E8E">
        <w:rPr>
          <w:rFonts w:ascii="Arial" w:hAnsi="Arial" w:cs="Arial"/>
          <w:sz w:val="20"/>
        </w:rPr>
        <w:t>to</w:t>
      </w:r>
      <w:r w:rsidRPr="00484E8E">
        <w:rPr>
          <w:rFonts w:ascii="Arial" w:hAnsi="Arial" w:cs="Arial"/>
          <w:spacing w:val="1"/>
          <w:sz w:val="20"/>
        </w:rPr>
        <w:t xml:space="preserve"> </w:t>
      </w:r>
      <w:r w:rsidRPr="00484E8E">
        <w:rPr>
          <w:rFonts w:ascii="Arial" w:hAnsi="Arial" w:cs="Arial"/>
          <w:sz w:val="20"/>
        </w:rPr>
        <w:t>be</w:t>
      </w:r>
      <w:r w:rsidRPr="00484E8E">
        <w:rPr>
          <w:rFonts w:ascii="Arial" w:hAnsi="Arial" w:cs="Arial"/>
          <w:spacing w:val="12"/>
          <w:sz w:val="20"/>
        </w:rPr>
        <w:t xml:space="preserve"> </w:t>
      </w:r>
      <w:r w:rsidRPr="00484E8E">
        <w:rPr>
          <w:rFonts w:ascii="Arial" w:hAnsi="Arial" w:cs="Arial"/>
          <w:sz w:val="20"/>
        </w:rPr>
        <w:t>constructed</w:t>
      </w:r>
      <w:r w:rsidRPr="00484E8E">
        <w:rPr>
          <w:rFonts w:ascii="Arial" w:hAnsi="Arial" w:cs="Arial"/>
          <w:spacing w:val="30"/>
          <w:sz w:val="20"/>
        </w:rPr>
        <w:t xml:space="preserve"> </w:t>
      </w:r>
      <w:r w:rsidRPr="00484E8E">
        <w:rPr>
          <w:rFonts w:ascii="Arial" w:hAnsi="Arial" w:cs="Arial"/>
          <w:sz w:val="20"/>
        </w:rPr>
        <w:t>to</w:t>
      </w:r>
      <w:r w:rsidRPr="00484E8E">
        <w:rPr>
          <w:rFonts w:ascii="Arial" w:hAnsi="Arial" w:cs="Arial"/>
          <w:w w:val="93"/>
          <w:sz w:val="20"/>
        </w:rPr>
        <w:t xml:space="preserve"> </w:t>
      </w:r>
      <w:r w:rsidRPr="00484E8E">
        <w:rPr>
          <w:rFonts w:ascii="Arial" w:hAnsi="Arial" w:cs="Arial"/>
          <w:sz w:val="20"/>
        </w:rPr>
        <w:t>meet</w:t>
      </w:r>
      <w:r w:rsidRPr="00484E8E">
        <w:rPr>
          <w:rFonts w:ascii="Arial" w:hAnsi="Arial" w:cs="Arial"/>
          <w:spacing w:val="8"/>
          <w:sz w:val="20"/>
        </w:rPr>
        <w:t xml:space="preserve"> </w:t>
      </w:r>
      <w:r w:rsidRPr="00484E8E">
        <w:rPr>
          <w:rFonts w:ascii="Arial" w:hAnsi="Arial" w:cs="Arial"/>
          <w:sz w:val="20"/>
        </w:rPr>
        <w:t>future</w:t>
      </w:r>
      <w:r w:rsidRPr="00484E8E">
        <w:rPr>
          <w:rFonts w:ascii="Arial" w:hAnsi="Arial" w:cs="Arial"/>
          <w:spacing w:val="11"/>
          <w:sz w:val="20"/>
        </w:rPr>
        <w:t xml:space="preserve"> </w:t>
      </w:r>
      <w:r w:rsidRPr="00484E8E">
        <w:rPr>
          <w:rFonts w:ascii="Arial" w:hAnsi="Arial" w:cs="Arial"/>
          <w:sz w:val="20"/>
        </w:rPr>
        <w:t>growth</w:t>
      </w:r>
      <w:r w:rsidRPr="00484E8E">
        <w:rPr>
          <w:rFonts w:ascii="Arial" w:hAnsi="Arial" w:cs="Arial"/>
          <w:spacing w:val="6"/>
          <w:sz w:val="20"/>
        </w:rPr>
        <w:t xml:space="preserve"> </w:t>
      </w:r>
      <w:r w:rsidRPr="00484E8E">
        <w:rPr>
          <w:rFonts w:ascii="Arial" w:hAnsi="Arial" w:cs="Arial"/>
          <w:sz w:val="20"/>
        </w:rPr>
        <w:t>needs</w:t>
      </w:r>
      <w:r w:rsidRPr="00484E8E">
        <w:rPr>
          <w:rFonts w:ascii="Arial" w:hAnsi="Arial" w:cs="Arial"/>
          <w:spacing w:val="13"/>
          <w:sz w:val="20"/>
        </w:rPr>
        <w:t xml:space="preserve"> </w:t>
      </w:r>
      <w:r w:rsidRPr="00484E8E">
        <w:rPr>
          <w:rFonts w:ascii="Arial" w:hAnsi="Arial" w:cs="Arial"/>
          <w:sz w:val="20"/>
        </w:rPr>
        <w:t>should</w:t>
      </w:r>
      <w:r w:rsidRPr="00484E8E">
        <w:rPr>
          <w:rFonts w:ascii="Arial" w:hAnsi="Arial" w:cs="Arial"/>
          <w:spacing w:val="7"/>
          <w:sz w:val="20"/>
        </w:rPr>
        <w:t xml:space="preserve"> </w:t>
      </w:r>
      <w:r w:rsidRPr="00484E8E">
        <w:rPr>
          <w:rFonts w:ascii="Arial" w:hAnsi="Arial" w:cs="Arial"/>
          <w:sz w:val="20"/>
        </w:rPr>
        <w:t>generally</w:t>
      </w:r>
      <w:r w:rsidRPr="00484E8E">
        <w:rPr>
          <w:rFonts w:ascii="Arial" w:hAnsi="Arial" w:cs="Arial"/>
          <w:spacing w:val="13"/>
          <w:sz w:val="20"/>
        </w:rPr>
        <w:t xml:space="preserve"> </w:t>
      </w:r>
      <w:r w:rsidRPr="00484E8E">
        <w:rPr>
          <w:rFonts w:ascii="Arial" w:hAnsi="Arial" w:cs="Arial"/>
          <w:sz w:val="20"/>
        </w:rPr>
        <w:t>be</w:t>
      </w:r>
      <w:r w:rsidRPr="00484E8E">
        <w:rPr>
          <w:rFonts w:ascii="Arial" w:hAnsi="Arial" w:cs="Arial"/>
          <w:spacing w:val="8"/>
          <w:sz w:val="20"/>
        </w:rPr>
        <w:t xml:space="preserve"> </w:t>
      </w:r>
      <w:r w:rsidRPr="00484E8E">
        <w:rPr>
          <w:rFonts w:ascii="Arial" w:hAnsi="Arial" w:cs="Arial"/>
          <w:sz w:val="20"/>
        </w:rPr>
        <w:t>supported</w:t>
      </w:r>
      <w:r w:rsidRPr="00484E8E">
        <w:rPr>
          <w:rFonts w:ascii="Arial" w:hAnsi="Arial" w:cs="Arial"/>
          <w:spacing w:val="14"/>
          <w:sz w:val="20"/>
        </w:rPr>
        <w:t xml:space="preserve"> </w:t>
      </w:r>
      <w:r w:rsidRPr="00484E8E">
        <w:rPr>
          <w:rFonts w:ascii="Arial" w:hAnsi="Arial" w:cs="Arial"/>
          <w:sz w:val="20"/>
        </w:rPr>
        <w:t>by</w:t>
      </w:r>
      <w:r w:rsidRPr="00484E8E">
        <w:rPr>
          <w:rFonts w:ascii="Arial" w:hAnsi="Arial" w:cs="Arial"/>
          <w:spacing w:val="17"/>
          <w:sz w:val="20"/>
        </w:rPr>
        <w:t xml:space="preserve"> </w:t>
      </w:r>
      <w:r w:rsidRPr="00484E8E">
        <w:rPr>
          <w:rFonts w:ascii="Arial" w:hAnsi="Arial" w:cs="Arial"/>
          <w:sz w:val="20"/>
        </w:rPr>
        <w:t>additional</w:t>
      </w:r>
      <w:r w:rsidRPr="00484E8E">
        <w:rPr>
          <w:rFonts w:ascii="Arial" w:hAnsi="Arial" w:cs="Arial"/>
          <w:spacing w:val="12"/>
          <w:sz w:val="20"/>
        </w:rPr>
        <w:t xml:space="preserve"> </w:t>
      </w:r>
      <w:r w:rsidRPr="00484E8E">
        <w:rPr>
          <w:rFonts w:ascii="Arial" w:hAnsi="Arial" w:cs="Arial"/>
          <w:sz w:val="20"/>
        </w:rPr>
        <w:t>revenues.</w:t>
      </w:r>
      <w:r w:rsidRPr="00484E8E">
        <w:rPr>
          <w:rFonts w:ascii="Arial" w:hAnsi="Arial" w:cs="Arial"/>
          <w:w w:val="99"/>
          <w:sz w:val="20"/>
        </w:rPr>
        <w:t xml:space="preserve"> </w:t>
      </w:r>
      <w:r w:rsidRPr="00484E8E">
        <w:rPr>
          <w:rFonts w:ascii="Arial" w:hAnsi="Arial" w:cs="Arial"/>
          <w:sz w:val="20"/>
        </w:rPr>
        <w:t>Consideration</w:t>
      </w:r>
      <w:r w:rsidRPr="00484E8E">
        <w:rPr>
          <w:rFonts w:ascii="Arial" w:hAnsi="Arial" w:cs="Arial"/>
          <w:spacing w:val="23"/>
          <w:sz w:val="20"/>
        </w:rPr>
        <w:t xml:space="preserve"> </w:t>
      </w:r>
      <w:r w:rsidRPr="00484E8E">
        <w:rPr>
          <w:rFonts w:ascii="Arial" w:hAnsi="Arial" w:cs="Arial"/>
          <w:sz w:val="20"/>
        </w:rPr>
        <w:t>should</w:t>
      </w:r>
      <w:r w:rsidRPr="00484E8E">
        <w:rPr>
          <w:rFonts w:ascii="Arial" w:hAnsi="Arial" w:cs="Arial"/>
          <w:spacing w:val="5"/>
          <w:sz w:val="20"/>
        </w:rPr>
        <w:t xml:space="preserve"> </w:t>
      </w:r>
      <w:r w:rsidRPr="00484E8E">
        <w:rPr>
          <w:rFonts w:ascii="Arial" w:hAnsi="Arial" w:cs="Arial"/>
          <w:sz w:val="20"/>
        </w:rPr>
        <w:t>be</w:t>
      </w:r>
      <w:r w:rsidRPr="00484E8E">
        <w:rPr>
          <w:rFonts w:ascii="Arial" w:hAnsi="Arial" w:cs="Arial"/>
          <w:spacing w:val="13"/>
          <w:sz w:val="20"/>
        </w:rPr>
        <w:t xml:space="preserve"> </w:t>
      </w:r>
      <w:r w:rsidRPr="00484E8E">
        <w:rPr>
          <w:rFonts w:ascii="Arial" w:hAnsi="Arial" w:cs="Arial"/>
          <w:sz w:val="20"/>
        </w:rPr>
        <w:t>given</w:t>
      </w:r>
      <w:r w:rsidRPr="00484E8E">
        <w:rPr>
          <w:rFonts w:ascii="Arial" w:hAnsi="Arial" w:cs="Arial"/>
          <w:spacing w:val="8"/>
          <w:sz w:val="20"/>
        </w:rPr>
        <w:t xml:space="preserve"> </w:t>
      </w:r>
      <w:r w:rsidRPr="00484E8E">
        <w:rPr>
          <w:rFonts w:ascii="Arial" w:hAnsi="Arial" w:cs="Arial"/>
          <w:sz w:val="20"/>
        </w:rPr>
        <w:t>to</w:t>
      </w:r>
      <w:r w:rsidRPr="00484E8E">
        <w:rPr>
          <w:rFonts w:ascii="Arial" w:hAnsi="Arial" w:cs="Arial"/>
          <w:spacing w:val="8"/>
          <w:sz w:val="20"/>
        </w:rPr>
        <w:t xml:space="preserve"> </w:t>
      </w:r>
      <w:r w:rsidRPr="00484E8E">
        <w:rPr>
          <w:rFonts w:ascii="Arial" w:hAnsi="Arial" w:cs="Arial"/>
          <w:sz w:val="20"/>
        </w:rPr>
        <w:t>designing</w:t>
      </w:r>
      <w:r w:rsidRPr="00484E8E">
        <w:rPr>
          <w:rFonts w:ascii="Arial" w:hAnsi="Arial" w:cs="Arial"/>
          <w:spacing w:val="2"/>
          <w:sz w:val="20"/>
        </w:rPr>
        <w:t xml:space="preserve"> </w:t>
      </w:r>
      <w:r w:rsidRPr="00484E8E">
        <w:rPr>
          <w:rFonts w:ascii="Arial" w:hAnsi="Arial" w:cs="Arial"/>
          <w:sz w:val="20"/>
        </w:rPr>
        <w:t>for</w:t>
      </w:r>
      <w:r w:rsidRPr="00484E8E">
        <w:rPr>
          <w:rFonts w:ascii="Arial" w:hAnsi="Arial" w:cs="Arial"/>
          <w:spacing w:val="-2"/>
          <w:sz w:val="20"/>
        </w:rPr>
        <w:t xml:space="preserve"> </w:t>
      </w:r>
      <w:r w:rsidRPr="00484E8E">
        <w:rPr>
          <w:rFonts w:ascii="Arial" w:hAnsi="Arial" w:cs="Arial"/>
          <w:sz w:val="20"/>
        </w:rPr>
        <w:t>phased</w:t>
      </w:r>
      <w:r w:rsidRPr="00484E8E">
        <w:rPr>
          <w:rFonts w:ascii="Arial" w:hAnsi="Arial" w:cs="Arial"/>
          <w:spacing w:val="24"/>
          <w:sz w:val="20"/>
        </w:rPr>
        <w:t xml:space="preserve"> </w:t>
      </w:r>
      <w:r w:rsidRPr="00484E8E">
        <w:rPr>
          <w:rFonts w:ascii="Arial" w:hAnsi="Arial" w:cs="Arial"/>
          <w:sz w:val="20"/>
        </w:rPr>
        <w:t>capacity</w:t>
      </w:r>
      <w:r w:rsidRPr="00484E8E">
        <w:rPr>
          <w:rFonts w:ascii="Arial" w:hAnsi="Arial" w:cs="Arial"/>
          <w:spacing w:val="19"/>
          <w:sz w:val="20"/>
        </w:rPr>
        <w:t xml:space="preserve"> </w:t>
      </w:r>
      <w:r w:rsidRPr="00484E8E">
        <w:rPr>
          <w:rFonts w:ascii="Arial" w:hAnsi="Arial" w:cs="Arial"/>
          <w:sz w:val="20"/>
        </w:rPr>
        <w:t>increases. Provide number of new customers committed to this project.</w:t>
      </w:r>
    </w:p>
    <w:p w14:paraId="2F526F3C" w14:textId="77777777" w:rsidR="00F4069F" w:rsidRPr="00484E8E" w:rsidRDefault="00F4069F" w:rsidP="00484E8E">
      <w:pPr>
        <w:jc w:val="both"/>
        <w:rPr>
          <w:rFonts w:ascii="Arial" w:hAnsi="Arial" w:cs="Arial"/>
          <w:sz w:val="20"/>
        </w:rPr>
      </w:pPr>
    </w:p>
    <w:p w14:paraId="088226E5" w14:textId="77777777" w:rsidR="00F4069F" w:rsidRPr="00484E8E" w:rsidRDefault="00F4069F" w:rsidP="00484E8E">
      <w:pPr>
        <w:numPr>
          <w:ilvl w:val="0"/>
          <w:numId w:val="38"/>
        </w:numPr>
        <w:jc w:val="both"/>
        <w:rPr>
          <w:rFonts w:ascii="Arial" w:hAnsi="Arial" w:cs="Arial"/>
          <w:sz w:val="20"/>
        </w:rPr>
      </w:pPr>
      <w:r w:rsidRPr="00484E8E">
        <w:rPr>
          <w:rFonts w:ascii="Arial" w:hAnsi="Arial" w:cs="Arial"/>
          <w:sz w:val="20"/>
        </w:rPr>
        <w:t>ALTERNATIVES CONSIDERED</w:t>
      </w:r>
    </w:p>
    <w:p w14:paraId="041AC75B" w14:textId="77777777" w:rsidR="00F4069F" w:rsidRPr="00484E8E" w:rsidRDefault="00F4069F" w:rsidP="00484E8E">
      <w:pPr>
        <w:jc w:val="both"/>
        <w:rPr>
          <w:rFonts w:ascii="Arial" w:hAnsi="Arial" w:cs="Arial"/>
          <w:sz w:val="20"/>
        </w:rPr>
      </w:pPr>
    </w:p>
    <w:p w14:paraId="125EAF53" w14:textId="2E7EE9C9" w:rsidR="00F4069F" w:rsidRPr="00484E8E" w:rsidRDefault="00F4069F" w:rsidP="00484E8E">
      <w:pPr>
        <w:ind w:left="720"/>
        <w:jc w:val="both"/>
        <w:rPr>
          <w:rFonts w:ascii="Arial" w:hAnsi="Arial" w:cs="Arial"/>
          <w:sz w:val="20"/>
        </w:rPr>
      </w:pPr>
      <w:r w:rsidRPr="00484E8E">
        <w:rPr>
          <w:rFonts w:ascii="Arial" w:hAnsi="Arial" w:cs="Arial"/>
          <w:sz w:val="20"/>
        </w:rPr>
        <w:t>This section</w:t>
      </w:r>
      <w:r w:rsidRPr="00484E8E">
        <w:rPr>
          <w:rFonts w:ascii="Arial" w:hAnsi="Arial" w:cs="Arial"/>
          <w:spacing w:val="4"/>
          <w:sz w:val="20"/>
        </w:rPr>
        <w:t xml:space="preserve"> </w:t>
      </w:r>
      <w:r w:rsidRPr="00484E8E">
        <w:rPr>
          <w:rFonts w:ascii="Arial" w:hAnsi="Arial" w:cs="Arial"/>
          <w:sz w:val="20"/>
        </w:rPr>
        <w:t>should</w:t>
      </w:r>
      <w:r w:rsidRPr="00484E8E">
        <w:rPr>
          <w:rFonts w:ascii="Arial" w:hAnsi="Arial" w:cs="Arial"/>
          <w:spacing w:val="12"/>
          <w:sz w:val="20"/>
        </w:rPr>
        <w:t xml:space="preserve"> </w:t>
      </w:r>
      <w:r w:rsidRPr="00484E8E">
        <w:rPr>
          <w:rFonts w:ascii="Arial" w:hAnsi="Arial" w:cs="Arial"/>
          <w:sz w:val="20"/>
        </w:rPr>
        <w:t>contain</w:t>
      </w:r>
      <w:r w:rsidRPr="00484E8E">
        <w:rPr>
          <w:rFonts w:ascii="Arial" w:hAnsi="Arial" w:cs="Arial"/>
          <w:spacing w:val="8"/>
          <w:sz w:val="20"/>
        </w:rPr>
        <w:t xml:space="preserve"> </w:t>
      </w:r>
      <w:r w:rsidRPr="00484E8E">
        <w:rPr>
          <w:rFonts w:ascii="Arial" w:hAnsi="Arial" w:cs="Arial"/>
          <w:sz w:val="20"/>
        </w:rPr>
        <w:t>a</w:t>
      </w:r>
      <w:r w:rsidRPr="00484E8E">
        <w:rPr>
          <w:rFonts w:ascii="Arial" w:hAnsi="Arial" w:cs="Arial"/>
          <w:spacing w:val="3"/>
          <w:sz w:val="20"/>
        </w:rPr>
        <w:t xml:space="preserve"> </w:t>
      </w:r>
      <w:r w:rsidRPr="00484E8E">
        <w:rPr>
          <w:rFonts w:ascii="Arial" w:hAnsi="Arial" w:cs="Arial"/>
          <w:sz w:val="20"/>
        </w:rPr>
        <w:t>description</w:t>
      </w:r>
      <w:r w:rsidRPr="00484E8E">
        <w:rPr>
          <w:rFonts w:ascii="Arial" w:hAnsi="Arial" w:cs="Arial"/>
          <w:spacing w:val="17"/>
          <w:sz w:val="20"/>
        </w:rPr>
        <w:t xml:space="preserve"> </w:t>
      </w:r>
      <w:r w:rsidRPr="00484E8E">
        <w:rPr>
          <w:rFonts w:ascii="Arial" w:hAnsi="Arial" w:cs="Arial"/>
          <w:sz w:val="20"/>
        </w:rPr>
        <w:t>of</w:t>
      </w:r>
      <w:r w:rsidRPr="00484E8E">
        <w:rPr>
          <w:rFonts w:ascii="Arial" w:hAnsi="Arial" w:cs="Arial"/>
          <w:spacing w:val="11"/>
          <w:sz w:val="20"/>
        </w:rPr>
        <w:t xml:space="preserve"> </w:t>
      </w:r>
      <w:r w:rsidRPr="00484E8E">
        <w:rPr>
          <w:rFonts w:ascii="Arial" w:hAnsi="Arial" w:cs="Arial"/>
          <w:sz w:val="20"/>
        </w:rPr>
        <w:t>the</w:t>
      </w:r>
      <w:r w:rsidRPr="00484E8E">
        <w:rPr>
          <w:rFonts w:ascii="Arial" w:hAnsi="Arial" w:cs="Arial"/>
          <w:spacing w:val="13"/>
          <w:sz w:val="20"/>
        </w:rPr>
        <w:t xml:space="preserve"> </w:t>
      </w:r>
      <w:r w:rsidRPr="00484E8E">
        <w:rPr>
          <w:rFonts w:ascii="Arial" w:hAnsi="Arial" w:cs="Arial"/>
          <w:sz w:val="20"/>
        </w:rPr>
        <w:t>alternatives</w:t>
      </w:r>
      <w:r w:rsidRPr="00484E8E">
        <w:rPr>
          <w:rFonts w:ascii="Arial" w:hAnsi="Arial" w:cs="Arial"/>
          <w:spacing w:val="13"/>
          <w:sz w:val="20"/>
        </w:rPr>
        <w:t xml:space="preserve"> </w:t>
      </w:r>
      <w:r w:rsidRPr="00484E8E">
        <w:rPr>
          <w:rFonts w:ascii="Arial" w:hAnsi="Arial" w:cs="Arial"/>
          <w:sz w:val="20"/>
        </w:rPr>
        <w:t>that</w:t>
      </w:r>
      <w:r w:rsidRPr="00484E8E">
        <w:rPr>
          <w:rFonts w:ascii="Arial" w:hAnsi="Arial" w:cs="Arial"/>
          <w:spacing w:val="12"/>
          <w:sz w:val="20"/>
        </w:rPr>
        <w:t xml:space="preserve"> </w:t>
      </w:r>
      <w:r w:rsidRPr="00484E8E">
        <w:rPr>
          <w:rFonts w:ascii="Arial" w:hAnsi="Arial" w:cs="Arial"/>
          <w:sz w:val="20"/>
        </w:rPr>
        <w:t>were</w:t>
      </w:r>
      <w:r w:rsidRPr="00484E8E">
        <w:rPr>
          <w:rFonts w:ascii="Arial" w:hAnsi="Arial" w:cs="Arial"/>
          <w:spacing w:val="16"/>
          <w:sz w:val="20"/>
        </w:rPr>
        <w:t xml:space="preserve"> </w:t>
      </w:r>
      <w:r w:rsidRPr="00484E8E">
        <w:rPr>
          <w:rFonts w:ascii="Arial" w:hAnsi="Arial" w:cs="Arial"/>
          <w:sz w:val="20"/>
        </w:rPr>
        <w:t>considered</w:t>
      </w:r>
      <w:r w:rsidRPr="00484E8E">
        <w:rPr>
          <w:rFonts w:ascii="Arial" w:hAnsi="Arial" w:cs="Arial"/>
          <w:spacing w:val="23"/>
          <w:sz w:val="20"/>
        </w:rPr>
        <w:t xml:space="preserve"> </w:t>
      </w:r>
      <w:r w:rsidRPr="00484E8E">
        <w:rPr>
          <w:rFonts w:ascii="Arial" w:hAnsi="Arial" w:cs="Arial"/>
          <w:sz w:val="20"/>
        </w:rPr>
        <w:t>in</w:t>
      </w:r>
      <w:r w:rsidRPr="00484E8E">
        <w:rPr>
          <w:rFonts w:ascii="Arial" w:hAnsi="Arial" w:cs="Arial"/>
          <w:w w:val="94"/>
          <w:sz w:val="20"/>
        </w:rPr>
        <w:t xml:space="preserve"> </w:t>
      </w:r>
      <w:r w:rsidRPr="00484E8E">
        <w:rPr>
          <w:rFonts w:ascii="Arial" w:hAnsi="Arial" w:cs="Arial"/>
          <w:sz w:val="20"/>
        </w:rPr>
        <w:t>planning</w:t>
      </w:r>
      <w:r w:rsidRPr="00484E8E">
        <w:rPr>
          <w:rFonts w:ascii="Arial" w:hAnsi="Arial" w:cs="Arial"/>
          <w:spacing w:val="25"/>
          <w:sz w:val="20"/>
        </w:rPr>
        <w:t xml:space="preserve"> </w:t>
      </w:r>
      <w:r w:rsidRPr="00484E8E">
        <w:rPr>
          <w:rFonts w:ascii="Arial" w:hAnsi="Arial" w:cs="Arial"/>
          <w:sz w:val="20"/>
        </w:rPr>
        <w:t>a</w:t>
      </w:r>
      <w:r w:rsidRPr="00484E8E">
        <w:rPr>
          <w:rFonts w:ascii="Arial" w:hAnsi="Arial" w:cs="Arial"/>
          <w:spacing w:val="2"/>
          <w:sz w:val="20"/>
        </w:rPr>
        <w:t xml:space="preserve"> </w:t>
      </w:r>
      <w:r w:rsidRPr="00484E8E">
        <w:rPr>
          <w:rFonts w:ascii="Arial" w:hAnsi="Arial" w:cs="Arial"/>
          <w:sz w:val="20"/>
        </w:rPr>
        <w:t>solution</w:t>
      </w:r>
      <w:r w:rsidRPr="00484E8E">
        <w:rPr>
          <w:rFonts w:ascii="Arial" w:hAnsi="Arial" w:cs="Arial"/>
          <w:spacing w:val="15"/>
          <w:sz w:val="20"/>
        </w:rPr>
        <w:t xml:space="preserve"> </w:t>
      </w:r>
      <w:r w:rsidRPr="00484E8E">
        <w:rPr>
          <w:rFonts w:ascii="Arial" w:hAnsi="Arial" w:cs="Arial"/>
          <w:sz w:val="20"/>
        </w:rPr>
        <w:t>to</w:t>
      </w:r>
      <w:r w:rsidRPr="00484E8E">
        <w:rPr>
          <w:rFonts w:ascii="Arial" w:hAnsi="Arial" w:cs="Arial"/>
          <w:spacing w:val="1"/>
          <w:sz w:val="20"/>
        </w:rPr>
        <w:t xml:space="preserve"> </w:t>
      </w:r>
      <w:r w:rsidRPr="00484E8E">
        <w:rPr>
          <w:rFonts w:ascii="Arial" w:hAnsi="Arial" w:cs="Arial"/>
          <w:sz w:val="20"/>
        </w:rPr>
        <w:t>meet</w:t>
      </w:r>
      <w:r w:rsidRPr="00484E8E">
        <w:rPr>
          <w:rFonts w:ascii="Arial" w:hAnsi="Arial" w:cs="Arial"/>
          <w:spacing w:val="13"/>
          <w:sz w:val="20"/>
        </w:rPr>
        <w:t xml:space="preserve"> </w:t>
      </w:r>
      <w:r w:rsidRPr="00484E8E">
        <w:rPr>
          <w:rFonts w:ascii="Arial" w:hAnsi="Arial" w:cs="Arial"/>
          <w:sz w:val="20"/>
        </w:rPr>
        <w:t>the</w:t>
      </w:r>
      <w:r w:rsidRPr="00484E8E">
        <w:rPr>
          <w:rFonts w:ascii="Arial" w:hAnsi="Arial" w:cs="Arial"/>
          <w:spacing w:val="8"/>
          <w:sz w:val="20"/>
        </w:rPr>
        <w:t xml:space="preserve"> </w:t>
      </w:r>
      <w:r w:rsidRPr="00484E8E">
        <w:rPr>
          <w:rFonts w:ascii="Arial" w:hAnsi="Arial" w:cs="Arial"/>
          <w:sz w:val="20"/>
        </w:rPr>
        <w:t>identified</w:t>
      </w:r>
      <w:r w:rsidRPr="00484E8E">
        <w:rPr>
          <w:rFonts w:ascii="Arial" w:hAnsi="Arial" w:cs="Arial"/>
          <w:spacing w:val="15"/>
          <w:sz w:val="20"/>
        </w:rPr>
        <w:t xml:space="preserve"> </w:t>
      </w:r>
      <w:r w:rsidRPr="00484E8E">
        <w:rPr>
          <w:rFonts w:ascii="Arial" w:hAnsi="Arial" w:cs="Arial"/>
          <w:sz w:val="20"/>
        </w:rPr>
        <w:t xml:space="preserve">needs. </w:t>
      </w:r>
      <w:r w:rsidRPr="00484E8E">
        <w:rPr>
          <w:rFonts w:ascii="Arial" w:hAnsi="Arial" w:cs="Arial"/>
          <w:spacing w:val="11"/>
          <w:sz w:val="20"/>
        </w:rPr>
        <w:t xml:space="preserve"> </w:t>
      </w:r>
      <w:r w:rsidRPr="00484E8E">
        <w:rPr>
          <w:rFonts w:ascii="Arial" w:hAnsi="Arial" w:cs="Arial"/>
          <w:sz w:val="20"/>
        </w:rPr>
        <w:t>Documentation</w:t>
      </w:r>
      <w:r w:rsidRPr="00484E8E">
        <w:rPr>
          <w:rFonts w:ascii="Arial" w:hAnsi="Arial" w:cs="Arial"/>
          <w:spacing w:val="26"/>
          <w:sz w:val="20"/>
        </w:rPr>
        <w:t xml:space="preserve"> </w:t>
      </w:r>
      <w:r w:rsidRPr="00484E8E">
        <w:rPr>
          <w:rFonts w:ascii="Arial" w:hAnsi="Arial" w:cs="Arial"/>
          <w:sz w:val="20"/>
        </w:rPr>
        <w:t>of</w:t>
      </w:r>
      <w:r w:rsidRPr="00484E8E">
        <w:rPr>
          <w:rFonts w:ascii="Arial" w:hAnsi="Arial" w:cs="Arial"/>
          <w:spacing w:val="16"/>
          <w:sz w:val="20"/>
        </w:rPr>
        <w:t xml:space="preserve"> </w:t>
      </w:r>
      <w:r w:rsidRPr="00484E8E">
        <w:rPr>
          <w:rFonts w:ascii="Arial" w:hAnsi="Arial" w:cs="Arial"/>
          <w:sz w:val="20"/>
        </w:rPr>
        <w:t>alternatives considered</w:t>
      </w:r>
      <w:r w:rsidRPr="00484E8E">
        <w:rPr>
          <w:rFonts w:ascii="Arial" w:hAnsi="Arial" w:cs="Arial"/>
          <w:spacing w:val="23"/>
          <w:sz w:val="20"/>
        </w:rPr>
        <w:t xml:space="preserve"> </w:t>
      </w:r>
      <w:r w:rsidRPr="00484E8E">
        <w:rPr>
          <w:rFonts w:ascii="Arial" w:hAnsi="Arial" w:cs="Arial"/>
          <w:sz w:val="20"/>
        </w:rPr>
        <w:t>is</w:t>
      </w:r>
      <w:r w:rsidRPr="00484E8E">
        <w:rPr>
          <w:rFonts w:ascii="Arial" w:hAnsi="Arial" w:cs="Arial"/>
          <w:spacing w:val="2"/>
          <w:sz w:val="20"/>
        </w:rPr>
        <w:t xml:space="preserve"> </w:t>
      </w:r>
      <w:r w:rsidRPr="00484E8E">
        <w:rPr>
          <w:rFonts w:ascii="Arial" w:hAnsi="Arial" w:cs="Arial"/>
          <w:sz w:val="20"/>
        </w:rPr>
        <w:t>often</w:t>
      </w:r>
      <w:r w:rsidRPr="00484E8E">
        <w:rPr>
          <w:rFonts w:ascii="Arial" w:hAnsi="Arial" w:cs="Arial"/>
          <w:spacing w:val="12"/>
          <w:sz w:val="20"/>
        </w:rPr>
        <w:t xml:space="preserve"> </w:t>
      </w:r>
      <w:r w:rsidRPr="00484E8E">
        <w:rPr>
          <w:rFonts w:ascii="Arial" w:hAnsi="Arial" w:cs="Arial"/>
          <w:sz w:val="20"/>
        </w:rPr>
        <w:t>a</w:t>
      </w:r>
      <w:r w:rsidRPr="00484E8E">
        <w:rPr>
          <w:rFonts w:ascii="Arial" w:hAnsi="Arial" w:cs="Arial"/>
          <w:spacing w:val="3"/>
          <w:sz w:val="20"/>
        </w:rPr>
        <w:t xml:space="preserve"> </w:t>
      </w:r>
      <w:r w:rsidR="006B3ABE" w:rsidRPr="00484E8E">
        <w:rPr>
          <w:rFonts w:ascii="Arial" w:hAnsi="Arial" w:cs="Arial"/>
          <w:sz w:val="20"/>
        </w:rPr>
        <w:t>r</w:t>
      </w:r>
      <w:r w:rsidRPr="00484E8E">
        <w:rPr>
          <w:rFonts w:ascii="Arial" w:hAnsi="Arial" w:cs="Arial"/>
          <w:sz w:val="20"/>
        </w:rPr>
        <w:t>eport</w:t>
      </w:r>
      <w:r w:rsidRPr="00484E8E">
        <w:rPr>
          <w:rFonts w:ascii="Arial" w:hAnsi="Arial" w:cs="Arial"/>
          <w:spacing w:val="7"/>
          <w:sz w:val="20"/>
        </w:rPr>
        <w:t xml:space="preserve"> </w:t>
      </w:r>
      <w:r w:rsidRPr="00484E8E">
        <w:rPr>
          <w:rFonts w:ascii="Arial" w:hAnsi="Arial" w:cs="Arial"/>
          <w:sz w:val="20"/>
        </w:rPr>
        <w:t>weakness. Alternative</w:t>
      </w:r>
      <w:r w:rsidRPr="00484E8E">
        <w:rPr>
          <w:rFonts w:ascii="Arial" w:hAnsi="Arial" w:cs="Arial"/>
          <w:spacing w:val="24"/>
          <w:sz w:val="20"/>
        </w:rPr>
        <w:t xml:space="preserve"> </w:t>
      </w:r>
      <w:r w:rsidRPr="00484E8E">
        <w:rPr>
          <w:rFonts w:ascii="Arial" w:hAnsi="Arial" w:cs="Arial"/>
          <w:sz w:val="20"/>
        </w:rPr>
        <w:t>approaches</w:t>
      </w:r>
      <w:r w:rsidRPr="00484E8E">
        <w:rPr>
          <w:rFonts w:ascii="Arial" w:hAnsi="Arial" w:cs="Arial"/>
          <w:spacing w:val="11"/>
          <w:sz w:val="20"/>
        </w:rPr>
        <w:t xml:space="preserve"> </w:t>
      </w:r>
      <w:r w:rsidRPr="00484E8E">
        <w:rPr>
          <w:rFonts w:ascii="Arial" w:hAnsi="Arial" w:cs="Arial"/>
          <w:sz w:val="20"/>
        </w:rPr>
        <w:t>to</w:t>
      </w:r>
      <w:r w:rsidRPr="00484E8E">
        <w:rPr>
          <w:rFonts w:ascii="Arial" w:hAnsi="Arial" w:cs="Arial"/>
          <w:spacing w:val="12"/>
          <w:sz w:val="20"/>
        </w:rPr>
        <w:t xml:space="preserve"> </w:t>
      </w:r>
      <w:r w:rsidRPr="00484E8E">
        <w:rPr>
          <w:rFonts w:ascii="Arial" w:hAnsi="Arial" w:cs="Arial"/>
          <w:sz w:val="20"/>
        </w:rPr>
        <w:t>ownership</w:t>
      </w:r>
      <w:r w:rsidRPr="00484E8E">
        <w:rPr>
          <w:rFonts w:ascii="Arial" w:hAnsi="Arial" w:cs="Arial"/>
          <w:spacing w:val="19"/>
          <w:sz w:val="20"/>
        </w:rPr>
        <w:t xml:space="preserve"> </w:t>
      </w:r>
      <w:r w:rsidRPr="00484E8E">
        <w:rPr>
          <w:rFonts w:ascii="Arial" w:hAnsi="Arial" w:cs="Arial"/>
          <w:sz w:val="20"/>
        </w:rPr>
        <w:t>and</w:t>
      </w:r>
      <w:r w:rsidRPr="00484E8E">
        <w:rPr>
          <w:rFonts w:ascii="Arial" w:hAnsi="Arial" w:cs="Arial"/>
          <w:w w:val="95"/>
          <w:sz w:val="20"/>
        </w:rPr>
        <w:t xml:space="preserve"> </w:t>
      </w:r>
      <w:r w:rsidRPr="00484E8E">
        <w:rPr>
          <w:rFonts w:ascii="Arial" w:hAnsi="Arial" w:cs="Arial"/>
          <w:sz w:val="20"/>
        </w:rPr>
        <w:t>management,</w:t>
      </w:r>
      <w:r w:rsidRPr="00484E8E">
        <w:rPr>
          <w:rFonts w:ascii="Arial" w:hAnsi="Arial" w:cs="Arial"/>
          <w:spacing w:val="32"/>
          <w:sz w:val="20"/>
        </w:rPr>
        <w:t xml:space="preserve"> </w:t>
      </w:r>
      <w:r w:rsidRPr="00484E8E">
        <w:rPr>
          <w:rFonts w:ascii="Arial" w:hAnsi="Arial" w:cs="Arial"/>
          <w:sz w:val="20"/>
        </w:rPr>
        <w:t>system</w:t>
      </w:r>
      <w:r w:rsidRPr="00484E8E">
        <w:rPr>
          <w:rFonts w:ascii="Arial" w:hAnsi="Arial" w:cs="Arial"/>
          <w:spacing w:val="10"/>
          <w:sz w:val="20"/>
        </w:rPr>
        <w:t xml:space="preserve"> </w:t>
      </w:r>
      <w:r w:rsidRPr="00484E8E">
        <w:rPr>
          <w:rFonts w:ascii="Arial" w:hAnsi="Arial" w:cs="Arial"/>
          <w:sz w:val="20"/>
        </w:rPr>
        <w:t>design</w:t>
      </w:r>
      <w:r w:rsidRPr="00484E8E">
        <w:rPr>
          <w:rFonts w:ascii="Arial" w:hAnsi="Arial" w:cs="Arial"/>
          <w:spacing w:val="18"/>
          <w:sz w:val="20"/>
        </w:rPr>
        <w:t xml:space="preserve"> </w:t>
      </w:r>
      <w:r w:rsidRPr="00484E8E">
        <w:rPr>
          <w:rFonts w:ascii="Arial" w:hAnsi="Arial" w:cs="Arial"/>
          <w:sz w:val="20"/>
        </w:rPr>
        <w:t>(including</w:t>
      </w:r>
      <w:r w:rsidRPr="00484E8E">
        <w:rPr>
          <w:rFonts w:ascii="Arial" w:hAnsi="Arial" w:cs="Arial"/>
          <w:spacing w:val="5"/>
          <w:sz w:val="20"/>
        </w:rPr>
        <w:t xml:space="preserve"> </w:t>
      </w:r>
      <w:r w:rsidRPr="00484E8E">
        <w:rPr>
          <w:rFonts w:ascii="Arial" w:hAnsi="Arial" w:cs="Arial"/>
          <w:sz w:val="20"/>
        </w:rPr>
        <w:t>resource</w:t>
      </w:r>
      <w:r w:rsidRPr="00484E8E">
        <w:rPr>
          <w:rFonts w:ascii="Arial" w:hAnsi="Arial" w:cs="Arial"/>
          <w:spacing w:val="18"/>
          <w:sz w:val="20"/>
        </w:rPr>
        <w:t xml:space="preserve"> </w:t>
      </w:r>
      <w:r w:rsidRPr="00484E8E">
        <w:rPr>
          <w:rFonts w:ascii="Arial" w:hAnsi="Arial" w:cs="Arial"/>
          <w:sz w:val="20"/>
        </w:rPr>
        <w:t>efficient</w:t>
      </w:r>
      <w:r w:rsidRPr="00484E8E">
        <w:rPr>
          <w:rFonts w:ascii="Arial" w:hAnsi="Arial" w:cs="Arial"/>
          <w:spacing w:val="17"/>
          <w:sz w:val="20"/>
        </w:rPr>
        <w:t xml:space="preserve"> </w:t>
      </w:r>
      <w:r w:rsidRPr="00484E8E">
        <w:rPr>
          <w:rFonts w:ascii="Arial" w:hAnsi="Arial" w:cs="Arial"/>
          <w:sz w:val="20"/>
        </w:rPr>
        <w:t>or</w:t>
      </w:r>
      <w:r w:rsidRPr="00484E8E">
        <w:rPr>
          <w:rFonts w:ascii="Arial" w:hAnsi="Arial" w:cs="Arial"/>
          <w:spacing w:val="2"/>
          <w:sz w:val="20"/>
        </w:rPr>
        <w:t xml:space="preserve"> </w:t>
      </w:r>
      <w:r w:rsidRPr="00484E8E">
        <w:rPr>
          <w:rFonts w:ascii="Arial" w:hAnsi="Arial" w:cs="Arial"/>
          <w:sz w:val="20"/>
        </w:rPr>
        <w:t>green</w:t>
      </w:r>
      <w:r w:rsidRPr="00484E8E">
        <w:rPr>
          <w:rFonts w:ascii="Arial" w:hAnsi="Arial" w:cs="Arial"/>
          <w:spacing w:val="15"/>
          <w:sz w:val="20"/>
        </w:rPr>
        <w:t xml:space="preserve"> </w:t>
      </w:r>
      <w:r w:rsidRPr="00484E8E">
        <w:rPr>
          <w:rFonts w:ascii="Arial" w:hAnsi="Arial" w:cs="Arial"/>
          <w:sz w:val="20"/>
        </w:rPr>
        <w:t>alternatives),</w:t>
      </w:r>
      <w:r w:rsidRPr="00484E8E">
        <w:rPr>
          <w:rFonts w:ascii="Arial" w:hAnsi="Arial" w:cs="Arial"/>
          <w:spacing w:val="21"/>
          <w:sz w:val="20"/>
        </w:rPr>
        <w:t xml:space="preserve"> </w:t>
      </w:r>
      <w:r w:rsidRPr="00484E8E">
        <w:rPr>
          <w:rFonts w:ascii="Arial" w:hAnsi="Arial" w:cs="Arial"/>
          <w:sz w:val="20"/>
        </w:rPr>
        <w:t>and</w:t>
      </w:r>
      <w:r w:rsidRPr="00484E8E">
        <w:rPr>
          <w:rFonts w:ascii="Arial" w:hAnsi="Arial" w:cs="Arial"/>
          <w:w w:val="97"/>
          <w:sz w:val="20"/>
        </w:rPr>
        <w:t xml:space="preserve"> </w:t>
      </w:r>
      <w:r w:rsidRPr="00484E8E">
        <w:rPr>
          <w:rFonts w:ascii="Arial" w:hAnsi="Arial" w:cs="Arial"/>
          <w:sz w:val="20"/>
        </w:rPr>
        <w:t>sharing</w:t>
      </w:r>
      <w:r w:rsidRPr="00484E8E">
        <w:rPr>
          <w:rFonts w:ascii="Arial" w:hAnsi="Arial" w:cs="Arial"/>
          <w:spacing w:val="-2"/>
          <w:sz w:val="20"/>
        </w:rPr>
        <w:t xml:space="preserve"> </w:t>
      </w:r>
      <w:r w:rsidRPr="00484E8E">
        <w:rPr>
          <w:rFonts w:ascii="Arial" w:hAnsi="Arial" w:cs="Arial"/>
          <w:sz w:val="20"/>
        </w:rPr>
        <w:t>of</w:t>
      </w:r>
      <w:r w:rsidRPr="00484E8E">
        <w:rPr>
          <w:rFonts w:ascii="Arial" w:hAnsi="Arial" w:cs="Arial"/>
          <w:spacing w:val="19"/>
          <w:sz w:val="20"/>
        </w:rPr>
        <w:t xml:space="preserve"> </w:t>
      </w:r>
      <w:r w:rsidRPr="00484E8E">
        <w:rPr>
          <w:rFonts w:ascii="Arial" w:hAnsi="Arial" w:cs="Arial"/>
          <w:sz w:val="20"/>
        </w:rPr>
        <w:t>services,</w:t>
      </w:r>
      <w:r w:rsidRPr="00484E8E">
        <w:rPr>
          <w:rFonts w:ascii="Arial" w:hAnsi="Arial" w:cs="Arial"/>
          <w:spacing w:val="14"/>
          <w:sz w:val="20"/>
        </w:rPr>
        <w:t xml:space="preserve"> </w:t>
      </w:r>
      <w:r w:rsidRPr="00484E8E">
        <w:rPr>
          <w:rFonts w:ascii="Arial" w:hAnsi="Arial" w:cs="Arial"/>
          <w:sz w:val="20"/>
        </w:rPr>
        <w:t>including</w:t>
      </w:r>
      <w:r w:rsidRPr="00484E8E">
        <w:rPr>
          <w:rFonts w:ascii="Arial" w:hAnsi="Arial" w:cs="Arial"/>
          <w:spacing w:val="8"/>
          <w:sz w:val="20"/>
        </w:rPr>
        <w:t xml:space="preserve"> </w:t>
      </w:r>
      <w:r w:rsidRPr="00484E8E">
        <w:rPr>
          <w:rFonts w:ascii="Arial" w:hAnsi="Arial" w:cs="Arial"/>
          <w:sz w:val="20"/>
        </w:rPr>
        <w:t>various</w:t>
      </w:r>
      <w:r w:rsidRPr="00484E8E">
        <w:rPr>
          <w:rFonts w:ascii="Arial" w:hAnsi="Arial" w:cs="Arial"/>
          <w:spacing w:val="11"/>
          <w:sz w:val="20"/>
        </w:rPr>
        <w:t xml:space="preserve"> </w:t>
      </w:r>
      <w:r w:rsidRPr="00484E8E">
        <w:rPr>
          <w:rFonts w:ascii="Arial" w:hAnsi="Arial" w:cs="Arial"/>
          <w:sz w:val="20"/>
        </w:rPr>
        <w:t>forms</w:t>
      </w:r>
      <w:r w:rsidRPr="00484E8E">
        <w:rPr>
          <w:rFonts w:ascii="Arial" w:hAnsi="Arial" w:cs="Arial"/>
          <w:spacing w:val="6"/>
          <w:sz w:val="20"/>
        </w:rPr>
        <w:t xml:space="preserve"> </w:t>
      </w:r>
      <w:r w:rsidRPr="00484E8E">
        <w:rPr>
          <w:rFonts w:ascii="Arial" w:hAnsi="Arial" w:cs="Arial"/>
          <w:sz w:val="20"/>
        </w:rPr>
        <w:t>of</w:t>
      </w:r>
      <w:r w:rsidRPr="00484E8E">
        <w:rPr>
          <w:rFonts w:ascii="Arial" w:hAnsi="Arial" w:cs="Arial"/>
          <w:spacing w:val="11"/>
          <w:sz w:val="20"/>
        </w:rPr>
        <w:t xml:space="preserve"> </w:t>
      </w:r>
      <w:r w:rsidRPr="00484E8E">
        <w:rPr>
          <w:rFonts w:ascii="Arial" w:hAnsi="Arial" w:cs="Arial"/>
          <w:sz w:val="20"/>
        </w:rPr>
        <w:t>partnerships,</w:t>
      </w:r>
      <w:r w:rsidRPr="00484E8E">
        <w:rPr>
          <w:rFonts w:ascii="Arial" w:hAnsi="Arial" w:cs="Arial"/>
          <w:spacing w:val="32"/>
          <w:sz w:val="20"/>
        </w:rPr>
        <w:t xml:space="preserve"> </w:t>
      </w:r>
      <w:r w:rsidRPr="00484E8E">
        <w:rPr>
          <w:rFonts w:ascii="Arial" w:hAnsi="Arial" w:cs="Arial"/>
          <w:sz w:val="20"/>
        </w:rPr>
        <w:t>should</w:t>
      </w:r>
      <w:r w:rsidRPr="00484E8E">
        <w:rPr>
          <w:rFonts w:ascii="Arial" w:hAnsi="Arial" w:cs="Arial"/>
          <w:spacing w:val="10"/>
          <w:sz w:val="20"/>
        </w:rPr>
        <w:t xml:space="preserve"> </w:t>
      </w:r>
      <w:r w:rsidRPr="00484E8E">
        <w:rPr>
          <w:rFonts w:ascii="Arial" w:hAnsi="Arial" w:cs="Arial"/>
          <w:sz w:val="20"/>
        </w:rPr>
        <w:t>be</w:t>
      </w:r>
      <w:r w:rsidRPr="00484E8E">
        <w:rPr>
          <w:rFonts w:ascii="Arial" w:hAnsi="Arial" w:cs="Arial"/>
          <w:spacing w:val="15"/>
          <w:sz w:val="20"/>
        </w:rPr>
        <w:t xml:space="preserve"> </w:t>
      </w:r>
      <w:r w:rsidRPr="00484E8E">
        <w:rPr>
          <w:rFonts w:ascii="Arial" w:hAnsi="Arial" w:cs="Arial"/>
          <w:sz w:val="20"/>
        </w:rPr>
        <w:t xml:space="preserve">considered. </w:t>
      </w:r>
      <w:r w:rsidRPr="00484E8E">
        <w:rPr>
          <w:rFonts w:ascii="Arial" w:hAnsi="Arial" w:cs="Arial"/>
          <w:spacing w:val="18"/>
          <w:sz w:val="20"/>
        </w:rPr>
        <w:t xml:space="preserve"> </w:t>
      </w:r>
      <w:r w:rsidRPr="00484E8E">
        <w:rPr>
          <w:rFonts w:ascii="Arial" w:hAnsi="Arial" w:cs="Arial"/>
          <w:sz w:val="20"/>
        </w:rPr>
        <w:t>In</w:t>
      </w:r>
      <w:r w:rsidRPr="00484E8E">
        <w:rPr>
          <w:rFonts w:ascii="Arial" w:hAnsi="Arial" w:cs="Arial"/>
          <w:w w:val="96"/>
          <w:sz w:val="20"/>
        </w:rPr>
        <w:t xml:space="preserve"> </w:t>
      </w:r>
      <w:r w:rsidRPr="00484E8E">
        <w:rPr>
          <w:rFonts w:ascii="Arial" w:hAnsi="Arial" w:cs="Arial"/>
          <w:sz w:val="20"/>
        </w:rPr>
        <w:t>addition,</w:t>
      </w:r>
      <w:r w:rsidRPr="00484E8E">
        <w:rPr>
          <w:rFonts w:ascii="Arial" w:hAnsi="Arial" w:cs="Arial"/>
          <w:spacing w:val="17"/>
          <w:sz w:val="20"/>
        </w:rPr>
        <w:t xml:space="preserve"> </w:t>
      </w:r>
      <w:r w:rsidRPr="00484E8E">
        <w:rPr>
          <w:rFonts w:ascii="Arial" w:hAnsi="Arial" w:cs="Arial"/>
          <w:sz w:val="20"/>
        </w:rPr>
        <w:t>the</w:t>
      </w:r>
      <w:r w:rsidRPr="00484E8E">
        <w:rPr>
          <w:rFonts w:ascii="Arial" w:hAnsi="Arial" w:cs="Arial"/>
          <w:spacing w:val="6"/>
          <w:sz w:val="20"/>
        </w:rPr>
        <w:t xml:space="preserve"> </w:t>
      </w:r>
      <w:r w:rsidRPr="00484E8E">
        <w:rPr>
          <w:rFonts w:ascii="Arial" w:hAnsi="Arial" w:cs="Arial"/>
          <w:sz w:val="20"/>
        </w:rPr>
        <w:t>following</w:t>
      </w:r>
      <w:r w:rsidRPr="00484E8E">
        <w:rPr>
          <w:rFonts w:ascii="Arial" w:hAnsi="Arial" w:cs="Arial"/>
          <w:spacing w:val="10"/>
          <w:sz w:val="20"/>
        </w:rPr>
        <w:t xml:space="preserve"> </w:t>
      </w:r>
      <w:r w:rsidRPr="00484E8E">
        <w:rPr>
          <w:rFonts w:ascii="Arial" w:hAnsi="Arial" w:cs="Arial"/>
          <w:sz w:val="20"/>
        </w:rPr>
        <w:t>alternatives</w:t>
      </w:r>
      <w:r w:rsidRPr="00484E8E">
        <w:rPr>
          <w:rFonts w:ascii="Arial" w:hAnsi="Arial" w:cs="Arial"/>
          <w:spacing w:val="14"/>
          <w:sz w:val="20"/>
        </w:rPr>
        <w:t xml:space="preserve"> </w:t>
      </w:r>
      <w:r w:rsidRPr="00484E8E">
        <w:rPr>
          <w:rFonts w:ascii="Arial" w:hAnsi="Arial" w:cs="Arial"/>
          <w:sz w:val="20"/>
        </w:rPr>
        <w:t>should</w:t>
      </w:r>
      <w:r w:rsidRPr="00484E8E">
        <w:rPr>
          <w:rFonts w:ascii="Arial" w:hAnsi="Arial" w:cs="Arial"/>
          <w:spacing w:val="5"/>
          <w:sz w:val="20"/>
        </w:rPr>
        <w:t xml:space="preserve"> </w:t>
      </w:r>
      <w:r w:rsidRPr="00484E8E">
        <w:rPr>
          <w:rFonts w:ascii="Arial" w:hAnsi="Arial" w:cs="Arial"/>
          <w:sz w:val="20"/>
        </w:rPr>
        <w:t>be</w:t>
      </w:r>
      <w:r w:rsidRPr="00484E8E">
        <w:rPr>
          <w:rFonts w:ascii="Arial" w:hAnsi="Arial" w:cs="Arial"/>
          <w:spacing w:val="13"/>
          <w:sz w:val="20"/>
        </w:rPr>
        <w:t xml:space="preserve"> </w:t>
      </w:r>
      <w:r w:rsidRPr="00484E8E">
        <w:rPr>
          <w:rFonts w:ascii="Arial" w:hAnsi="Arial" w:cs="Arial"/>
          <w:sz w:val="20"/>
        </w:rPr>
        <w:t>considered,</w:t>
      </w:r>
      <w:r w:rsidRPr="00484E8E">
        <w:rPr>
          <w:rFonts w:ascii="Arial" w:hAnsi="Arial" w:cs="Arial"/>
          <w:spacing w:val="10"/>
          <w:sz w:val="20"/>
        </w:rPr>
        <w:t xml:space="preserve"> </w:t>
      </w:r>
      <w:r w:rsidRPr="00484E8E">
        <w:rPr>
          <w:rFonts w:ascii="Arial" w:hAnsi="Arial" w:cs="Arial"/>
          <w:sz w:val="20"/>
        </w:rPr>
        <w:t>if</w:t>
      </w:r>
      <w:r w:rsidRPr="00484E8E">
        <w:rPr>
          <w:rFonts w:ascii="Arial" w:hAnsi="Arial" w:cs="Arial"/>
          <w:spacing w:val="9"/>
          <w:sz w:val="20"/>
        </w:rPr>
        <w:t xml:space="preserve"> </w:t>
      </w:r>
      <w:r w:rsidRPr="00484E8E">
        <w:rPr>
          <w:rFonts w:ascii="Arial" w:hAnsi="Arial" w:cs="Arial"/>
          <w:sz w:val="20"/>
        </w:rPr>
        <w:t>practicable:</w:t>
      </w:r>
      <w:r w:rsidRPr="00484E8E">
        <w:rPr>
          <w:rFonts w:ascii="Arial" w:hAnsi="Arial" w:cs="Arial"/>
          <w:spacing w:val="26"/>
          <w:sz w:val="20"/>
        </w:rPr>
        <w:t xml:space="preserve"> </w:t>
      </w:r>
      <w:r w:rsidRPr="00484E8E">
        <w:rPr>
          <w:rFonts w:ascii="Arial" w:hAnsi="Arial" w:cs="Arial"/>
          <w:sz w:val="20"/>
        </w:rPr>
        <w:t>building</w:t>
      </w:r>
      <w:r w:rsidRPr="00484E8E">
        <w:rPr>
          <w:rFonts w:ascii="Arial" w:hAnsi="Arial" w:cs="Arial"/>
          <w:spacing w:val="14"/>
          <w:sz w:val="20"/>
        </w:rPr>
        <w:t xml:space="preserve"> </w:t>
      </w:r>
      <w:r w:rsidRPr="00484E8E">
        <w:rPr>
          <w:rFonts w:ascii="Arial" w:hAnsi="Arial" w:cs="Arial"/>
          <w:sz w:val="20"/>
        </w:rPr>
        <w:t>new</w:t>
      </w:r>
      <w:r w:rsidRPr="00484E8E">
        <w:rPr>
          <w:rFonts w:ascii="Arial" w:hAnsi="Arial" w:cs="Arial"/>
          <w:w w:val="96"/>
          <w:sz w:val="20"/>
        </w:rPr>
        <w:t xml:space="preserve"> </w:t>
      </w:r>
      <w:r w:rsidRPr="00484E8E">
        <w:rPr>
          <w:rFonts w:ascii="Arial" w:hAnsi="Arial" w:cs="Arial"/>
          <w:sz w:val="20"/>
        </w:rPr>
        <w:t>centralized</w:t>
      </w:r>
      <w:r w:rsidRPr="00484E8E">
        <w:rPr>
          <w:rFonts w:ascii="Arial" w:hAnsi="Arial" w:cs="Arial"/>
          <w:spacing w:val="21"/>
          <w:sz w:val="20"/>
        </w:rPr>
        <w:t xml:space="preserve"> </w:t>
      </w:r>
      <w:r w:rsidRPr="00484E8E">
        <w:rPr>
          <w:rFonts w:ascii="Arial" w:hAnsi="Arial" w:cs="Arial"/>
          <w:sz w:val="20"/>
        </w:rPr>
        <w:t>facilities,</w:t>
      </w:r>
      <w:r w:rsidRPr="00484E8E">
        <w:rPr>
          <w:rFonts w:ascii="Arial" w:hAnsi="Arial" w:cs="Arial"/>
          <w:spacing w:val="17"/>
          <w:sz w:val="20"/>
        </w:rPr>
        <w:t xml:space="preserve"> </w:t>
      </w:r>
      <w:r w:rsidRPr="00484E8E">
        <w:rPr>
          <w:rFonts w:ascii="Arial" w:hAnsi="Arial" w:cs="Arial"/>
          <w:sz w:val="20"/>
        </w:rPr>
        <w:t>optimizing</w:t>
      </w:r>
      <w:r w:rsidRPr="00484E8E">
        <w:rPr>
          <w:rFonts w:ascii="Arial" w:hAnsi="Arial" w:cs="Arial"/>
          <w:spacing w:val="19"/>
          <w:sz w:val="20"/>
        </w:rPr>
        <w:t xml:space="preserve"> </w:t>
      </w:r>
      <w:r w:rsidRPr="00484E8E">
        <w:rPr>
          <w:rFonts w:ascii="Arial" w:hAnsi="Arial" w:cs="Arial"/>
          <w:sz w:val="20"/>
        </w:rPr>
        <w:t>the</w:t>
      </w:r>
      <w:r w:rsidRPr="00484E8E">
        <w:rPr>
          <w:rFonts w:ascii="Arial" w:hAnsi="Arial" w:cs="Arial"/>
          <w:spacing w:val="13"/>
          <w:sz w:val="20"/>
        </w:rPr>
        <w:t xml:space="preserve"> </w:t>
      </w:r>
      <w:r w:rsidRPr="00484E8E">
        <w:rPr>
          <w:rFonts w:ascii="Arial" w:hAnsi="Arial" w:cs="Arial"/>
          <w:sz w:val="20"/>
        </w:rPr>
        <w:t>current</w:t>
      </w:r>
      <w:r w:rsidRPr="00484E8E">
        <w:rPr>
          <w:rFonts w:ascii="Arial" w:hAnsi="Arial" w:cs="Arial"/>
          <w:spacing w:val="12"/>
          <w:sz w:val="20"/>
        </w:rPr>
        <w:t xml:space="preserve"> </w:t>
      </w:r>
      <w:r w:rsidRPr="00484E8E">
        <w:rPr>
          <w:rFonts w:ascii="Arial" w:hAnsi="Arial" w:cs="Arial"/>
          <w:sz w:val="20"/>
        </w:rPr>
        <w:t>facilities</w:t>
      </w:r>
      <w:r w:rsidRPr="00484E8E">
        <w:rPr>
          <w:rFonts w:ascii="Arial" w:hAnsi="Arial" w:cs="Arial"/>
          <w:spacing w:val="10"/>
          <w:sz w:val="20"/>
        </w:rPr>
        <w:t xml:space="preserve"> </w:t>
      </w:r>
      <w:r w:rsidRPr="00484E8E">
        <w:rPr>
          <w:rFonts w:ascii="Arial" w:hAnsi="Arial" w:cs="Arial"/>
          <w:sz w:val="20"/>
        </w:rPr>
        <w:t>(no</w:t>
      </w:r>
      <w:r w:rsidRPr="00484E8E">
        <w:rPr>
          <w:rFonts w:ascii="Arial" w:hAnsi="Arial" w:cs="Arial"/>
          <w:spacing w:val="5"/>
          <w:sz w:val="20"/>
        </w:rPr>
        <w:t xml:space="preserve"> </w:t>
      </w:r>
      <w:r w:rsidRPr="00484E8E">
        <w:rPr>
          <w:rFonts w:ascii="Arial" w:hAnsi="Arial" w:cs="Arial"/>
          <w:sz w:val="20"/>
        </w:rPr>
        <w:t>construction),</w:t>
      </w:r>
      <w:r w:rsidRPr="00484E8E">
        <w:rPr>
          <w:rFonts w:ascii="Arial" w:hAnsi="Arial" w:cs="Arial"/>
          <w:spacing w:val="35"/>
          <w:sz w:val="20"/>
        </w:rPr>
        <w:t xml:space="preserve"> </w:t>
      </w:r>
      <w:r w:rsidRPr="00484E8E">
        <w:rPr>
          <w:rFonts w:ascii="Arial" w:hAnsi="Arial" w:cs="Arial"/>
          <w:sz w:val="20"/>
        </w:rPr>
        <w:t>developing centrally</w:t>
      </w:r>
      <w:r w:rsidRPr="00484E8E">
        <w:rPr>
          <w:rFonts w:ascii="Arial" w:hAnsi="Arial" w:cs="Arial"/>
          <w:spacing w:val="14"/>
          <w:sz w:val="20"/>
        </w:rPr>
        <w:t xml:space="preserve"> </w:t>
      </w:r>
      <w:r w:rsidRPr="00484E8E">
        <w:rPr>
          <w:rFonts w:ascii="Arial" w:hAnsi="Arial" w:cs="Arial"/>
          <w:sz w:val="20"/>
        </w:rPr>
        <w:t>managed</w:t>
      </w:r>
      <w:r w:rsidRPr="00484E8E">
        <w:rPr>
          <w:rFonts w:ascii="Arial" w:hAnsi="Arial" w:cs="Arial"/>
          <w:spacing w:val="27"/>
          <w:sz w:val="20"/>
        </w:rPr>
        <w:t xml:space="preserve"> </w:t>
      </w:r>
      <w:r w:rsidRPr="00484E8E">
        <w:rPr>
          <w:rFonts w:ascii="Arial" w:hAnsi="Arial" w:cs="Arial"/>
          <w:sz w:val="20"/>
        </w:rPr>
        <w:t>decentralized</w:t>
      </w:r>
      <w:r w:rsidRPr="00484E8E">
        <w:rPr>
          <w:rFonts w:ascii="Arial" w:hAnsi="Arial" w:cs="Arial"/>
          <w:spacing w:val="28"/>
          <w:sz w:val="20"/>
        </w:rPr>
        <w:t xml:space="preserve"> </w:t>
      </w:r>
      <w:r w:rsidRPr="00484E8E">
        <w:rPr>
          <w:rFonts w:ascii="Arial" w:hAnsi="Arial" w:cs="Arial"/>
          <w:sz w:val="20"/>
        </w:rPr>
        <w:t>systems,</w:t>
      </w:r>
      <w:r w:rsidRPr="00484E8E">
        <w:rPr>
          <w:rFonts w:ascii="Arial" w:hAnsi="Arial" w:cs="Arial"/>
          <w:spacing w:val="9"/>
          <w:sz w:val="20"/>
        </w:rPr>
        <w:t xml:space="preserve"> </w:t>
      </w:r>
      <w:r w:rsidRPr="00484E8E">
        <w:rPr>
          <w:rFonts w:ascii="Arial" w:hAnsi="Arial" w:cs="Arial"/>
          <w:sz w:val="20"/>
        </w:rPr>
        <w:t>including</w:t>
      </w:r>
      <w:r w:rsidRPr="00484E8E">
        <w:rPr>
          <w:rFonts w:ascii="Arial" w:hAnsi="Arial" w:cs="Arial"/>
          <w:spacing w:val="15"/>
          <w:sz w:val="20"/>
        </w:rPr>
        <w:t xml:space="preserve"> </w:t>
      </w:r>
      <w:r w:rsidRPr="00484E8E">
        <w:rPr>
          <w:rFonts w:ascii="Arial" w:hAnsi="Arial" w:cs="Arial"/>
          <w:sz w:val="20"/>
        </w:rPr>
        <w:t>small</w:t>
      </w:r>
      <w:r w:rsidRPr="00484E8E">
        <w:rPr>
          <w:rFonts w:ascii="Arial" w:hAnsi="Arial" w:cs="Arial"/>
          <w:spacing w:val="5"/>
          <w:sz w:val="20"/>
        </w:rPr>
        <w:t xml:space="preserve"> </w:t>
      </w:r>
      <w:r w:rsidRPr="00484E8E">
        <w:rPr>
          <w:rFonts w:ascii="Arial" w:hAnsi="Arial" w:cs="Arial"/>
          <w:sz w:val="20"/>
        </w:rPr>
        <w:t>cluster</w:t>
      </w:r>
      <w:r w:rsidRPr="00484E8E">
        <w:rPr>
          <w:rFonts w:ascii="Arial" w:hAnsi="Arial" w:cs="Arial"/>
          <w:spacing w:val="10"/>
          <w:sz w:val="20"/>
        </w:rPr>
        <w:t xml:space="preserve"> </w:t>
      </w:r>
      <w:r w:rsidRPr="00484E8E">
        <w:rPr>
          <w:rFonts w:ascii="Arial" w:hAnsi="Arial" w:cs="Arial"/>
          <w:sz w:val="20"/>
        </w:rPr>
        <w:t>or</w:t>
      </w:r>
      <w:r w:rsidRPr="00484E8E">
        <w:rPr>
          <w:rFonts w:ascii="Arial" w:hAnsi="Arial" w:cs="Arial"/>
          <w:spacing w:val="10"/>
          <w:sz w:val="20"/>
        </w:rPr>
        <w:t xml:space="preserve"> </w:t>
      </w:r>
      <w:r w:rsidRPr="00484E8E">
        <w:rPr>
          <w:rFonts w:ascii="Arial" w:hAnsi="Arial" w:cs="Arial"/>
          <w:sz w:val="20"/>
        </w:rPr>
        <w:t>individual</w:t>
      </w:r>
      <w:r w:rsidRPr="00484E8E">
        <w:rPr>
          <w:rFonts w:ascii="Arial" w:hAnsi="Arial" w:cs="Arial"/>
          <w:spacing w:val="21"/>
          <w:sz w:val="20"/>
        </w:rPr>
        <w:t xml:space="preserve"> </w:t>
      </w:r>
      <w:r w:rsidRPr="00484E8E">
        <w:rPr>
          <w:rFonts w:ascii="Arial" w:hAnsi="Arial" w:cs="Arial"/>
          <w:sz w:val="20"/>
        </w:rPr>
        <w:t>systems,</w:t>
      </w:r>
      <w:r w:rsidRPr="00484E8E">
        <w:rPr>
          <w:rFonts w:ascii="Arial" w:hAnsi="Arial" w:cs="Arial"/>
          <w:w w:val="99"/>
          <w:sz w:val="20"/>
        </w:rPr>
        <w:t xml:space="preserve"> </w:t>
      </w:r>
      <w:r w:rsidRPr="00484E8E">
        <w:rPr>
          <w:rFonts w:ascii="Arial" w:hAnsi="Arial" w:cs="Arial"/>
          <w:sz w:val="20"/>
        </w:rPr>
        <w:t>and</w:t>
      </w:r>
      <w:r w:rsidRPr="00484E8E">
        <w:rPr>
          <w:rFonts w:ascii="Arial" w:hAnsi="Arial" w:cs="Arial"/>
          <w:spacing w:val="11"/>
          <w:sz w:val="20"/>
        </w:rPr>
        <w:t xml:space="preserve"> </w:t>
      </w:r>
      <w:r w:rsidRPr="00484E8E">
        <w:rPr>
          <w:rFonts w:ascii="Arial" w:hAnsi="Arial" w:cs="Arial"/>
          <w:sz w:val="20"/>
        </w:rPr>
        <w:t>developing</w:t>
      </w:r>
      <w:r w:rsidRPr="00484E8E">
        <w:rPr>
          <w:rFonts w:ascii="Arial" w:hAnsi="Arial" w:cs="Arial"/>
          <w:spacing w:val="16"/>
          <w:sz w:val="20"/>
        </w:rPr>
        <w:t xml:space="preserve"> </w:t>
      </w:r>
      <w:r w:rsidRPr="00484E8E">
        <w:rPr>
          <w:rFonts w:ascii="Arial" w:hAnsi="Arial" w:cs="Arial"/>
          <w:sz w:val="20"/>
        </w:rPr>
        <w:t>an</w:t>
      </w:r>
      <w:r w:rsidRPr="00484E8E">
        <w:rPr>
          <w:rFonts w:ascii="Arial" w:hAnsi="Arial" w:cs="Arial"/>
          <w:spacing w:val="6"/>
          <w:sz w:val="20"/>
        </w:rPr>
        <w:t xml:space="preserve"> </w:t>
      </w:r>
      <w:r w:rsidRPr="00484E8E">
        <w:rPr>
          <w:rFonts w:ascii="Arial" w:hAnsi="Arial" w:cs="Arial"/>
          <w:sz w:val="20"/>
        </w:rPr>
        <w:t>optimum</w:t>
      </w:r>
      <w:r w:rsidRPr="00484E8E">
        <w:rPr>
          <w:rFonts w:ascii="Arial" w:hAnsi="Arial" w:cs="Arial"/>
          <w:spacing w:val="16"/>
          <w:sz w:val="20"/>
        </w:rPr>
        <w:t xml:space="preserve"> </w:t>
      </w:r>
      <w:r w:rsidRPr="00484E8E">
        <w:rPr>
          <w:rFonts w:ascii="Arial" w:hAnsi="Arial" w:cs="Arial"/>
          <w:sz w:val="20"/>
        </w:rPr>
        <w:t>combination</w:t>
      </w:r>
      <w:r w:rsidRPr="00484E8E">
        <w:rPr>
          <w:rFonts w:ascii="Arial" w:hAnsi="Arial" w:cs="Arial"/>
          <w:spacing w:val="17"/>
          <w:sz w:val="20"/>
        </w:rPr>
        <w:t xml:space="preserve"> </w:t>
      </w:r>
      <w:r w:rsidRPr="00484E8E">
        <w:rPr>
          <w:rFonts w:ascii="Arial" w:hAnsi="Arial" w:cs="Arial"/>
          <w:sz w:val="20"/>
        </w:rPr>
        <w:t>of</w:t>
      </w:r>
      <w:r w:rsidRPr="00484E8E">
        <w:rPr>
          <w:rFonts w:ascii="Arial" w:hAnsi="Arial" w:cs="Arial"/>
          <w:spacing w:val="14"/>
          <w:sz w:val="20"/>
        </w:rPr>
        <w:t xml:space="preserve"> </w:t>
      </w:r>
      <w:r w:rsidRPr="00484E8E">
        <w:rPr>
          <w:rFonts w:ascii="Arial" w:hAnsi="Arial" w:cs="Arial"/>
          <w:sz w:val="20"/>
        </w:rPr>
        <w:t>centralized</w:t>
      </w:r>
      <w:r w:rsidRPr="00484E8E">
        <w:rPr>
          <w:rFonts w:ascii="Arial" w:hAnsi="Arial" w:cs="Arial"/>
          <w:spacing w:val="23"/>
          <w:sz w:val="20"/>
        </w:rPr>
        <w:t xml:space="preserve"> </w:t>
      </w:r>
      <w:r w:rsidRPr="00484E8E">
        <w:rPr>
          <w:rFonts w:ascii="Arial" w:hAnsi="Arial" w:cs="Arial"/>
          <w:sz w:val="20"/>
        </w:rPr>
        <w:t>and</w:t>
      </w:r>
      <w:r w:rsidRPr="00484E8E">
        <w:rPr>
          <w:rFonts w:ascii="Arial" w:hAnsi="Arial" w:cs="Arial"/>
          <w:spacing w:val="11"/>
          <w:sz w:val="20"/>
        </w:rPr>
        <w:t xml:space="preserve"> </w:t>
      </w:r>
      <w:r w:rsidRPr="00484E8E">
        <w:rPr>
          <w:rFonts w:ascii="Arial" w:hAnsi="Arial" w:cs="Arial"/>
          <w:sz w:val="20"/>
        </w:rPr>
        <w:t>decentralized</w:t>
      </w:r>
      <w:r w:rsidRPr="00484E8E">
        <w:rPr>
          <w:rFonts w:ascii="Arial" w:hAnsi="Arial" w:cs="Arial"/>
          <w:spacing w:val="23"/>
          <w:sz w:val="20"/>
        </w:rPr>
        <w:t xml:space="preserve"> </w:t>
      </w:r>
      <w:r w:rsidRPr="00484E8E">
        <w:rPr>
          <w:rFonts w:ascii="Arial" w:hAnsi="Arial" w:cs="Arial"/>
          <w:sz w:val="20"/>
        </w:rPr>
        <w:t>systems.</w:t>
      </w:r>
      <w:r w:rsidRPr="00484E8E">
        <w:rPr>
          <w:rFonts w:ascii="Arial" w:hAnsi="Arial" w:cs="Arial"/>
          <w:w w:val="101"/>
          <w:sz w:val="20"/>
        </w:rPr>
        <w:t xml:space="preserve"> </w:t>
      </w:r>
      <w:r w:rsidRPr="00484E8E">
        <w:rPr>
          <w:rFonts w:ascii="Arial" w:hAnsi="Arial" w:cs="Arial"/>
          <w:sz w:val="20"/>
        </w:rPr>
        <w:t>Alternatives</w:t>
      </w:r>
      <w:r w:rsidRPr="00484E8E">
        <w:rPr>
          <w:rFonts w:ascii="Arial" w:hAnsi="Arial" w:cs="Arial"/>
          <w:spacing w:val="21"/>
          <w:sz w:val="20"/>
        </w:rPr>
        <w:t xml:space="preserve"> </w:t>
      </w:r>
      <w:r w:rsidRPr="00484E8E">
        <w:rPr>
          <w:rFonts w:ascii="Arial" w:hAnsi="Arial" w:cs="Arial"/>
          <w:sz w:val="20"/>
        </w:rPr>
        <w:t>should</w:t>
      </w:r>
      <w:r w:rsidRPr="00484E8E">
        <w:rPr>
          <w:rFonts w:ascii="Arial" w:hAnsi="Arial" w:cs="Arial"/>
          <w:spacing w:val="7"/>
          <w:sz w:val="20"/>
        </w:rPr>
        <w:t xml:space="preserve"> </w:t>
      </w:r>
      <w:r w:rsidRPr="00484E8E">
        <w:rPr>
          <w:rFonts w:ascii="Arial" w:hAnsi="Arial" w:cs="Arial"/>
          <w:sz w:val="20"/>
        </w:rPr>
        <w:t>be</w:t>
      </w:r>
      <w:r w:rsidRPr="00484E8E">
        <w:rPr>
          <w:rFonts w:ascii="Arial" w:hAnsi="Arial" w:cs="Arial"/>
          <w:spacing w:val="11"/>
          <w:sz w:val="20"/>
        </w:rPr>
        <w:t xml:space="preserve"> </w:t>
      </w:r>
      <w:r w:rsidRPr="00484E8E">
        <w:rPr>
          <w:rFonts w:ascii="Arial" w:hAnsi="Arial" w:cs="Arial"/>
          <w:sz w:val="20"/>
        </w:rPr>
        <w:t>consistent</w:t>
      </w:r>
      <w:r w:rsidRPr="00484E8E">
        <w:rPr>
          <w:rFonts w:ascii="Arial" w:hAnsi="Arial" w:cs="Arial"/>
          <w:spacing w:val="15"/>
          <w:sz w:val="20"/>
        </w:rPr>
        <w:t xml:space="preserve"> </w:t>
      </w:r>
      <w:r w:rsidRPr="00484E8E">
        <w:rPr>
          <w:rFonts w:ascii="Arial" w:hAnsi="Arial" w:cs="Arial"/>
          <w:sz w:val="20"/>
        </w:rPr>
        <w:t>with</w:t>
      </w:r>
      <w:r w:rsidRPr="00484E8E">
        <w:rPr>
          <w:rFonts w:ascii="Arial" w:hAnsi="Arial" w:cs="Arial"/>
          <w:spacing w:val="12"/>
          <w:sz w:val="20"/>
        </w:rPr>
        <w:t xml:space="preserve"> </w:t>
      </w:r>
      <w:r w:rsidRPr="00484E8E">
        <w:rPr>
          <w:rFonts w:ascii="Arial" w:hAnsi="Arial" w:cs="Arial"/>
          <w:sz w:val="20"/>
        </w:rPr>
        <w:t>those</w:t>
      </w:r>
      <w:r w:rsidRPr="00484E8E">
        <w:rPr>
          <w:rFonts w:ascii="Arial" w:hAnsi="Arial" w:cs="Arial"/>
          <w:spacing w:val="12"/>
          <w:sz w:val="20"/>
        </w:rPr>
        <w:t xml:space="preserve"> </w:t>
      </w:r>
      <w:r w:rsidRPr="00484E8E">
        <w:rPr>
          <w:rFonts w:ascii="Arial" w:hAnsi="Arial" w:cs="Arial"/>
          <w:sz w:val="20"/>
        </w:rPr>
        <w:t>considered</w:t>
      </w:r>
      <w:r w:rsidRPr="00484E8E">
        <w:rPr>
          <w:rFonts w:ascii="Arial" w:hAnsi="Arial" w:cs="Arial"/>
          <w:spacing w:val="28"/>
          <w:sz w:val="20"/>
        </w:rPr>
        <w:t xml:space="preserve"> </w:t>
      </w:r>
      <w:r w:rsidRPr="00484E8E">
        <w:rPr>
          <w:rFonts w:ascii="Arial" w:hAnsi="Arial" w:cs="Arial"/>
          <w:sz w:val="20"/>
        </w:rPr>
        <w:t>in</w:t>
      </w:r>
      <w:r w:rsidRPr="00484E8E">
        <w:rPr>
          <w:rFonts w:ascii="Arial" w:hAnsi="Arial" w:cs="Arial"/>
          <w:spacing w:val="5"/>
          <w:sz w:val="20"/>
        </w:rPr>
        <w:t xml:space="preserve"> </w:t>
      </w:r>
      <w:r w:rsidRPr="00484E8E">
        <w:rPr>
          <w:rFonts w:ascii="Arial" w:hAnsi="Arial" w:cs="Arial"/>
          <w:sz w:val="20"/>
        </w:rPr>
        <w:t>the</w:t>
      </w:r>
      <w:r w:rsidRPr="00484E8E">
        <w:rPr>
          <w:rFonts w:ascii="Arial" w:hAnsi="Arial" w:cs="Arial"/>
          <w:spacing w:val="4"/>
          <w:sz w:val="20"/>
        </w:rPr>
        <w:t xml:space="preserve"> </w:t>
      </w:r>
      <w:r w:rsidRPr="00484E8E">
        <w:rPr>
          <w:rFonts w:ascii="Arial" w:hAnsi="Arial" w:cs="Arial"/>
          <w:sz w:val="20"/>
        </w:rPr>
        <w:t>NEPA,</w:t>
      </w:r>
      <w:r w:rsidRPr="00484E8E">
        <w:rPr>
          <w:rFonts w:ascii="Arial" w:hAnsi="Arial" w:cs="Arial"/>
          <w:spacing w:val="15"/>
          <w:sz w:val="20"/>
        </w:rPr>
        <w:t xml:space="preserve"> </w:t>
      </w:r>
      <w:r w:rsidRPr="00484E8E">
        <w:rPr>
          <w:rFonts w:ascii="Arial" w:hAnsi="Arial" w:cs="Arial"/>
          <w:sz w:val="20"/>
        </w:rPr>
        <w:t>or</w:t>
      </w:r>
      <w:r w:rsidRPr="00484E8E">
        <w:rPr>
          <w:rFonts w:ascii="Arial" w:hAnsi="Arial" w:cs="Arial"/>
          <w:spacing w:val="10"/>
          <w:sz w:val="20"/>
        </w:rPr>
        <w:t xml:space="preserve"> </w:t>
      </w:r>
      <w:r w:rsidRPr="00484E8E">
        <w:rPr>
          <w:rFonts w:ascii="Arial" w:hAnsi="Arial" w:cs="Arial"/>
          <w:sz w:val="20"/>
        </w:rPr>
        <w:t>state</w:t>
      </w:r>
      <w:r w:rsidRPr="00484E8E">
        <w:rPr>
          <w:rFonts w:ascii="Arial" w:hAnsi="Arial" w:cs="Arial"/>
          <w:spacing w:val="2"/>
          <w:sz w:val="20"/>
        </w:rPr>
        <w:t xml:space="preserve"> </w:t>
      </w:r>
      <w:r w:rsidRPr="00484E8E">
        <w:rPr>
          <w:rFonts w:ascii="Arial" w:hAnsi="Arial" w:cs="Arial"/>
          <w:sz w:val="20"/>
        </w:rPr>
        <w:t>equivalent, environmental</w:t>
      </w:r>
      <w:r w:rsidRPr="00484E8E">
        <w:rPr>
          <w:rFonts w:ascii="Arial" w:hAnsi="Arial" w:cs="Arial"/>
          <w:spacing w:val="18"/>
          <w:sz w:val="20"/>
        </w:rPr>
        <w:t xml:space="preserve"> </w:t>
      </w:r>
      <w:r w:rsidRPr="00484E8E">
        <w:rPr>
          <w:rFonts w:ascii="Arial" w:hAnsi="Arial" w:cs="Arial"/>
          <w:sz w:val="20"/>
        </w:rPr>
        <w:t>review. Technically</w:t>
      </w:r>
      <w:r w:rsidRPr="00484E8E">
        <w:rPr>
          <w:rFonts w:ascii="Arial" w:hAnsi="Arial" w:cs="Arial"/>
          <w:spacing w:val="26"/>
          <w:sz w:val="20"/>
        </w:rPr>
        <w:t xml:space="preserve"> </w:t>
      </w:r>
      <w:r w:rsidRPr="00484E8E">
        <w:rPr>
          <w:rFonts w:ascii="Arial" w:hAnsi="Arial" w:cs="Arial"/>
          <w:sz w:val="20"/>
        </w:rPr>
        <w:t>infeasible</w:t>
      </w:r>
      <w:r w:rsidRPr="00484E8E">
        <w:rPr>
          <w:rFonts w:ascii="Arial" w:hAnsi="Arial" w:cs="Arial"/>
          <w:spacing w:val="19"/>
          <w:sz w:val="20"/>
        </w:rPr>
        <w:t xml:space="preserve"> </w:t>
      </w:r>
      <w:r w:rsidRPr="00484E8E">
        <w:rPr>
          <w:rFonts w:ascii="Arial" w:hAnsi="Arial" w:cs="Arial"/>
          <w:sz w:val="20"/>
        </w:rPr>
        <w:t>alternatives</w:t>
      </w:r>
      <w:r w:rsidRPr="00484E8E">
        <w:rPr>
          <w:rFonts w:ascii="Arial" w:hAnsi="Arial" w:cs="Arial"/>
          <w:spacing w:val="10"/>
          <w:sz w:val="20"/>
        </w:rPr>
        <w:t xml:space="preserve"> </w:t>
      </w:r>
      <w:r w:rsidRPr="00484E8E">
        <w:rPr>
          <w:rFonts w:ascii="Arial" w:hAnsi="Arial" w:cs="Arial"/>
          <w:sz w:val="20"/>
        </w:rPr>
        <w:t>that</w:t>
      </w:r>
      <w:r w:rsidRPr="00484E8E">
        <w:rPr>
          <w:rFonts w:ascii="Arial" w:hAnsi="Arial" w:cs="Arial"/>
          <w:spacing w:val="8"/>
          <w:sz w:val="20"/>
        </w:rPr>
        <w:t xml:space="preserve"> </w:t>
      </w:r>
      <w:r w:rsidRPr="00484E8E">
        <w:rPr>
          <w:rFonts w:ascii="Arial" w:hAnsi="Arial" w:cs="Arial"/>
          <w:sz w:val="20"/>
        </w:rPr>
        <w:t>were</w:t>
      </w:r>
      <w:r w:rsidRPr="00484E8E">
        <w:rPr>
          <w:rFonts w:ascii="Arial" w:hAnsi="Arial" w:cs="Arial"/>
          <w:spacing w:val="14"/>
          <w:sz w:val="20"/>
        </w:rPr>
        <w:t xml:space="preserve"> </w:t>
      </w:r>
      <w:r w:rsidRPr="00484E8E">
        <w:rPr>
          <w:rFonts w:ascii="Arial" w:hAnsi="Arial" w:cs="Arial"/>
          <w:sz w:val="20"/>
        </w:rPr>
        <w:t>considered</w:t>
      </w:r>
      <w:r w:rsidRPr="00484E8E">
        <w:rPr>
          <w:rFonts w:ascii="Arial" w:hAnsi="Arial" w:cs="Arial"/>
          <w:spacing w:val="24"/>
          <w:sz w:val="20"/>
        </w:rPr>
        <w:t xml:space="preserve"> </w:t>
      </w:r>
      <w:r w:rsidRPr="00484E8E">
        <w:rPr>
          <w:rFonts w:ascii="Arial" w:hAnsi="Arial" w:cs="Arial"/>
          <w:sz w:val="20"/>
        </w:rPr>
        <w:t>should</w:t>
      </w:r>
      <w:r w:rsidRPr="00484E8E">
        <w:rPr>
          <w:rFonts w:ascii="Arial" w:hAnsi="Arial" w:cs="Arial"/>
          <w:spacing w:val="9"/>
          <w:sz w:val="20"/>
        </w:rPr>
        <w:t xml:space="preserve"> </w:t>
      </w:r>
      <w:r w:rsidRPr="00484E8E">
        <w:rPr>
          <w:rFonts w:ascii="Arial" w:hAnsi="Arial" w:cs="Arial"/>
          <w:sz w:val="20"/>
        </w:rPr>
        <w:t>be</w:t>
      </w:r>
      <w:r w:rsidRPr="00484E8E">
        <w:rPr>
          <w:rFonts w:ascii="Arial" w:hAnsi="Arial" w:cs="Arial"/>
          <w:w w:val="96"/>
          <w:sz w:val="20"/>
        </w:rPr>
        <w:t xml:space="preserve"> </w:t>
      </w:r>
      <w:r w:rsidRPr="00484E8E">
        <w:rPr>
          <w:rFonts w:ascii="Arial" w:hAnsi="Arial" w:cs="Arial"/>
          <w:sz w:val="20"/>
        </w:rPr>
        <w:t>mentioned</w:t>
      </w:r>
      <w:r w:rsidRPr="00484E8E">
        <w:rPr>
          <w:rFonts w:ascii="Arial" w:hAnsi="Arial" w:cs="Arial"/>
          <w:spacing w:val="19"/>
          <w:sz w:val="20"/>
        </w:rPr>
        <w:t xml:space="preserve"> </w:t>
      </w:r>
      <w:r w:rsidRPr="00484E8E">
        <w:rPr>
          <w:rFonts w:ascii="Arial" w:hAnsi="Arial" w:cs="Arial"/>
          <w:sz w:val="20"/>
        </w:rPr>
        <w:t>briefly</w:t>
      </w:r>
      <w:r w:rsidRPr="00484E8E">
        <w:rPr>
          <w:rFonts w:ascii="Arial" w:hAnsi="Arial" w:cs="Arial"/>
          <w:spacing w:val="22"/>
          <w:sz w:val="20"/>
        </w:rPr>
        <w:t xml:space="preserve"> </w:t>
      </w:r>
      <w:r w:rsidRPr="00484E8E">
        <w:rPr>
          <w:rFonts w:ascii="Arial" w:hAnsi="Arial" w:cs="Arial"/>
          <w:sz w:val="20"/>
        </w:rPr>
        <w:t>along</w:t>
      </w:r>
      <w:r w:rsidRPr="00484E8E">
        <w:rPr>
          <w:rFonts w:ascii="Arial" w:hAnsi="Arial" w:cs="Arial"/>
          <w:spacing w:val="-5"/>
          <w:sz w:val="20"/>
        </w:rPr>
        <w:t xml:space="preserve"> </w:t>
      </w:r>
      <w:r w:rsidRPr="00484E8E">
        <w:rPr>
          <w:rFonts w:ascii="Arial" w:hAnsi="Arial" w:cs="Arial"/>
          <w:sz w:val="20"/>
        </w:rPr>
        <w:t>with</w:t>
      </w:r>
      <w:r w:rsidRPr="00484E8E">
        <w:rPr>
          <w:rFonts w:ascii="Arial" w:hAnsi="Arial" w:cs="Arial"/>
          <w:spacing w:val="13"/>
          <w:sz w:val="20"/>
        </w:rPr>
        <w:t xml:space="preserve"> </w:t>
      </w:r>
      <w:r w:rsidRPr="00484E8E">
        <w:rPr>
          <w:rFonts w:ascii="Arial" w:hAnsi="Arial" w:cs="Arial"/>
          <w:sz w:val="20"/>
        </w:rPr>
        <w:t>an</w:t>
      </w:r>
      <w:r w:rsidRPr="00484E8E">
        <w:rPr>
          <w:rFonts w:ascii="Arial" w:hAnsi="Arial" w:cs="Arial"/>
          <w:spacing w:val="4"/>
          <w:sz w:val="20"/>
        </w:rPr>
        <w:t xml:space="preserve"> </w:t>
      </w:r>
      <w:r w:rsidRPr="00484E8E">
        <w:rPr>
          <w:rFonts w:ascii="Arial" w:hAnsi="Arial" w:cs="Arial"/>
          <w:sz w:val="20"/>
        </w:rPr>
        <w:t>explanation</w:t>
      </w:r>
      <w:r w:rsidRPr="00484E8E">
        <w:rPr>
          <w:rFonts w:ascii="Arial" w:hAnsi="Arial" w:cs="Arial"/>
          <w:spacing w:val="16"/>
          <w:sz w:val="20"/>
        </w:rPr>
        <w:t xml:space="preserve"> </w:t>
      </w:r>
      <w:r w:rsidRPr="00484E8E">
        <w:rPr>
          <w:rFonts w:ascii="Arial" w:hAnsi="Arial" w:cs="Arial"/>
          <w:sz w:val="20"/>
        </w:rPr>
        <w:t>of</w:t>
      </w:r>
      <w:r w:rsidRPr="00484E8E">
        <w:rPr>
          <w:rFonts w:ascii="Arial" w:hAnsi="Arial" w:cs="Arial"/>
          <w:spacing w:val="8"/>
          <w:sz w:val="20"/>
        </w:rPr>
        <w:t xml:space="preserve"> </w:t>
      </w:r>
      <w:r w:rsidRPr="00484E8E">
        <w:rPr>
          <w:rFonts w:ascii="Arial" w:hAnsi="Arial" w:cs="Arial"/>
          <w:sz w:val="20"/>
        </w:rPr>
        <w:t>why</w:t>
      </w:r>
      <w:r w:rsidRPr="00484E8E">
        <w:rPr>
          <w:rFonts w:ascii="Arial" w:hAnsi="Arial" w:cs="Arial"/>
          <w:spacing w:val="17"/>
          <w:sz w:val="20"/>
        </w:rPr>
        <w:t xml:space="preserve"> </w:t>
      </w:r>
      <w:r w:rsidRPr="00484E8E">
        <w:rPr>
          <w:rFonts w:ascii="Arial" w:hAnsi="Arial" w:cs="Arial"/>
          <w:sz w:val="20"/>
        </w:rPr>
        <w:t>they</w:t>
      </w:r>
      <w:r w:rsidRPr="00484E8E">
        <w:rPr>
          <w:rFonts w:ascii="Arial" w:hAnsi="Arial" w:cs="Arial"/>
          <w:spacing w:val="20"/>
          <w:sz w:val="20"/>
        </w:rPr>
        <w:t xml:space="preserve"> </w:t>
      </w:r>
      <w:r w:rsidRPr="00484E8E">
        <w:rPr>
          <w:rFonts w:ascii="Arial" w:hAnsi="Arial" w:cs="Arial"/>
          <w:sz w:val="20"/>
        </w:rPr>
        <w:t>are</w:t>
      </w:r>
      <w:r w:rsidRPr="00484E8E">
        <w:rPr>
          <w:rFonts w:ascii="Arial" w:hAnsi="Arial" w:cs="Arial"/>
          <w:spacing w:val="4"/>
          <w:sz w:val="20"/>
        </w:rPr>
        <w:t xml:space="preserve"> </w:t>
      </w:r>
      <w:r w:rsidRPr="00484E8E">
        <w:rPr>
          <w:rFonts w:ascii="Arial" w:hAnsi="Arial" w:cs="Arial"/>
          <w:sz w:val="20"/>
        </w:rPr>
        <w:t>infeasible,</w:t>
      </w:r>
      <w:r w:rsidRPr="00484E8E">
        <w:rPr>
          <w:rFonts w:ascii="Arial" w:hAnsi="Arial" w:cs="Arial"/>
          <w:spacing w:val="3"/>
          <w:sz w:val="20"/>
        </w:rPr>
        <w:t xml:space="preserve"> </w:t>
      </w:r>
      <w:r w:rsidRPr="00484E8E">
        <w:rPr>
          <w:rFonts w:ascii="Arial" w:hAnsi="Arial" w:cs="Arial"/>
          <w:sz w:val="20"/>
        </w:rPr>
        <w:t>but</w:t>
      </w:r>
      <w:r w:rsidRPr="00484E8E">
        <w:rPr>
          <w:rFonts w:ascii="Arial" w:hAnsi="Arial" w:cs="Arial"/>
          <w:spacing w:val="20"/>
          <w:sz w:val="20"/>
        </w:rPr>
        <w:t xml:space="preserve"> </w:t>
      </w:r>
      <w:r w:rsidRPr="00484E8E">
        <w:rPr>
          <w:rFonts w:ascii="Arial" w:hAnsi="Arial" w:cs="Arial"/>
          <w:sz w:val="20"/>
        </w:rPr>
        <w:t>do</w:t>
      </w:r>
      <w:r w:rsidRPr="00484E8E">
        <w:rPr>
          <w:rFonts w:ascii="Arial" w:hAnsi="Arial" w:cs="Arial"/>
          <w:spacing w:val="1"/>
          <w:sz w:val="20"/>
        </w:rPr>
        <w:t xml:space="preserve"> </w:t>
      </w:r>
      <w:r w:rsidRPr="00484E8E">
        <w:rPr>
          <w:rFonts w:ascii="Arial" w:hAnsi="Arial" w:cs="Arial"/>
          <w:sz w:val="20"/>
        </w:rPr>
        <w:t>not require</w:t>
      </w:r>
      <w:r w:rsidRPr="00484E8E">
        <w:rPr>
          <w:rFonts w:ascii="Arial" w:hAnsi="Arial" w:cs="Arial"/>
          <w:spacing w:val="14"/>
          <w:sz w:val="20"/>
        </w:rPr>
        <w:t xml:space="preserve"> </w:t>
      </w:r>
      <w:r w:rsidRPr="00484E8E">
        <w:rPr>
          <w:rFonts w:ascii="Arial" w:hAnsi="Arial" w:cs="Arial"/>
          <w:sz w:val="20"/>
        </w:rPr>
        <w:t>full</w:t>
      </w:r>
      <w:r w:rsidRPr="00484E8E">
        <w:rPr>
          <w:rFonts w:ascii="Arial" w:hAnsi="Arial" w:cs="Arial"/>
          <w:spacing w:val="5"/>
          <w:sz w:val="20"/>
        </w:rPr>
        <w:t xml:space="preserve"> </w:t>
      </w:r>
      <w:r w:rsidRPr="00484E8E">
        <w:rPr>
          <w:rFonts w:ascii="Arial" w:hAnsi="Arial" w:cs="Arial"/>
          <w:sz w:val="20"/>
        </w:rPr>
        <w:t>analysis. For</w:t>
      </w:r>
      <w:r w:rsidRPr="00484E8E">
        <w:rPr>
          <w:rFonts w:ascii="Arial" w:hAnsi="Arial" w:cs="Arial"/>
          <w:spacing w:val="14"/>
          <w:sz w:val="20"/>
        </w:rPr>
        <w:t xml:space="preserve"> </w:t>
      </w:r>
      <w:r w:rsidRPr="00484E8E">
        <w:rPr>
          <w:rFonts w:ascii="Arial" w:hAnsi="Arial" w:cs="Arial"/>
          <w:sz w:val="20"/>
        </w:rPr>
        <w:t>each</w:t>
      </w:r>
      <w:r w:rsidRPr="00484E8E">
        <w:rPr>
          <w:rFonts w:ascii="Arial" w:hAnsi="Arial" w:cs="Arial"/>
          <w:spacing w:val="7"/>
          <w:sz w:val="20"/>
        </w:rPr>
        <w:t xml:space="preserve"> </w:t>
      </w:r>
      <w:r w:rsidRPr="00484E8E">
        <w:rPr>
          <w:rFonts w:ascii="Arial" w:hAnsi="Arial" w:cs="Arial"/>
          <w:sz w:val="20"/>
        </w:rPr>
        <w:t>technically</w:t>
      </w:r>
      <w:r w:rsidRPr="00484E8E">
        <w:rPr>
          <w:rFonts w:ascii="Arial" w:hAnsi="Arial" w:cs="Arial"/>
          <w:spacing w:val="23"/>
          <w:sz w:val="20"/>
        </w:rPr>
        <w:t xml:space="preserve"> </w:t>
      </w:r>
      <w:r w:rsidRPr="00484E8E">
        <w:rPr>
          <w:rFonts w:ascii="Arial" w:hAnsi="Arial" w:cs="Arial"/>
          <w:sz w:val="20"/>
        </w:rPr>
        <w:t>feasible</w:t>
      </w:r>
      <w:r w:rsidRPr="00484E8E">
        <w:rPr>
          <w:rFonts w:ascii="Arial" w:hAnsi="Arial" w:cs="Arial"/>
          <w:spacing w:val="19"/>
          <w:sz w:val="20"/>
        </w:rPr>
        <w:t xml:space="preserve"> </w:t>
      </w:r>
      <w:r w:rsidRPr="00484E8E">
        <w:rPr>
          <w:rFonts w:ascii="Arial" w:hAnsi="Arial" w:cs="Arial"/>
          <w:sz w:val="20"/>
        </w:rPr>
        <w:t>alternative,</w:t>
      </w:r>
      <w:r w:rsidRPr="00484E8E">
        <w:rPr>
          <w:rFonts w:ascii="Arial" w:hAnsi="Arial" w:cs="Arial"/>
          <w:spacing w:val="23"/>
          <w:sz w:val="20"/>
        </w:rPr>
        <w:t xml:space="preserve"> </w:t>
      </w:r>
      <w:r w:rsidRPr="00484E8E">
        <w:rPr>
          <w:rFonts w:ascii="Arial" w:hAnsi="Arial" w:cs="Arial"/>
          <w:sz w:val="20"/>
        </w:rPr>
        <w:t>the</w:t>
      </w:r>
      <w:r w:rsidRPr="00484E8E">
        <w:rPr>
          <w:rFonts w:ascii="Arial" w:hAnsi="Arial" w:cs="Arial"/>
          <w:spacing w:val="15"/>
          <w:sz w:val="20"/>
        </w:rPr>
        <w:t xml:space="preserve"> </w:t>
      </w:r>
      <w:r w:rsidRPr="00484E8E">
        <w:rPr>
          <w:rFonts w:ascii="Arial" w:hAnsi="Arial" w:cs="Arial"/>
          <w:sz w:val="20"/>
        </w:rPr>
        <w:t>description</w:t>
      </w:r>
      <w:r w:rsidRPr="00484E8E">
        <w:rPr>
          <w:rFonts w:ascii="Arial" w:hAnsi="Arial" w:cs="Arial"/>
          <w:spacing w:val="18"/>
          <w:sz w:val="20"/>
        </w:rPr>
        <w:t xml:space="preserve"> </w:t>
      </w:r>
      <w:r w:rsidRPr="00484E8E">
        <w:rPr>
          <w:rFonts w:ascii="Arial" w:hAnsi="Arial" w:cs="Arial"/>
          <w:sz w:val="20"/>
        </w:rPr>
        <w:t>should include</w:t>
      </w:r>
      <w:r w:rsidRPr="00484E8E">
        <w:rPr>
          <w:rFonts w:ascii="Arial" w:hAnsi="Arial" w:cs="Arial"/>
          <w:spacing w:val="20"/>
          <w:sz w:val="20"/>
        </w:rPr>
        <w:t xml:space="preserve"> </w:t>
      </w:r>
      <w:r w:rsidRPr="00484E8E">
        <w:rPr>
          <w:rFonts w:ascii="Arial" w:hAnsi="Arial" w:cs="Arial"/>
          <w:sz w:val="20"/>
        </w:rPr>
        <w:t>the</w:t>
      </w:r>
      <w:r w:rsidRPr="00484E8E">
        <w:rPr>
          <w:rFonts w:ascii="Arial" w:hAnsi="Arial" w:cs="Arial"/>
          <w:spacing w:val="14"/>
          <w:sz w:val="20"/>
        </w:rPr>
        <w:t xml:space="preserve"> </w:t>
      </w:r>
      <w:r w:rsidRPr="00484E8E">
        <w:rPr>
          <w:rFonts w:ascii="Arial" w:hAnsi="Arial" w:cs="Arial"/>
          <w:sz w:val="20"/>
        </w:rPr>
        <w:t>following</w:t>
      </w:r>
      <w:r w:rsidRPr="00484E8E">
        <w:rPr>
          <w:rFonts w:ascii="Arial" w:hAnsi="Arial" w:cs="Arial"/>
          <w:spacing w:val="10"/>
          <w:sz w:val="20"/>
        </w:rPr>
        <w:t xml:space="preserve"> </w:t>
      </w:r>
      <w:r w:rsidRPr="00484E8E">
        <w:rPr>
          <w:rFonts w:ascii="Arial" w:hAnsi="Arial" w:cs="Arial"/>
          <w:sz w:val="20"/>
        </w:rPr>
        <w:t>information:</w:t>
      </w:r>
    </w:p>
    <w:p w14:paraId="1436A253" w14:textId="6DBEEED9" w:rsidR="006F75FB" w:rsidRDefault="006F75FB" w:rsidP="00484E8E">
      <w:pPr>
        <w:ind w:left="720"/>
        <w:jc w:val="both"/>
        <w:rPr>
          <w:rFonts w:ascii="Arial" w:hAnsi="Arial" w:cs="Arial"/>
          <w:sz w:val="20"/>
        </w:rPr>
      </w:pPr>
    </w:p>
    <w:p w14:paraId="0EFE1097" w14:textId="62FF2CB7"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Description</w:t>
      </w:r>
      <w:r w:rsidRPr="00484E8E">
        <w:rPr>
          <w:rFonts w:ascii="Arial" w:hAnsi="Arial" w:cs="Arial"/>
          <w:sz w:val="20"/>
        </w:rPr>
        <w:t>. Describe the</w:t>
      </w:r>
      <w:r w:rsidRPr="00484E8E">
        <w:rPr>
          <w:rFonts w:ascii="Arial" w:hAnsi="Arial" w:cs="Arial"/>
          <w:spacing w:val="7"/>
          <w:sz w:val="20"/>
        </w:rPr>
        <w:t xml:space="preserve"> </w:t>
      </w:r>
      <w:r w:rsidRPr="00484E8E">
        <w:rPr>
          <w:rFonts w:ascii="Arial" w:hAnsi="Arial" w:cs="Arial"/>
          <w:sz w:val="20"/>
        </w:rPr>
        <w:t>facilities</w:t>
      </w:r>
      <w:r w:rsidRPr="00484E8E">
        <w:rPr>
          <w:rFonts w:ascii="Arial" w:hAnsi="Arial" w:cs="Arial"/>
          <w:spacing w:val="12"/>
          <w:sz w:val="20"/>
        </w:rPr>
        <w:t xml:space="preserve"> </w:t>
      </w:r>
      <w:r w:rsidRPr="00484E8E">
        <w:rPr>
          <w:rFonts w:ascii="Arial" w:hAnsi="Arial" w:cs="Arial"/>
          <w:sz w:val="20"/>
        </w:rPr>
        <w:t>associated</w:t>
      </w:r>
      <w:r w:rsidRPr="00484E8E">
        <w:rPr>
          <w:rFonts w:ascii="Arial" w:hAnsi="Arial" w:cs="Arial"/>
          <w:spacing w:val="16"/>
          <w:sz w:val="20"/>
        </w:rPr>
        <w:t xml:space="preserve"> </w:t>
      </w:r>
      <w:r w:rsidRPr="00484E8E">
        <w:rPr>
          <w:rFonts w:ascii="Arial" w:hAnsi="Arial" w:cs="Arial"/>
          <w:sz w:val="20"/>
        </w:rPr>
        <w:t>with</w:t>
      </w:r>
      <w:r w:rsidRPr="00484E8E">
        <w:rPr>
          <w:rFonts w:ascii="Arial" w:hAnsi="Arial" w:cs="Arial"/>
          <w:spacing w:val="14"/>
          <w:sz w:val="20"/>
        </w:rPr>
        <w:t xml:space="preserve"> </w:t>
      </w:r>
      <w:r w:rsidRPr="00484E8E">
        <w:rPr>
          <w:rFonts w:ascii="Arial" w:hAnsi="Arial" w:cs="Arial"/>
          <w:sz w:val="20"/>
        </w:rPr>
        <w:t>every</w:t>
      </w:r>
      <w:r w:rsidRPr="00484E8E">
        <w:rPr>
          <w:rFonts w:ascii="Arial" w:hAnsi="Arial" w:cs="Arial"/>
          <w:spacing w:val="13"/>
          <w:sz w:val="20"/>
        </w:rPr>
        <w:t xml:space="preserve"> </w:t>
      </w:r>
      <w:r w:rsidRPr="00484E8E">
        <w:rPr>
          <w:rFonts w:ascii="Arial" w:hAnsi="Arial" w:cs="Arial"/>
          <w:sz w:val="20"/>
        </w:rPr>
        <w:t>technically</w:t>
      </w:r>
      <w:r w:rsidRPr="00484E8E">
        <w:rPr>
          <w:rFonts w:ascii="Arial" w:hAnsi="Arial" w:cs="Arial"/>
          <w:spacing w:val="28"/>
          <w:sz w:val="20"/>
        </w:rPr>
        <w:t xml:space="preserve"> </w:t>
      </w:r>
      <w:r w:rsidRPr="00484E8E">
        <w:rPr>
          <w:rFonts w:ascii="Arial" w:hAnsi="Arial" w:cs="Arial"/>
          <w:sz w:val="20"/>
        </w:rPr>
        <w:t>feasible alternative.</w:t>
      </w:r>
      <w:r w:rsidRPr="00484E8E">
        <w:rPr>
          <w:rFonts w:ascii="Arial" w:hAnsi="Arial" w:cs="Arial"/>
          <w:spacing w:val="10"/>
          <w:sz w:val="20"/>
        </w:rPr>
        <w:t xml:space="preserve"> </w:t>
      </w:r>
      <w:r w:rsidRPr="00484E8E">
        <w:rPr>
          <w:rFonts w:ascii="Arial" w:hAnsi="Arial" w:cs="Arial"/>
          <w:sz w:val="20"/>
        </w:rPr>
        <w:t>Describe</w:t>
      </w:r>
      <w:r w:rsidRPr="00484E8E">
        <w:rPr>
          <w:rFonts w:ascii="Arial" w:hAnsi="Arial" w:cs="Arial"/>
          <w:spacing w:val="17"/>
          <w:sz w:val="20"/>
        </w:rPr>
        <w:t xml:space="preserve"> </w:t>
      </w:r>
      <w:r w:rsidRPr="00484E8E">
        <w:rPr>
          <w:rFonts w:ascii="Arial" w:hAnsi="Arial" w:cs="Arial"/>
          <w:sz w:val="20"/>
        </w:rPr>
        <w:t>source,</w:t>
      </w:r>
      <w:r w:rsidRPr="00484E8E">
        <w:rPr>
          <w:rFonts w:ascii="Arial" w:hAnsi="Arial" w:cs="Arial"/>
          <w:spacing w:val="4"/>
          <w:sz w:val="20"/>
        </w:rPr>
        <w:t xml:space="preserve"> </w:t>
      </w:r>
      <w:r w:rsidRPr="00484E8E">
        <w:rPr>
          <w:rFonts w:ascii="Arial" w:hAnsi="Arial" w:cs="Arial"/>
          <w:sz w:val="20"/>
        </w:rPr>
        <w:t>conveyance,</w:t>
      </w:r>
      <w:r w:rsidRPr="00484E8E">
        <w:rPr>
          <w:rFonts w:ascii="Arial" w:hAnsi="Arial" w:cs="Arial"/>
          <w:spacing w:val="14"/>
          <w:sz w:val="20"/>
        </w:rPr>
        <w:t xml:space="preserve"> </w:t>
      </w:r>
      <w:r w:rsidRPr="00484E8E">
        <w:rPr>
          <w:rFonts w:ascii="Arial" w:hAnsi="Arial" w:cs="Arial"/>
          <w:sz w:val="20"/>
        </w:rPr>
        <w:t>treatment,</w:t>
      </w:r>
      <w:r w:rsidRPr="00484E8E">
        <w:rPr>
          <w:rFonts w:ascii="Arial" w:hAnsi="Arial" w:cs="Arial"/>
          <w:spacing w:val="22"/>
          <w:sz w:val="20"/>
        </w:rPr>
        <w:t xml:space="preserve"> </w:t>
      </w:r>
      <w:r w:rsidRPr="00484E8E">
        <w:rPr>
          <w:rFonts w:ascii="Arial" w:hAnsi="Arial" w:cs="Arial"/>
          <w:sz w:val="20"/>
        </w:rPr>
        <w:t>storage</w:t>
      </w:r>
      <w:r w:rsidRPr="00484E8E">
        <w:rPr>
          <w:rFonts w:ascii="Arial" w:hAnsi="Arial" w:cs="Arial"/>
          <w:spacing w:val="14"/>
          <w:sz w:val="20"/>
        </w:rPr>
        <w:t xml:space="preserve"> </w:t>
      </w:r>
      <w:r w:rsidRPr="00484E8E">
        <w:rPr>
          <w:rFonts w:ascii="Arial" w:hAnsi="Arial" w:cs="Arial"/>
          <w:sz w:val="20"/>
        </w:rPr>
        <w:t>and</w:t>
      </w:r>
      <w:r w:rsidRPr="00484E8E">
        <w:rPr>
          <w:rFonts w:ascii="Arial" w:hAnsi="Arial" w:cs="Arial"/>
          <w:spacing w:val="16"/>
          <w:sz w:val="20"/>
        </w:rPr>
        <w:t xml:space="preserve"> </w:t>
      </w:r>
      <w:r w:rsidRPr="00484E8E">
        <w:rPr>
          <w:rFonts w:ascii="Arial" w:hAnsi="Arial" w:cs="Arial"/>
          <w:sz w:val="20"/>
        </w:rPr>
        <w:t>distribution facilities</w:t>
      </w:r>
      <w:r w:rsidRPr="00484E8E">
        <w:rPr>
          <w:rFonts w:ascii="Arial" w:hAnsi="Arial" w:cs="Arial"/>
          <w:spacing w:val="6"/>
          <w:sz w:val="20"/>
        </w:rPr>
        <w:t xml:space="preserve"> </w:t>
      </w:r>
      <w:r w:rsidRPr="00484E8E">
        <w:rPr>
          <w:rFonts w:ascii="Arial" w:hAnsi="Arial" w:cs="Arial"/>
          <w:sz w:val="20"/>
        </w:rPr>
        <w:t>for</w:t>
      </w:r>
      <w:r w:rsidRPr="00484E8E">
        <w:rPr>
          <w:rFonts w:ascii="Arial" w:hAnsi="Arial" w:cs="Arial"/>
          <w:spacing w:val="6"/>
          <w:sz w:val="20"/>
        </w:rPr>
        <w:t xml:space="preserve"> </w:t>
      </w:r>
      <w:r w:rsidRPr="00484E8E">
        <w:rPr>
          <w:rFonts w:ascii="Arial" w:hAnsi="Arial" w:cs="Arial"/>
          <w:sz w:val="20"/>
        </w:rPr>
        <w:t>each</w:t>
      </w:r>
      <w:r w:rsidRPr="00484E8E">
        <w:rPr>
          <w:rFonts w:ascii="Arial" w:hAnsi="Arial" w:cs="Arial"/>
          <w:spacing w:val="10"/>
          <w:sz w:val="20"/>
        </w:rPr>
        <w:t xml:space="preserve"> </w:t>
      </w:r>
      <w:r w:rsidRPr="00484E8E">
        <w:rPr>
          <w:rFonts w:ascii="Arial" w:hAnsi="Arial" w:cs="Arial"/>
          <w:sz w:val="20"/>
        </w:rPr>
        <w:t>alternative. A</w:t>
      </w:r>
      <w:r w:rsidRPr="00484E8E">
        <w:rPr>
          <w:rFonts w:ascii="Arial" w:hAnsi="Arial" w:cs="Arial"/>
          <w:spacing w:val="3"/>
          <w:sz w:val="20"/>
        </w:rPr>
        <w:t xml:space="preserve"> </w:t>
      </w:r>
      <w:r w:rsidRPr="00484E8E">
        <w:rPr>
          <w:rFonts w:ascii="Arial" w:hAnsi="Arial" w:cs="Arial"/>
          <w:sz w:val="20"/>
        </w:rPr>
        <w:t>feasible</w:t>
      </w:r>
      <w:r w:rsidRPr="00484E8E">
        <w:rPr>
          <w:rFonts w:ascii="Arial" w:hAnsi="Arial" w:cs="Arial"/>
          <w:spacing w:val="10"/>
          <w:sz w:val="20"/>
        </w:rPr>
        <w:t xml:space="preserve"> </w:t>
      </w:r>
      <w:r w:rsidRPr="00484E8E">
        <w:rPr>
          <w:rFonts w:ascii="Arial" w:hAnsi="Arial" w:cs="Arial"/>
          <w:sz w:val="20"/>
        </w:rPr>
        <w:t>system</w:t>
      </w:r>
      <w:r w:rsidRPr="00484E8E">
        <w:rPr>
          <w:rFonts w:ascii="Arial" w:hAnsi="Arial" w:cs="Arial"/>
          <w:spacing w:val="7"/>
          <w:sz w:val="20"/>
        </w:rPr>
        <w:t xml:space="preserve"> </w:t>
      </w:r>
      <w:r w:rsidRPr="00484E8E">
        <w:rPr>
          <w:rFonts w:ascii="Arial" w:hAnsi="Arial" w:cs="Arial"/>
          <w:sz w:val="20"/>
        </w:rPr>
        <w:t>may</w:t>
      </w:r>
      <w:r w:rsidRPr="00484E8E">
        <w:rPr>
          <w:rFonts w:ascii="Arial" w:hAnsi="Arial" w:cs="Arial"/>
          <w:spacing w:val="22"/>
          <w:sz w:val="20"/>
        </w:rPr>
        <w:t xml:space="preserve"> </w:t>
      </w:r>
      <w:r w:rsidRPr="00484E8E">
        <w:rPr>
          <w:rFonts w:ascii="Arial" w:hAnsi="Arial" w:cs="Arial"/>
          <w:sz w:val="20"/>
        </w:rPr>
        <w:t>include</w:t>
      </w:r>
      <w:r w:rsidRPr="00484E8E">
        <w:rPr>
          <w:rFonts w:ascii="Arial" w:hAnsi="Arial" w:cs="Arial"/>
          <w:spacing w:val="12"/>
          <w:sz w:val="20"/>
        </w:rPr>
        <w:t xml:space="preserve"> </w:t>
      </w:r>
      <w:r w:rsidRPr="00484E8E">
        <w:rPr>
          <w:rFonts w:ascii="Arial" w:hAnsi="Arial" w:cs="Arial"/>
          <w:sz w:val="20"/>
        </w:rPr>
        <w:t>a</w:t>
      </w:r>
      <w:r w:rsidRPr="00484E8E">
        <w:rPr>
          <w:rFonts w:ascii="Arial" w:hAnsi="Arial" w:cs="Arial"/>
          <w:spacing w:val="3"/>
          <w:sz w:val="20"/>
        </w:rPr>
        <w:t xml:space="preserve"> </w:t>
      </w:r>
      <w:r w:rsidRPr="00484E8E">
        <w:rPr>
          <w:rFonts w:ascii="Arial" w:hAnsi="Arial" w:cs="Arial"/>
          <w:sz w:val="20"/>
        </w:rPr>
        <w:t>combination</w:t>
      </w:r>
      <w:r w:rsidRPr="00484E8E">
        <w:rPr>
          <w:rFonts w:ascii="Arial" w:hAnsi="Arial" w:cs="Arial"/>
          <w:spacing w:val="21"/>
          <w:sz w:val="20"/>
        </w:rPr>
        <w:t xml:space="preserve"> </w:t>
      </w:r>
      <w:r w:rsidRPr="00484E8E">
        <w:rPr>
          <w:rFonts w:ascii="Arial" w:hAnsi="Arial" w:cs="Arial"/>
          <w:sz w:val="20"/>
        </w:rPr>
        <w:t>of</w:t>
      </w:r>
      <w:r w:rsidRPr="00484E8E">
        <w:rPr>
          <w:rFonts w:ascii="Arial" w:hAnsi="Arial" w:cs="Arial"/>
          <w:w w:val="92"/>
          <w:sz w:val="20"/>
        </w:rPr>
        <w:t xml:space="preserve"> </w:t>
      </w:r>
      <w:r w:rsidRPr="00484E8E">
        <w:rPr>
          <w:rFonts w:ascii="Arial" w:hAnsi="Arial" w:cs="Arial"/>
          <w:sz w:val="20"/>
        </w:rPr>
        <w:t>centralized</w:t>
      </w:r>
      <w:r w:rsidRPr="00484E8E">
        <w:rPr>
          <w:rFonts w:ascii="Arial" w:hAnsi="Arial" w:cs="Arial"/>
          <w:spacing w:val="23"/>
          <w:sz w:val="20"/>
        </w:rPr>
        <w:t xml:space="preserve"> </w:t>
      </w:r>
      <w:r w:rsidRPr="00484E8E">
        <w:rPr>
          <w:rFonts w:ascii="Arial" w:hAnsi="Arial" w:cs="Arial"/>
          <w:sz w:val="20"/>
        </w:rPr>
        <w:t>and</w:t>
      </w:r>
      <w:r w:rsidRPr="00484E8E">
        <w:rPr>
          <w:rFonts w:ascii="Arial" w:hAnsi="Arial" w:cs="Arial"/>
          <w:spacing w:val="14"/>
          <w:sz w:val="20"/>
        </w:rPr>
        <w:t xml:space="preserve"> </w:t>
      </w:r>
      <w:r w:rsidRPr="00484E8E">
        <w:rPr>
          <w:rFonts w:ascii="Arial" w:hAnsi="Arial" w:cs="Arial"/>
          <w:sz w:val="20"/>
        </w:rPr>
        <w:t>decentralized</w:t>
      </w:r>
      <w:r w:rsidRPr="00484E8E">
        <w:rPr>
          <w:rFonts w:ascii="Arial" w:hAnsi="Arial" w:cs="Arial"/>
          <w:spacing w:val="25"/>
          <w:sz w:val="20"/>
        </w:rPr>
        <w:t xml:space="preserve"> </w:t>
      </w:r>
      <w:r w:rsidRPr="00484E8E">
        <w:rPr>
          <w:rFonts w:ascii="Arial" w:hAnsi="Arial" w:cs="Arial"/>
          <w:sz w:val="20"/>
        </w:rPr>
        <w:t>(on-site</w:t>
      </w:r>
      <w:r w:rsidRPr="00484E8E">
        <w:rPr>
          <w:rFonts w:ascii="Arial" w:hAnsi="Arial" w:cs="Arial"/>
          <w:spacing w:val="8"/>
          <w:sz w:val="20"/>
        </w:rPr>
        <w:t xml:space="preserve"> </w:t>
      </w:r>
      <w:r w:rsidRPr="00484E8E">
        <w:rPr>
          <w:rFonts w:ascii="Arial" w:hAnsi="Arial" w:cs="Arial"/>
          <w:sz w:val="20"/>
        </w:rPr>
        <w:t>or</w:t>
      </w:r>
      <w:r w:rsidRPr="00484E8E">
        <w:rPr>
          <w:rFonts w:ascii="Arial" w:hAnsi="Arial" w:cs="Arial"/>
          <w:spacing w:val="4"/>
          <w:sz w:val="20"/>
        </w:rPr>
        <w:t xml:space="preserve"> </w:t>
      </w:r>
      <w:r w:rsidRPr="00484E8E">
        <w:rPr>
          <w:rFonts w:ascii="Arial" w:hAnsi="Arial" w:cs="Arial"/>
          <w:sz w:val="20"/>
        </w:rPr>
        <w:t>cluster) facilities.</w:t>
      </w:r>
    </w:p>
    <w:p w14:paraId="43CF1A71" w14:textId="77777777" w:rsidR="00E40C7B" w:rsidRPr="00484E8E" w:rsidRDefault="00E40C7B" w:rsidP="00484E8E">
      <w:pPr>
        <w:ind w:left="1440" w:right="-18" w:hanging="720"/>
        <w:jc w:val="both"/>
        <w:rPr>
          <w:rFonts w:ascii="Arial" w:hAnsi="Arial" w:cs="Arial"/>
          <w:sz w:val="20"/>
        </w:rPr>
      </w:pPr>
    </w:p>
    <w:p w14:paraId="7B36339E" w14:textId="72635CB1"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Design Criteria</w:t>
      </w:r>
      <w:r w:rsidRPr="00484E8E">
        <w:rPr>
          <w:rFonts w:ascii="Arial" w:hAnsi="Arial" w:cs="Arial"/>
          <w:sz w:val="20"/>
        </w:rPr>
        <w:t>. State the</w:t>
      </w:r>
      <w:r w:rsidRPr="00484E8E">
        <w:rPr>
          <w:rFonts w:ascii="Arial" w:hAnsi="Arial" w:cs="Arial"/>
          <w:spacing w:val="12"/>
          <w:sz w:val="20"/>
        </w:rPr>
        <w:t xml:space="preserve"> </w:t>
      </w:r>
      <w:r w:rsidRPr="00484E8E">
        <w:rPr>
          <w:rFonts w:ascii="Arial" w:hAnsi="Arial" w:cs="Arial"/>
          <w:sz w:val="20"/>
        </w:rPr>
        <w:t>design</w:t>
      </w:r>
      <w:r w:rsidRPr="00484E8E">
        <w:rPr>
          <w:rFonts w:ascii="Arial" w:hAnsi="Arial" w:cs="Arial"/>
          <w:spacing w:val="7"/>
          <w:sz w:val="20"/>
        </w:rPr>
        <w:t xml:space="preserve"> </w:t>
      </w:r>
      <w:r w:rsidRPr="00484E8E">
        <w:rPr>
          <w:rFonts w:ascii="Arial" w:hAnsi="Arial" w:cs="Arial"/>
          <w:sz w:val="20"/>
        </w:rPr>
        <w:t>parameters</w:t>
      </w:r>
      <w:r w:rsidRPr="00484E8E">
        <w:rPr>
          <w:rFonts w:ascii="Arial" w:hAnsi="Arial" w:cs="Arial"/>
          <w:spacing w:val="15"/>
          <w:sz w:val="20"/>
        </w:rPr>
        <w:t xml:space="preserve"> </w:t>
      </w:r>
      <w:r w:rsidRPr="00484E8E">
        <w:rPr>
          <w:rFonts w:ascii="Arial" w:hAnsi="Arial" w:cs="Arial"/>
          <w:sz w:val="20"/>
        </w:rPr>
        <w:t>used</w:t>
      </w:r>
      <w:r w:rsidRPr="00484E8E">
        <w:rPr>
          <w:rFonts w:ascii="Arial" w:hAnsi="Arial" w:cs="Arial"/>
          <w:spacing w:val="19"/>
          <w:sz w:val="20"/>
        </w:rPr>
        <w:t xml:space="preserve"> </w:t>
      </w:r>
      <w:r w:rsidRPr="00484E8E">
        <w:rPr>
          <w:rFonts w:ascii="Arial" w:hAnsi="Arial" w:cs="Arial"/>
          <w:sz w:val="20"/>
        </w:rPr>
        <w:t>for</w:t>
      </w:r>
      <w:r w:rsidRPr="00484E8E">
        <w:rPr>
          <w:rFonts w:ascii="Arial" w:hAnsi="Arial" w:cs="Arial"/>
          <w:spacing w:val="6"/>
          <w:sz w:val="20"/>
        </w:rPr>
        <w:t xml:space="preserve"> </w:t>
      </w:r>
      <w:r w:rsidRPr="00484E8E">
        <w:rPr>
          <w:rFonts w:ascii="Arial" w:hAnsi="Arial" w:cs="Arial"/>
          <w:sz w:val="20"/>
        </w:rPr>
        <w:t>evaluation</w:t>
      </w:r>
      <w:r w:rsidRPr="00484E8E">
        <w:rPr>
          <w:rFonts w:ascii="Arial" w:hAnsi="Arial" w:cs="Arial"/>
          <w:spacing w:val="19"/>
          <w:sz w:val="20"/>
        </w:rPr>
        <w:t xml:space="preserve"> </w:t>
      </w:r>
      <w:r w:rsidRPr="00484E8E">
        <w:rPr>
          <w:rFonts w:ascii="Arial" w:hAnsi="Arial" w:cs="Arial"/>
          <w:sz w:val="20"/>
        </w:rPr>
        <w:t>purposes. These</w:t>
      </w:r>
      <w:r w:rsidRPr="00484E8E">
        <w:rPr>
          <w:rFonts w:ascii="Arial" w:hAnsi="Arial" w:cs="Arial"/>
          <w:w w:val="99"/>
          <w:sz w:val="20"/>
        </w:rPr>
        <w:t xml:space="preserve"> </w:t>
      </w:r>
      <w:r w:rsidRPr="00484E8E">
        <w:rPr>
          <w:rFonts w:ascii="Arial" w:hAnsi="Arial" w:cs="Arial"/>
          <w:sz w:val="20"/>
        </w:rPr>
        <w:t>parameters</w:t>
      </w:r>
      <w:r w:rsidRPr="00484E8E">
        <w:rPr>
          <w:rFonts w:ascii="Arial" w:hAnsi="Arial" w:cs="Arial"/>
          <w:spacing w:val="18"/>
          <w:sz w:val="20"/>
        </w:rPr>
        <w:t xml:space="preserve"> </w:t>
      </w:r>
      <w:r w:rsidRPr="00484E8E">
        <w:rPr>
          <w:rFonts w:ascii="Arial" w:hAnsi="Arial" w:cs="Arial"/>
          <w:sz w:val="20"/>
        </w:rPr>
        <w:t>should</w:t>
      </w:r>
      <w:r w:rsidRPr="00484E8E">
        <w:rPr>
          <w:rFonts w:ascii="Arial" w:hAnsi="Arial" w:cs="Arial"/>
          <w:spacing w:val="6"/>
          <w:sz w:val="20"/>
        </w:rPr>
        <w:t xml:space="preserve"> </w:t>
      </w:r>
      <w:r w:rsidRPr="00484E8E">
        <w:rPr>
          <w:rFonts w:ascii="Arial" w:hAnsi="Arial" w:cs="Arial"/>
          <w:sz w:val="20"/>
        </w:rPr>
        <w:t>comply</w:t>
      </w:r>
      <w:r w:rsidRPr="00484E8E">
        <w:rPr>
          <w:rFonts w:ascii="Arial" w:hAnsi="Arial" w:cs="Arial"/>
          <w:spacing w:val="8"/>
          <w:sz w:val="20"/>
        </w:rPr>
        <w:t xml:space="preserve"> </w:t>
      </w:r>
      <w:r w:rsidRPr="00484E8E">
        <w:rPr>
          <w:rFonts w:ascii="Arial" w:hAnsi="Arial" w:cs="Arial"/>
          <w:sz w:val="20"/>
        </w:rPr>
        <w:t>with</w:t>
      </w:r>
      <w:r w:rsidRPr="00484E8E">
        <w:rPr>
          <w:rFonts w:ascii="Arial" w:hAnsi="Arial" w:cs="Arial"/>
          <w:spacing w:val="7"/>
          <w:sz w:val="20"/>
        </w:rPr>
        <w:t xml:space="preserve"> </w:t>
      </w:r>
      <w:r w:rsidRPr="00484E8E">
        <w:rPr>
          <w:rFonts w:ascii="Arial" w:hAnsi="Arial" w:cs="Arial"/>
          <w:sz w:val="20"/>
        </w:rPr>
        <w:t>federal,</w:t>
      </w:r>
      <w:r w:rsidRPr="00484E8E">
        <w:rPr>
          <w:rFonts w:ascii="Arial" w:hAnsi="Arial" w:cs="Arial"/>
          <w:spacing w:val="9"/>
          <w:sz w:val="20"/>
        </w:rPr>
        <w:t xml:space="preserve"> </w:t>
      </w:r>
      <w:r w:rsidRPr="00484E8E">
        <w:rPr>
          <w:rFonts w:ascii="Arial" w:hAnsi="Arial" w:cs="Arial"/>
          <w:sz w:val="20"/>
        </w:rPr>
        <w:t>state,</w:t>
      </w:r>
      <w:r w:rsidRPr="00484E8E">
        <w:rPr>
          <w:rFonts w:ascii="Arial" w:hAnsi="Arial" w:cs="Arial"/>
          <w:spacing w:val="5"/>
          <w:sz w:val="20"/>
        </w:rPr>
        <w:t xml:space="preserve"> </w:t>
      </w:r>
      <w:r w:rsidRPr="00484E8E">
        <w:rPr>
          <w:rFonts w:ascii="Arial" w:hAnsi="Arial" w:cs="Arial"/>
          <w:sz w:val="20"/>
        </w:rPr>
        <w:t>and</w:t>
      </w:r>
      <w:r w:rsidRPr="00484E8E">
        <w:rPr>
          <w:rFonts w:ascii="Arial" w:hAnsi="Arial" w:cs="Arial"/>
          <w:spacing w:val="15"/>
          <w:sz w:val="20"/>
        </w:rPr>
        <w:t xml:space="preserve"> </w:t>
      </w:r>
      <w:r w:rsidRPr="00484E8E">
        <w:rPr>
          <w:rFonts w:ascii="Arial" w:hAnsi="Arial" w:cs="Arial"/>
          <w:sz w:val="20"/>
        </w:rPr>
        <w:t>agency</w:t>
      </w:r>
      <w:r w:rsidRPr="00484E8E">
        <w:rPr>
          <w:rFonts w:ascii="Arial" w:hAnsi="Arial" w:cs="Arial"/>
          <w:spacing w:val="18"/>
          <w:sz w:val="20"/>
        </w:rPr>
        <w:t xml:space="preserve"> </w:t>
      </w:r>
      <w:r w:rsidRPr="00484E8E">
        <w:rPr>
          <w:rFonts w:ascii="Arial" w:hAnsi="Arial" w:cs="Arial"/>
          <w:sz w:val="20"/>
        </w:rPr>
        <w:t>design</w:t>
      </w:r>
      <w:r w:rsidRPr="00484E8E">
        <w:rPr>
          <w:rFonts w:ascii="Arial" w:hAnsi="Arial" w:cs="Arial"/>
          <w:spacing w:val="6"/>
          <w:sz w:val="20"/>
        </w:rPr>
        <w:t xml:space="preserve"> </w:t>
      </w:r>
      <w:r w:rsidRPr="00484E8E">
        <w:rPr>
          <w:rFonts w:ascii="Arial" w:hAnsi="Arial" w:cs="Arial"/>
          <w:sz w:val="20"/>
        </w:rPr>
        <w:t>policies</w:t>
      </w:r>
      <w:r w:rsidRPr="00484E8E">
        <w:rPr>
          <w:rFonts w:ascii="Arial" w:hAnsi="Arial" w:cs="Arial"/>
          <w:spacing w:val="20"/>
          <w:sz w:val="20"/>
        </w:rPr>
        <w:t xml:space="preserve"> </w:t>
      </w:r>
      <w:r w:rsidRPr="00484E8E">
        <w:rPr>
          <w:rFonts w:ascii="Arial" w:hAnsi="Arial" w:cs="Arial"/>
          <w:sz w:val="20"/>
        </w:rPr>
        <w:t>and</w:t>
      </w:r>
      <w:r w:rsidRPr="00484E8E">
        <w:rPr>
          <w:rFonts w:ascii="Arial" w:hAnsi="Arial" w:cs="Arial"/>
          <w:w w:val="97"/>
          <w:sz w:val="20"/>
        </w:rPr>
        <w:t xml:space="preserve"> </w:t>
      </w:r>
      <w:r w:rsidRPr="00484E8E">
        <w:rPr>
          <w:rFonts w:ascii="Arial" w:hAnsi="Arial" w:cs="Arial"/>
          <w:sz w:val="20"/>
        </w:rPr>
        <w:t>regulatory</w:t>
      </w:r>
      <w:r w:rsidRPr="00484E8E">
        <w:rPr>
          <w:rFonts w:ascii="Arial" w:hAnsi="Arial" w:cs="Arial"/>
          <w:spacing w:val="7"/>
          <w:sz w:val="20"/>
        </w:rPr>
        <w:t xml:space="preserve"> </w:t>
      </w:r>
      <w:r w:rsidRPr="00484E8E">
        <w:rPr>
          <w:rFonts w:ascii="Arial" w:hAnsi="Arial" w:cs="Arial"/>
          <w:sz w:val="20"/>
        </w:rPr>
        <w:t>requirements.</w:t>
      </w:r>
    </w:p>
    <w:p w14:paraId="69673B0B" w14:textId="77777777" w:rsidR="00E40C7B" w:rsidRPr="00484E8E" w:rsidRDefault="00E40C7B" w:rsidP="00484E8E">
      <w:pPr>
        <w:ind w:left="1440" w:right="-18" w:hanging="720"/>
        <w:jc w:val="both"/>
        <w:rPr>
          <w:rFonts w:ascii="Arial" w:hAnsi="Arial" w:cs="Arial"/>
          <w:sz w:val="20"/>
        </w:rPr>
      </w:pPr>
    </w:p>
    <w:p w14:paraId="3850FE92" w14:textId="68E7E7F0"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Map</w:t>
      </w:r>
      <w:r w:rsidRPr="00484E8E">
        <w:rPr>
          <w:rFonts w:ascii="Arial" w:hAnsi="Arial" w:cs="Arial"/>
          <w:sz w:val="20"/>
        </w:rPr>
        <w:t>. Provide a</w:t>
      </w:r>
      <w:r w:rsidRPr="00484E8E">
        <w:rPr>
          <w:rFonts w:ascii="Arial" w:hAnsi="Arial" w:cs="Arial"/>
          <w:spacing w:val="3"/>
          <w:sz w:val="20"/>
        </w:rPr>
        <w:t xml:space="preserve"> </w:t>
      </w:r>
      <w:r w:rsidRPr="00484E8E">
        <w:rPr>
          <w:rFonts w:ascii="Arial" w:hAnsi="Arial" w:cs="Arial"/>
          <w:sz w:val="20"/>
        </w:rPr>
        <w:t>schematic</w:t>
      </w:r>
      <w:r w:rsidRPr="00484E8E">
        <w:rPr>
          <w:rFonts w:ascii="Arial" w:hAnsi="Arial" w:cs="Arial"/>
          <w:spacing w:val="2"/>
          <w:sz w:val="20"/>
        </w:rPr>
        <w:t xml:space="preserve"> </w:t>
      </w:r>
      <w:r w:rsidRPr="00484E8E">
        <w:rPr>
          <w:rFonts w:ascii="Arial" w:hAnsi="Arial" w:cs="Arial"/>
          <w:sz w:val="20"/>
        </w:rPr>
        <w:t>layout</w:t>
      </w:r>
      <w:r w:rsidRPr="00484E8E">
        <w:rPr>
          <w:rFonts w:ascii="Arial" w:hAnsi="Arial" w:cs="Arial"/>
          <w:spacing w:val="3"/>
          <w:sz w:val="20"/>
        </w:rPr>
        <w:t xml:space="preserve"> </w:t>
      </w:r>
      <w:r w:rsidRPr="00484E8E">
        <w:rPr>
          <w:rFonts w:ascii="Arial" w:hAnsi="Arial" w:cs="Arial"/>
          <w:sz w:val="20"/>
        </w:rPr>
        <w:t>map</w:t>
      </w:r>
      <w:r w:rsidRPr="00484E8E">
        <w:rPr>
          <w:rFonts w:ascii="Arial" w:hAnsi="Arial" w:cs="Arial"/>
          <w:spacing w:val="8"/>
          <w:sz w:val="20"/>
        </w:rPr>
        <w:t xml:space="preserve"> </w:t>
      </w:r>
      <w:r w:rsidRPr="00484E8E">
        <w:rPr>
          <w:rFonts w:ascii="Arial" w:hAnsi="Arial" w:cs="Arial"/>
          <w:sz w:val="20"/>
        </w:rPr>
        <w:t>to</w:t>
      </w:r>
      <w:r w:rsidRPr="00484E8E">
        <w:rPr>
          <w:rFonts w:ascii="Arial" w:hAnsi="Arial" w:cs="Arial"/>
          <w:spacing w:val="10"/>
          <w:sz w:val="20"/>
        </w:rPr>
        <w:t xml:space="preserve"> </w:t>
      </w:r>
      <w:r w:rsidRPr="00484E8E">
        <w:rPr>
          <w:rFonts w:ascii="Arial" w:hAnsi="Arial" w:cs="Arial"/>
          <w:sz w:val="20"/>
        </w:rPr>
        <w:t>scale</w:t>
      </w:r>
      <w:r w:rsidRPr="00484E8E">
        <w:rPr>
          <w:rFonts w:ascii="Arial" w:hAnsi="Arial" w:cs="Arial"/>
          <w:spacing w:val="5"/>
          <w:sz w:val="20"/>
        </w:rPr>
        <w:t xml:space="preserve"> </w:t>
      </w:r>
      <w:r w:rsidRPr="00484E8E">
        <w:rPr>
          <w:rFonts w:ascii="Arial" w:hAnsi="Arial" w:cs="Arial"/>
          <w:sz w:val="20"/>
        </w:rPr>
        <w:t>and</w:t>
      </w:r>
      <w:r w:rsidRPr="00484E8E">
        <w:rPr>
          <w:rFonts w:ascii="Arial" w:hAnsi="Arial" w:cs="Arial"/>
          <w:spacing w:val="10"/>
          <w:sz w:val="20"/>
        </w:rPr>
        <w:t xml:space="preserve"> </w:t>
      </w:r>
      <w:r w:rsidRPr="00484E8E">
        <w:rPr>
          <w:rFonts w:ascii="Arial" w:hAnsi="Arial" w:cs="Arial"/>
          <w:sz w:val="20"/>
        </w:rPr>
        <w:t>a</w:t>
      </w:r>
      <w:r w:rsidRPr="00484E8E">
        <w:rPr>
          <w:rFonts w:ascii="Arial" w:hAnsi="Arial" w:cs="Arial"/>
          <w:spacing w:val="-2"/>
          <w:sz w:val="20"/>
        </w:rPr>
        <w:t xml:space="preserve"> </w:t>
      </w:r>
      <w:r w:rsidRPr="00484E8E">
        <w:rPr>
          <w:rFonts w:ascii="Arial" w:hAnsi="Arial" w:cs="Arial"/>
          <w:sz w:val="20"/>
        </w:rPr>
        <w:t>process</w:t>
      </w:r>
      <w:r w:rsidRPr="00484E8E">
        <w:rPr>
          <w:rFonts w:ascii="Arial" w:hAnsi="Arial" w:cs="Arial"/>
          <w:spacing w:val="17"/>
          <w:sz w:val="20"/>
        </w:rPr>
        <w:t xml:space="preserve"> </w:t>
      </w:r>
      <w:r w:rsidRPr="00484E8E">
        <w:rPr>
          <w:rFonts w:ascii="Arial" w:hAnsi="Arial" w:cs="Arial"/>
          <w:sz w:val="20"/>
        </w:rPr>
        <w:t>diagram</w:t>
      </w:r>
      <w:r w:rsidRPr="00484E8E">
        <w:rPr>
          <w:rFonts w:ascii="Arial" w:hAnsi="Arial" w:cs="Arial"/>
          <w:spacing w:val="19"/>
          <w:sz w:val="20"/>
        </w:rPr>
        <w:t xml:space="preserve"> </w:t>
      </w:r>
      <w:r w:rsidRPr="00484E8E">
        <w:rPr>
          <w:rFonts w:ascii="Arial" w:hAnsi="Arial" w:cs="Arial"/>
          <w:sz w:val="20"/>
        </w:rPr>
        <w:t>if</w:t>
      </w:r>
      <w:r w:rsidRPr="00484E8E">
        <w:rPr>
          <w:rFonts w:ascii="Arial" w:hAnsi="Arial" w:cs="Arial"/>
          <w:w w:val="88"/>
          <w:sz w:val="20"/>
        </w:rPr>
        <w:t xml:space="preserve"> </w:t>
      </w:r>
      <w:r w:rsidRPr="00484E8E">
        <w:rPr>
          <w:rFonts w:ascii="Arial" w:hAnsi="Arial" w:cs="Arial"/>
          <w:sz w:val="20"/>
        </w:rPr>
        <w:t xml:space="preserve">applicable. </w:t>
      </w:r>
      <w:r w:rsidRPr="00484E8E">
        <w:rPr>
          <w:rFonts w:ascii="Arial" w:eastAsia="Arial" w:hAnsi="Arial" w:cs="Arial"/>
          <w:w w:val="110"/>
          <w:sz w:val="20"/>
        </w:rPr>
        <w:t>If</w:t>
      </w:r>
      <w:r w:rsidRPr="00484E8E">
        <w:rPr>
          <w:rFonts w:ascii="Arial" w:eastAsia="Arial" w:hAnsi="Arial" w:cs="Arial"/>
          <w:spacing w:val="-23"/>
          <w:w w:val="110"/>
          <w:sz w:val="20"/>
        </w:rPr>
        <w:t xml:space="preserve"> </w:t>
      </w:r>
      <w:r w:rsidRPr="00484E8E">
        <w:rPr>
          <w:rFonts w:ascii="Arial" w:hAnsi="Arial" w:cs="Arial"/>
          <w:sz w:val="20"/>
        </w:rPr>
        <w:t>applicable,</w:t>
      </w:r>
      <w:r w:rsidRPr="00484E8E">
        <w:rPr>
          <w:rFonts w:ascii="Arial" w:hAnsi="Arial" w:cs="Arial"/>
          <w:spacing w:val="24"/>
          <w:sz w:val="20"/>
        </w:rPr>
        <w:t xml:space="preserve"> </w:t>
      </w:r>
      <w:r w:rsidRPr="00484E8E">
        <w:rPr>
          <w:rFonts w:ascii="Arial" w:hAnsi="Arial" w:cs="Arial"/>
          <w:sz w:val="20"/>
        </w:rPr>
        <w:t>include</w:t>
      </w:r>
      <w:r w:rsidRPr="00484E8E">
        <w:rPr>
          <w:rFonts w:ascii="Arial" w:hAnsi="Arial" w:cs="Arial"/>
          <w:spacing w:val="11"/>
          <w:sz w:val="20"/>
        </w:rPr>
        <w:t xml:space="preserve"> </w:t>
      </w:r>
      <w:r w:rsidRPr="00484E8E">
        <w:rPr>
          <w:rFonts w:ascii="Arial" w:hAnsi="Arial" w:cs="Arial"/>
          <w:sz w:val="20"/>
        </w:rPr>
        <w:t>future</w:t>
      </w:r>
      <w:r w:rsidRPr="00484E8E">
        <w:rPr>
          <w:rFonts w:ascii="Arial" w:hAnsi="Arial" w:cs="Arial"/>
          <w:spacing w:val="14"/>
          <w:sz w:val="20"/>
        </w:rPr>
        <w:t xml:space="preserve"> </w:t>
      </w:r>
      <w:r w:rsidRPr="00484E8E">
        <w:rPr>
          <w:rFonts w:ascii="Arial" w:hAnsi="Arial" w:cs="Arial"/>
          <w:sz w:val="20"/>
        </w:rPr>
        <w:t>expansion</w:t>
      </w:r>
      <w:r w:rsidRPr="00484E8E">
        <w:rPr>
          <w:rFonts w:ascii="Arial" w:hAnsi="Arial" w:cs="Arial"/>
          <w:spacing w:val="22"/>
          <w:sz w:val="20"/>
        </w:rPr>
        <w:t xml:space="preserve"> </w:t>
      </w:r>
      <w:r w:rsidRPr="00484E8E">
        <w:rPr>
          <w:rFonts w:ascii="Arial" w:hAnsi="Arial" w:cs="Arial"/>
          <w:sz w:val="20"/>
        </w:rPr>
        <w:t>of</w:t>
      </w:r>
      <w:r w:rsidRPr="00484E8E">
        <w:rPr>
          <w:rFonts w:ascii="Arial" w:hAnsi="Arial" w:cs="Arial"/>
          <w:spacing w:val="18"/>
          <w:sz w:val="20"/>
        </w:rPr>
        <w:t xml:space="preserve"> </w:t>
      </w:r>
      <w:r w:rsidRPr="00484E8E">
        <w:rPr>
          <w:rFonts w:ascii="Arial" w:hAnsi="Arial" w:cs="Arial"/>
          <w:sz w:val="20"/>
        </w:rPr>
        <w:t>the</w:t>
      </w:r>
      <w:r w:rsidRPr="00484E8E">
        <w:rPr>
          <w:rFonts w:ascii="Arial" w:hAnsi="Arial" w:cs="Arial"/>
          <w:spacing w:val="8"/>
          <w:sz w:val="20"/>
        </w:rPr>
        <w:t xml:space="preserve"> </w:t>
      </w:r>
      <w:r w:rsidRPr="00484E8E">
        <w:rPr>
          <w:rFonts w:ascii="Arial" w:hAnsi="Arial" w:cs="Arial"/>
          <w:sz w:val="20"/>
        </w:rPr>
        <w:t>facility.</w:t>
      </w:r>
    </w:p>
    <w:p w14:paraId="1642FE42" w14:textId="77777777" w:rsidR="00E40C7B" w:rsidRPr="00484E8E" w:rsidRDefault="00E40C7B" w:rsidP="00484E8E">
      <w:pPr>
        <w:ind w:left="1440" w:right="-18" w:hanging="720"/>
        <w:jc w:val="both"/>
        <w:rPr>
          <w:rFonts w:ascii="Arial" w:hAnsi="Arial" w:cs="Arial"/>
          <w:sz w:val="20"/>
        </w:rPr>
      </w:pPr>
    </w:p>
    <w:p w14:paraId="2320EDF0" w14:textId="23B9C2EC"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Environmental impacts</w:t>
      </w:r>
      <w:r w:rsidRPr="00484E8E">
        <w:rPr>
          <w:rFonts w:ascii="Arial" w:hAnsi="Arial" w:cs="Arial"/>
          <w:sz w:val="20"/>
        </w:rPr>
        <w:t>. Provide information</w:t>
      </w:r>
      <w:r w:rsidRPr="00484E8E">
        <w:rPr>
          <w:rFonts w:ascii="Arial" w:hAnsi="Arial" w:cs="Arial"/>
          <w:spacing w:val="19"/>
          <w:sz w:val="20"/>
        </w:rPr>
        <w:t xml:space="preserve"> </w:t>
      </w:r>
      <w:r w:rsidRPr="00484E8E">
        <w:rPr>
          <w:rFonts w:ascii="Arial" w:hAnsi="Arial" w:cs="Arial"/>
          <w:sz w:val="20"/>
        </w:rPr>
        <w:t>about</w:t>
      </w:r>
      <w:r w:rsidRPr="00484E8E">
        <w:rPr>
          <w:rFonts w:ascii="Arial" w:hAnsi="Arial" w:cs="Arial"/>
          <w:spacing w:val="10"/>
          <w:sz w:val="20"/>
        </w:rPr>
        <w:t xml:space="preserve"> </w:t>
      </w:r>
      <w:r w:rsidRPr="00484E8E">
        <w:rPr>
          <w:rFonts w:ascii="Arial" w:hAnsi="Arial" w:cs="Arial"/>
          <w:sz w:val="20"/>
        </w:rPr>
        <w:t>how</w:t>
      </w:r>
      <w:r w:rsidRPr="00484E8E">
        <w:rPr>
          <w:rFonts w:ascii="Arial" w:hAnsi="Arial" w:cs="Arial"/>
          <w:spacing w:val="19"/>
          <w:sz w:val="20"/>
        </w:rPr>
        <w:t xml:space="preserve"> </w:t>
      </w:r>
      <w:r w:rsidRPr="00484E8E">
        <w:rPr>
          <w:rFonts w:ascii="Arial" w:hAnsi="Arial" w:cs="Arial"/>
          <w:sz w:val="20"/>
        </w:rPr>
        <w:t>the</w:t>
      </w:r>
      <w:r w:rsidRPr="00484E8E">
        <w:rPr>
          <w:rFonts w:ascii="Arial" w:hAnsi="Arial" w:cs="Arial"/>
          <w:spacing w:val="4"/>
          <w:sz w:val="20"/>
        </w:rPr>
        <w:t xml:space="preserve"> </w:t>
      </w:r>
      <w:r w:rsidRPr="00484E8E">
        <w:rPr>
          <w:rFonts w:ascii="Arial" w:hAnsi="Arial" w:cs="Arial"/>
          <w:sz w:val="20"/>
        </w:rPr>
        <w:t>specific</w:t>
      </w:r>
      <w:r w:rsidRPr="00484E8E">
        <w:rPr>
          <w:rFonts w:ascii="Arial" w:hAnsi="Arial" w:cs="Arial"/>
          <w:spacing w:val="7"/>
          <w:sz w:val="20"/>
        </w:rPr>
        <w:t xml:space="preserve"> </w:t>
      </w:r>
      <w:r w:rsidRPr="00484E8E">
        <w:rPr>
          <w:rFonts w:ascii="Arial" w:hAnsi="Arial" w:cs="Arial"/>
          <w:sz w:val="20"/>
        </w:rPr>
        <w:t>alternative</w:t>
      </w:r>
      <w:r w:rsidRPr="00484E8E">
        <w:rPr>
          <w:rFonts w:ascii="Arial" w:hAnsi="Arial" w:cs="Arial"/>
          <w:w w:val="99"/>
          <w:sz w:val="20"/>
        </w:rPr>
        <w:t xml:space="preserve"> </w:t>
      </w:r>
      <w:r w:rsidRPr="00484E8E">
        <w:rPr>
          <w:rFonts w:ascii="Arial" w:hAnsi="Arial" w:cs="Arial"/>
          <w:sz w:val="20"/>
        </w:rPr>
        <w:t>may</w:t>
      </w:r>
      <w:r w:rsidRPr="00484E8E">
        <w:rPr>
          <w:rFonts w:ascii="Arial" w:hAnsi="Arial" w:cs="Arial"/>
          <w:spacing w:val="12"/>
          <w:sz w:val="20"/>
        </w:rPr>
        <w:t xml:space="preserve"> </w:t>
      </w:r>
      <w:r w:rsidRPr="00484E8E">
        <w:rPr>
          <w:rFonts w:ascii="Arial" w:hAnsi="Arial" w:cs="Arial"/>
          <w:sz w:val="20"/>
        </w:rPr>
        <w:t>impact</w:t>
      </w:r>
      <w:r w:rsidRPr="00484E8E">
        <w:rPr>
          <w:rFonts w:ascii="Arial" w:hAnsi="Arial" w:cs="Arial"/>
          <w:spacing w:val="12"/>
          <w:sz w:val="20"/>
        </w:rPr>
        <w:t xml:space="preserve"> </w:t>
      </w:r>
      <w:r w:rsidRPr="00484E8E">
        <w:rPr>
          <w:rFonts w:ascii="Arial" w:hAnsi="Arial" w:cs="Arial"/>
          <w:sz w:val="20"/>
        </w:rPr>
        <w:t>the</w:t>
      </w:r>
      <w:r w:rsidRPr="00484E8E">
        <w:rPr>
          <w:rFonts w:ascii="Arial" w:hAnsi="Arial" w:cs="Arial"/>
          <w:spacing w:val="7"/>
          <w:sz w:val="20"/>
        </w:rPr>
        <w:t xml:space="preserve"> </w:t>
      </w:r>
      <w:r w:rsidRPr="00484E8E">
        <w:rPr>
          <w:rFonts w:ascii="Arial" w:hAnsi="Arial" w:cs="Arial"/>
          <w:sz w:val="20"/>
        </w:rPr>
        <w:t>environment. Describe</w:t>
      </w:r>
      <w:r w:rsidRPr="00484E8E">
        <w:rPr>
          <w:rFonts w:ascii="Arial" w:hAnsi="Arial" w:cs="Arial"/>
          <w:spacing w:val="15"/>
          <w:sz w:val="20"/>
        </w:rPr>
        <w:t xml:space="preserve"> </w:t>
      </w:r>
      <w:r w:rsidRPr="00484E8E">
        <w:rPr>
          <w:rFonts w:ascii="Arial" w:hAnsi="Arial" w:cs="Arial"/>
          <w:sz w:val="20"/>
        </w:rPr>
        <w:t>only</w:t>
      </w:r>
      <w:r w:rsidRPr="00484E8E">
        <w:rPr>
          <w:rFonts w:ascii="Arial" w:hAnsi="Arial" w:cs="Arial"/>
          <w:spacing w:val="6"/>
          <w:sz w:val="20"/>
        </w:rPr>
        <w:t xml:space="preserve"> </w:t>
      </w:r>
      <w:r w:rsidRPr="00484E8E">
        <w:rPr>
          <w:rFonts w:ascii="Arial" w:hAnsi="Arial" w:cs="Arial"/>
          <w:sz w:val="20"/>
        </w:rPr>
        <w:t>those</w:t>
      </w:r>
      <w:r w:rsidRPr="00484E8E">
        <w:rPr>
          <w:rFonts w:ascii="Arial" w:hAnsi="Arial" w:cs="Arial"/>
          <w:spacing w:val="5"/>
          <w:sz w:val="20"/>
        </w:rPr>
        <w:t xml:space="preserve"> </w:t>
      </w:r>
      <w:r w:rsidRPr="00484E8E">
        <w:rPr>
          <w:rFonts w:ascii="Arial" w:hAnsi="Arial" w:cs="Arial"/>
          <w:sz w:val="20"/>
        </w:rPr>
        <w:t>unique</w:t>
      </w:r>
      <w:r w:rsidRPr="00484E8E">
        <w:rPr>
          <w:rFonts w:ascii="Arial" w:hAnsi="Arial" w:cs="Arial"/>
          <w:spacing w:val="21"/>
          <w:sz w:val="20"/>
        </w:rPr>
        <w:t xml:space="preserve"> </w:t>
      </w:r>
      <w:r w:rsidRPr="00484E8E">
        <w:rPr>
          <w:rFonts w:ascii="Arial" w:hAnsi="Arial" w:cs="Arial"/>
          <w:sz w:val="20"/>
        </w:rPr>
        <w:t>direct</w:t>
      </w:r>
      <w:r w:rsidRPr="00484E8E">
        <w:rPr>
          <w:rFonts w:ascii="Arial" w:hAnsi="Arial" w:cs="Arial"/>
          <w:spacing w:val="15"/>
          <w:sz w:val="20"/>
        </w:rPr>
        <w:t xml:space="preserve"> </w:t>
      </w:r>
      <w:r w:rsidRPr="00484E8E">
        <w:rPr>
          <w:rFonts w:ascii="Arial" w:hAnsi="Arial" w:cs="Arial"/>
          <w:sz w:val="20"/>
        </w:rPr>
        <w:t>and</w:t>
      </w:r>
      <w:r w:rsidRPr="00484E8E">
        <w:rPr>
          <w:rFonts w:ascii="Arial" w:hAnsi="Arial" w:cs="Arial"/>
          <w:spacing w:val="8"/>
          <w:sz w:val="20"/>
        </w:rPr>
        <w:t xml:space="preserve"> </w:t>
      </w:r>
      <w:r w:rsidRPr="00484E8E">
        <w:rPr>
          <w:rFonts w:ascii="Arial" w:hAnsi="Arial" w:cs="Arial"/>
          <w:sz w:val="20"/>
        </w:rPr>
        <w:t>indirect</w:t>
      </w:r>
      <w:r w:rsidRPr="00484E8E">
        <w:rPr>
          <w:rFonts w:ascii="Arial" w:hAnsi="Arial" w:cs="Arial"/>
          <w:w w:val="99"/>
          <w:sz w:val="20"/>
        </w:rPr>
        <w:t xml:space="preserve"> </w:t>
      </w:r>
      <w:r w:rsidRPr="00484E8E">
        <w:rPr>
          <w:rFonts w:ascii="Arial" w:hAnsi="Arial" w:cs="Arial"/>
          <w:sz w:val="20"/>
        </w:rPr>
        <w:t>impacts</w:t>
      </w:r>
      <w:r w:rsidRPr="00484E8E">
        <w:rPr>
          <w:rFonts w:ascii="Arial" w:hAnsi="Arial" w:cs="Arial"/>
          <w:spacing w:val="7"/>
          <w:sz w:val="20"/>
        </w:rPr>
        <w:t xml:space="preserve"> </w:t>
      </w:r>
      <w:r w:rsidRPr="00484E8E">
        <w:rPr>
          <w:rFonts w:ascii="Arial" w:hAnsi="Arial" w:cs="Arial"/>
          <w:sz w:val="20"/>
        </w:rPr>
        <w:t>on floodplains,</w:t>
      </w:r>
      <w:r w:rsidRPr="00484E8E">
        <w:rPr>
          <w:rFonts w:ascii="Arial" w:hAnsi="Arial" w:cs="Arial"/>
          <w:spacing w:val="9"/>
          <w:sz w:val="20"/>
        </w:rPr>
        <w:t xml:space="preserve"> </w:t>
      </w:r>
      <w:r w:rsidRPr="00484E8E">
        <w:rPr>
          <w:rFonts w:ascii="Arial" w:hAnsi="Arial" w:cs="Arial"/>
          <w:sz w:val="20"/>
        </w:rPr>
        <w:t>wetlands,</w:t>
      </w:r>
      <w:r w:rsidRPr="00484E8E">
        <w:rPr>
          <w:rFonts w:ascii="Arial" w:hAnsi="Arial" w:cs="Arial"/>
          <w:spacing w:val="13"/>
          <w:sz w:val="20"/>
        </w:rPr>
        <w:t xml:space="preserve"> </w:t>
      </w:r>
      <w:r w:rsidRPr="00484E8E">
        <w:rPr>
          <w:rFonts w:ascii="Arial" w:hAnsi="Arial" w:cs="Arial"/>
          <w:sz w:val="20"/>
        </w:rPr>
        <w:t>other</w:t>
      </w:r>
      <w:r w:rsidRPr="00484E8E">
        <w:rPr>
          <w:rFonts w:ascii="Arial" w:hAnsi="Arial" w:cs="Arial"/>
          <w:spacing w:val="11"/>
          <w:sz w:val="20"/>
        </w:rPr>
        <w:t xml:space="preserve"> </w:t>
      </w:r>
      <w:r w:rsidRPr="00484E8E">
        <w:rPr>
          <w:rFonts w:ascii="Arial" w:hAnsi="Arial" w:cs="Arial"/>
          <w:sz w:val="20"/>
        </w:rPr>
        <w:t>important</w:t>
      </w:r>
      <w:r w:rsidRPr="00484E8E">
        <w:rPr>
          <w:rFonts w:ascii="Arial" w:hAnsi="Arial" w:cs="Arial"/>
          <w:spacing w:val="18"/>
          <w:sz w:val="20"/>
        </w:rPr>
        <w:t xml:space="preserve"> </w:t>
      </w:r>
      <w:r w:rsidRPr="00484E8E">
        <w:rPr>
          <w:rFonts w:ascii="Arial" w:hAnsi="Arial" w:cs="Arial"/>
          <w:sz w:val="20"/>
        </w:rPr>
        <w:t>land</w:t>
      </w:r>
      <w:r w:rsidRPr="00484E8E">
        <w:rPr>
          <w:rFonts w:ascii="Arial" w:hAnsi="Arial" w:cs="Arial"/>
          <w:spacing w:val="15"/>
          <w:sz w:val="20"/>
        </w:rPr>
        <w:t xml:space="preserve"> </w:t>
      </w:r>
      <w:r w:rsidRPr="00484E8E">
        <w:rPr>
          <w:rFonts w:ascii="Arial" w:hAnsi="Arial" w:cs="Arial"/>
          <w:sz w:val="20"/>
        </w:rPr>
        <w:t>resources,</w:t>
      </w:r>
      <w:r w:rsidRPr="00484E8E">
        <w:rPr>
          <w:rFonts w:ascii="Arial" w:hAnsi="Arial" w:cs="Arial"/>
          <w:spacing w:val="18"/>
          <w:sz w:val="20"/>
        </w:rPr>
        <w:t xml:space="preserve"> </w:t>
      </w:r>
      <w:r w:rsidRPr="00484E8E">
        <w:rPr>
          <w:rFonts w:ascii="Arial" w:hAnsi="Arial" w:cs="Arial"/>
          <w:sz w:val="20"/>
        </w:rPr>
        <w:t>endangered</w:t>
      </w:r>
      <w:r w:rsidRPr="00484E8E">
        <w:rPr>
          <w:rFonts w:ascii="Arial" w:hAnsi="Arial" w:cs="Arial"/>
          <w:w w:val="99"/>
          <w:sz w:val="20"/>
        </w:rPr>
        <w:t xml:space="preserve"> </w:t>
      </w:r>
      <w:r w:rsidRPr="00484E8E">
        <w:rPr>
          <w:rFonts w:ascii="Arial" w:hAnsi="Arial" w:cs="Arial"/>
          <w:sz w:val="20"/>
        </w:rPr>
        <w:t>species,</w:t>
      </w:r>
      <w:r w:rsidRPr="00484E8E">
        <w:rPr>
          <w:rFonts w:ascii="Arial" w:hAnsi="Arial" w:cs="Arial"/>
          <w:spacing w:val="-3"/>
          <w:sz w:val="20"/>
        </w:rPr>
        <w:t xml:space="preserve"> </w:t>
      </w:r>
      <w:r w:rsidRPr="00484E8E">
        <w:rPr>
          <w:rFonts w:ascii="Arial" w:hAnsi="Arial" w:cs="Arial"/>
          <w:sz w:val="20"/>
        </w:rPr>
        <w:t>historical</w:t>
      </w:r>
      <w:r w:rsidRPr="00484E8E">
        <w:rPr>
          <w:rFonts w:ascii="Arial" w:hAnsi="Arial" w:cs="Arial"/>
          <w:spacing w:val="22"/>
          <w:sz w:val="20"/>
        </w:rPr>
        <w:t xml:space="preserve"> </w:t>
      </w:r>
      <w:r w:rsidRPr="00484E8E">
        <w:rPr>
          <w:rFonts w:ascii="Arial" w:hAnsi="Arial" w:cs="Arial"/>
          <w:sz w:val="20"/>
        </w:rPr>
        <w:t>and</w:t>
      </w:r>
      <w:r w:rsidRPr="00484E8E">
        <w:rPr>
          <w:rFonts w:ascii="Arial" w:hAnsi="Arial" w:cs="Arial"/>
          <w:spacing w:val="7"/>
          <w:sz w:val="20"/>
        </w:rPr>
        <w:t xml:space="preserve"> </w:t>
      </w:r>
      <w:r w:rsidRPr="00484E8E">
        <w:rPr>
          <w:rFonts w:ascii="Arial" w:hAnsi="Arial" w:cs="Arial"/>
          <w:sz w:val="20"/>
        </w:rPr>
        <w:t>archaeological</w:t>
      </w:r>
      <w:r w:rsidRPr="00484E8E">
        <w:rPr>
          <w:rFonts w:ascii="Arial" w:hAnsi="Arial" w:cs="Arial"/>
          <w:spacing w:val="20"/>
          <w:sz w:val="20"/>
        </w:rPr>
        <w:t xml:space="preserve"> </w:t>
      </w:r>
      <w:r w:rsidRPr="00484E8E">
        <w:rPr>
          <w:rFonts w:ascii="Arial" w:hAnsi="Arial" w:cs="Arial"/>
          <w:sz w:val="20"/>
        </w:rPr>
        <w:t>properties,</w:t>
      </w:r>
      <w:r w:rsidRPr="00484E8E">
        <w:rPr>
          <w:rFonts w:ascii="Arial" w:hAnsi="Arial" w:cs="Arial"/>
          <w:spacing w:val="24"/>
          <w:sz w:val="20"/>
        </w:rPr>
        <w:t xml:space="preserve"> </w:t>
      </w:r>
      <w:r w:rsidRPr="00484E8E">
        <w:rPr>
          <w:rFonts w:ascii="Arial" w:hAnsi="Arial" w:cs="Arial"/>
          <w:sz w:val="20"/>
        </w:rPr>
        <w:t>etc.,</w:t>
      </w:r>
      <w:r w:rsidRPr="00484E8E">
        <w:rPr>
          <w:rFonts w:ascii="Arial" w:hAnsi="Arial" w:cs="Arial"/>
          <w:spacing w:val="3"/>
          <w:sz w:val="20"/>
        </w:rPr>
        <w:t xml:space="preserve"> </w:t>
      </w:r>
      <w:r w:rsidRPr="00484E8E">
        <w:rPr>
          <w:rFonts w:ascii="Arial" w:hAnsi="Arial" w:cs="Arial"/>
          <w:sz w:val="20"/>
        </w:rPr>
        <w:t>as</w:t>
      </w:r>
      <w:r w:rsidRPr="00484E8E">
        <w:rPr>
          <w:rFonts w:ascii="Arial" w:hAnsi="Arial" w:cs="Arial"/>
          <w:spacing w:val="-1"/>
          <w:sz w:val="20"/>
        </w:rPr>
        <w:t xml:space="preserve"> </w:t>
      </w:r>
      <w:r w:rsidRPr="00484E8E">
        <w:rPr>
          <w:rFonts w:ascii="Arial" w:hAnsi="Arial" w:cs="Arial"/>
          <w:sz w:val="20"/>
        </w:rPr>
        <w:t>they</w:t>
      </w:r>
      <w:r w:rsidRPr="00484E8E">
        <w:rPr>
          <w:rFonts w:ascii="Arial" w:hAnsi="Arial" w:cs="Arial"/>
          <w:spacing w:val="14"/>
          <w:sz w:val="20"/>
        </w:rPr>
        <w:t xml:space="preserve"> </w:t>
      </w:r>
      <w:r w:rsidRPr="00484E8E">
        <w:rPr>
          <w:rFonts w:ascii="Arial" w:hAnsi="Arial" w:cs="Arial"/>
          <w:sz w:val="20"/>
        </w:rPr>
        <w:t>relate</w:t>
      </w:r>
      <w:r w:rsidRPr="00484E8E">
        <w:rPr>
          <w:rFonts w:ascii="Arial" w:hAnsi="Arial" w:cs="Arial"/>
          <w:spacing w:val="17"/>
          <w:sz w:val="20"/>
        </w:rPr>
        <w:t xml:space="preserve"> </w:t>
      </w:r>
      <w:r w:rsidRPr="00484E8E">
        <w:rPr>
          <w:rFonts w:ascii="Arial" w:hAnsi="Arial" w:cs="Arial"/>
          <w:sz w:val="20"/>
        </w:rPr>
        <w:t>to</w:t>
      </w:r>
      <w:r w:rsidRPr="00484E8E">
        <w:rPr>
          <w:rFonts w:ascii="Arial" w:hAnsi="Arial" w:cs="Arial"/>
          <w:spacing w:val="3"/>
          <w:sz w:val="20"/>
        </w:rPr>
        <w:t xml:space="preserve"> </w:t>
      </w:r>
      <w:r w:rsidRPr="00484E8E">
        <w:rPr>
          <w:rFonts w:ascii="Arial" w:hAnsi="Arial" w:cs="Arial"/>
          <w:sz w:val="20"/>
        </w:rPr>
        <w:t>each specific</w:t>
      </w:r>
      <w:r w:rsidRPr="00484E8E">
        <w:rPr>
          <w:rFonts w:ascii="Arial" w:hAnsi="Arial" w:cs="Arial"/>
          <w:spacing w:val="1"/>
          <w:sz w:val="20"/>
        </w:rPr>
        <w:t xml:space="preserve"> </w:t>
      </w:r>
      <w:r w:rsidRPr="00484E8E">
        <w:rPr>
          <w:rFonts w:ascii="Arial" w:hAnsi="Arial" w:cs="Arial"/>
          <w:sz w:val="20"/>
        </w:rPr>
        <w:t>alternative</w:t>
      </w:r>
      <w:r w:rsidRPr="00484E8E">
        <w:rPr>
          <w:rFonts w:ascii="Arial" w:hAnsi="Arial" w:cs="Arial"/>
          <w:spacing w:val="15"/>
          <w:sz w:val="20"/>
        </w:rPr>
        <w:t xml:space="preserve"> </w:t>
      </w:r>
      <w:r w:rsidRPr="00484E8E">
        <w:rPr>
          <w:rFonts w:ascii="Arial" w:hAnsi="Arial" w:cs="Arial"/>
          <w:sz w:val="20"/>
        </w:rPr>
        <w:t xml:space="preserve">evaluated. </w:t>
      </w:r>
      <w:r w:rsidRPr="00484E8E">
        <w:rPr>
          <w:rFonts w:ascii="Arial" w:hAnsi="Arial" w:cs="Arial"/>
          <w:spacing w:val="5"/>
          <w:sz w:val="20"/>
        </w:rPr>
        <w:t xml:space="preserve"> </w:t>
      </w:r>
      <w:r w:rsidRPr="00484E8E">
        <w:rPr>
          <w:rFonts w:ascii="Arial" w:hAnsi="Arial" w:cs="Arial"/>
          <w:sz w:val="20"/>
        </w:rPr>
        <w:t>Include</w:t>
      </w:r>
      <w:r w:rsidRPr="00484E8E">
        <w:rPr>
          <w:rFonts w:ascii="Arial" w:hAnsi="Arial" w:cs="Arial"/>
          <w:spacing w:val="7"/>
          <w:sz w:val="20"/>
        </w:rPr>
        <w:t xml:space="preserve"> </w:t>
      </w:r>
      <w:r w:rsidRPr="00484E8E">
        <w:rPr>
          <w:rFonts w:ascii="Arial" w:hAnsi="Arial" w:cs="Arial"/>
          <w:sz w:val="20"/>
        </w:rPr>
        <w:t>generation</w:t>
      </w:r>
      <w:r w:rsidRPr="00484E8E">
        <w:rPr>
          <w:rFonts w:ascii="Arial" w:hAnsi="Arial" w:cs="Arial"/>
          <w:spacing w:val="27"/>
          <w:sz w:val="20"/>
        </w:rPr>
        <w:t xml:space="preserve"> </w:t>
      </w:r>
      <w:r w:rsidRPr="00484E8E">
        <w:rPr>
          <w:rFonts w:ascii="Arial" w:hAnsi="Arial" w:cs="Arial"/>
          <w:sz w:val="20"/>
        </w:rPr>
        <w:t>and</w:t>
      </w:r>
      <w:r w:rsidRPr="00484E8E">
        <w:rPr>
          <w:rFonts w:ascii="Arial" w:hAnsi="Arial" w:cs="Arial"/>
          <w:spacing w:val="7"/>
          <w:sz w:val="20"/>
        </w:rPr>
        <w:t xml:space="preserve"> </w:t>
      </w:r>
      <w:r w:rsidRPr="00484E8E">
        <w:rPr>
          <w:rFonts w:ascii="Arial" w:hAnsi="Arial" w:cs="Arial"/>
          <w:sz w:val="20"/>
        </w:rPr>
        <w:t>management</w:t>
      </w:r>
      <w:r w:rsidRPr="00484E8E">
        <w:rPr>
          <w:rFonts w:ascii="Arial" w:hAnsi="Arial" w:cs="Arial"/>
          <w:spacing w:val="33"/>
          <w:sz w:val="20"/>
        </w:rPr>
        <w:t xml:space="preserve"> </w:t>
      </w:r>
      <w:r w:rsidRPr="00484E8E">
        <w:rPr>
          <w:rFonts w:ascii="Arial" w:hAnsi="Arial" w:cs="Arial"/>
          <w:sz w:val="20"/>
        </w:rPr>
        <w:t>of</w:t>
      </w:r>
      <w:r w:rsidRPr="00484E8E">
        <w:rPr>
          <w:rFonts w:ascii="Arial" w:hAnsi="Arial" w:cs="Arial"/>
          <w:spacing w:val="14"/>
          <w:sz w:val="20"/>
        </w:rPr>
        <w:t xml:space="preserve"> </w:t>
      </w:r>
      <w:r w:rsidRPr="00484E8E">
        <w:rPr>
          <w:rFonts w:ascii="Arial" w:hAnsi="Arial" w:cs="Arial"/>
          <w:sz w:val="20"/>
        </w:rPr>
        <w:t>residuals</w:t>
      </w:r>
      <w:r w:rsidRPr="00484E8E">
        <w:rPr>
          <w:rFonts w:ascii="Arial" w:hAnsi="Arial" w:cs="Arial"/>
          <w:w w:val="99"/>
          <w:sz w:val="20"/>
        </w:rPr>
        <w:t xml:space="preserve"> </w:t>
      </w:r>
      <w:r w:rsidRPr="00484E8E">
        <w:rPr>
          <w:rFonts w:ascii="Arial" w:hAnsi="Arial" w:cs="Arial"/>
          <w:sz w:val="20"/>
        </w:rPr>
        <w:t>and</w:t>
      </w:r>
      <w:r w:rsidRPr="00484E8E">
        <w:rPr>
          <w:rFonts w:ascii="Arial" w:hAnsi="Arial" w:cs="Arial"/>
          <w:spacing w:val="-3"/>
          <w:sz w:val="20"/>
        </w:rPr>
        <w:t xml:space="preserve"> </w:t>
      </w:r>
      <w:r w:rsidRPr="00484E8E">
        <w:rPr>
          <w:rFonts w:ascii="Arial" w:hAnsi="Arial" w:cs="Arial"/>
          <w:sz w:val="20"/>
        </w:rPr>
        <w:t>wastes.</w:t>
      </w:r>
    </w:p>
    <w:p w14:paraId="4154E05C" w14:textId="77777777" w:rsidR="00E40C7B" w:rsidRPr="00484E8E" w:rsidRDefault="00E40C7B" w:rsidP="00484E8E">
      <w:pPr>
        <w:ind w:left="1440" w:right="-18" w:hanging="720"/>
        <w:jc w:val="both"/>
        <w:rPr>
          <w:rFonts w:ascii="Arial" w:hAnsi="Arial" w:cs="Arial"/>
          <w:sz w:val="20"/>
        </w:rPr>
      </w:pPr>
    </w:p>
    <w:p w14:paraId="703010E5" w14:textId="28779E52"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Land Requirements</w:t>
      </w:r>
      <w:r w:rsidRPr="00484E8E">
        <w:rPr>
          <w:rFonts w:ascii="Arial" w:hAnsi="Arial" w:cs="Arial"/>
          <w:sz w:val="20"/>
        </w:rPr>
        <w:t>. Identify sites</w:t>
      </w:r>
      <w:r w:rsidRPr="00484E8E">
        <w:rPr>
          <w:rFonts w:ascii="Arial" w:hAnsi="Arial" w:cs="Arial"/>
          <w:spacing w:val="2"/>
          <w:sz w:val="20"/>
        </w:rPr>
        <w:t xml:space="preserve"> </w:t>
      </w:r>
      <w:r w:rsidRPr="00484E8E">
        <w:rPr>
          <w:rFonts w:ascii="Arial" w:hAnsi="Arial" w:cs="Arial"/>
          <w:sz w:val="20"/>
        </w:rPr>
        <w:t>and</w:t>
      </w:r>
      <w:r w:rsidRPr="00484E8E">
        <w:rPr>
          <w:rFonts w:ascii="Arial" w:hAnsi="Arial" w:cs="Arial"/>
          <w:spacing w:val="3"/>
          <w:sz w:val="20"/>
        </w:rPr>
        <w:t xml:space="preserve"> </w:t>
      </w:r>
      <w:r w:rsidRPr="00484E8E">
        <w:rPr>
          <w:rFonts w:ascii="Arial" w:hAnsi="Arial" w:cs="Arial"/>
          <w:sz w:val="20"/>
        </w:rPr>
        <w:t>easements</w:t>
      </w:r>
      <w:r w:rsidRPr="00484E8E">
        <w:rPr>
          <w:rFonts w:ascii="Arial" w:hAnsi="Arial" w:cs="Arial"/>
          <w:spacing w:val="14"/>
          <w:sz w:val="20"/>
        </w:rPr>
        <w:t xml:space="preserve"> </w:t>
      </w:r>
      <w:r w:rsidRPr="00484E8E">
        <w:rPr>
          <w:rFonts w:ascii="Arial" w:hAnsi="Arial" w:cs="Arial"/>
          <w:sz w:val="20"/>
        </w:rPr>
        <w:t>required. Further</w:t>
      </w:r>
      <w:r w:rsidRPr="00484E8E">
        <w:rPr>
          <w:rFonts w:ascii="Arial" w:hAnsi="Arial" w:cs="Arial"/>
          <w:spacing w:val="20"/>
          <w:sz w:val="20"/>
        </w:rPr>
        <w:t xml:space="preserve"> </w:t>
      </w:r>
      <w:r w:rsidRPr="00484E8E">
        <w:rPr>
          <w:rFonts w:ascii="Arial" w:hAnsi="Arial" w:cs="Arial"/>
          <w:sz w:val="20"/>
        </w:rPr>
        <w:t>specify</w:t>
      </w:r>
      <w:r w:rsidRPr="00484E8E">
        <w:rPr>
          <w:rFonts w:ascii="Arial" w:hAnsi="Arial" w:cs="Arial"/>
          <w:w w:val="99"/>
          <w:sz w:val="20"/>
        </w:rPr>
        <w:t xml:space="preserve"> </w:t>
      </w:r>
      <w:r w:rsidRPr="00484E8E">
        <w:rPr>
          <w:rFonts w:ascii="Arial" w:hAnsi="Arial" w:cs="Arial"/>
          <w:sz w:val="20"/>
        </w:rPr>
        <w:t>whether</w:t>
      </w:r>
      <w:r w:rsidRPr="00484E8E">
        <w:rPr>
          <w:rFonts w:ascii="Arial" w:hAnsi="Arial" w:cs="Arial"/>
          <w:spacing w:val="20"/>
          <w:sz w:val="20"/>
        </w:rPr>
        <w:t xml:space="preserve"> </w:t>
      </w:r>
      <w:r w:rsidRPr="00484E8E">
        <w:rPr>
          <w:rFonts w:ascii="Arial" w:hAnsi="Arial" w:cs="Arial"/>
          <w:sz w:val="20"/>
        </w:rPr>
        <w:t>these</w:t>
      </w:r>
      <w:r w:rsidRPr="00484E8E">
        <w:rPr>
          <w:rFonts w:ascii="Arial" w:hAnsi="Arial" w:cs="Arial"/>
          <w:spacing w:val="1"/>
          <w:sz w:val="20"/>
        </w:rPr>
        <w:t xml:space="preserve"> </w:t>
      </w:r>
      <w:r w:rsidRPr="00484E8E">
        <w:rPr>
          <w:rFonts w:ascii="Arial" w:hAnsi="Arial" w:cs="Arial"/>
          <w:sz w:val="20"/>
        </w:rPr>
        <w:t>properties</w:t>
      </w:r>
      <w:r w:rsidRPr="00484E8E">
        <w:rPr>
          <w:rFonts w:ascii="Arial" w:hAnsi="Arial" w:cs="Arial"/>
          <w:spacing w:val="22"/>
          <w:sz w:val="20"/>
        </w:rPr>
        <w:t xml:space="preserve"> </w:t>
      </w:r>
      <w:r w:rsidRPr="00484E8E">
        <w:rPr>
          <w:rFonts w:ascii="Arial" w:hAnsi="Arial" w:cs="Arial"/>
          <w:sz w:val="20"/>
        </w:rPr>
        <w:t>are</w:t>
      </w:r>
      <w:r w:rsidRPr="00484E8E">
        <w:rPr>
          <w:rFonts w:ascii="Arial" w:hAnsi="Arial" w:cs="Arial"/>
          <w:spacing w:val="3"/>
          <w:sz w:val="20"/>
        </w:rPr>
        <w:t xml:space="preserve"> </w:t>
      </w:r>
      <w:r w:rsidRPr="00484E8E">
        <w:rPr>
          <w:rFonts w:ascii="Arial" w:hAnsi="Arial" w:cs="Arial"/>
          <w:sz w:val="20"/>
        </w:rPr>
        <w:t>currently</w:t>
      </w:r>
      <w:r w:rsidRPr="00484E8E">
        <w:rPr>
          <w:rFonts w:ascii="Arial" w:hAnsi="Arial" w:cs="Arial"/>
          <w:spacing w:val="14"/>
          <w:sz w:val="20"/>
        </w:rPr>
        <w:t xml:space="preserve"> </w:t>
      </w:r>
      <w:r w:rsidRPr="00484E8E">
        <w:rPr>
          <w:rFonts w:ascii="Arial" w:hAnsi="Arial" w:cs="Arial"/>
          <w:sz w:val="20"/>
        </w:rPr>
        <w:t>owned,</w:t>
      </w:r>
      <w:r w:rsidRPr="00484E8E">
        <w:rPr>
          <w:rFonts w:ascii="Arial" w:hAnsi="Arial" w:cs="Arial"/>
          <w:spacing w:val="6"/>
          <w:sz w:val="20"/>
        </w:rPr>
        <w:t xml:space="preserve"> </w:t>
      </w:r>
      <w:r w:rsidRPr="00484E8E">
        <w:rPr>
          <w:rFonts w:ascii="Arial" w:hAnsi="Arial" w:cs="Arial"/>
          <w:sz w:val="20"/>
        </w:rPr>
        <w:t>to be</w:t>
      </w:r>
      <w:r w:rsidRPr="00484E8E">
        <w:rPr>
          <w:rFonts w:ascii="Arial" w:hAnsi="Arial" w:cs="Arial"/>
          <w:spacing w:val="14"/>
          <w:sz w:val="20"/>
        </w:rPr>
        <w:t xml:space="preserve"> </w:t>
      </w:r>
      <w:r w:rsidRPr="00484E8E">
        <w:rPr>
          <w:rFonts w:ascii="Arial" w:hAnsi="Arial" w:cs="Arial"/>
          <w:sz w:val="20"/>
        </w:rPr>
        <w:t>acquired,</w:t>
      </w:r>
      <w:r w:rsidRPr="00484E8E">
        <w:rPr>
          <w:rFonts w:ascii="Arial" w:hAnsi="Arial" w:cs="Arial"/>
          <w:spacing w:val="12"/>
          <w:sz w:val="20"/>
        </w:rPr>
        <w:t xml:space="preserve"> </w:t>
      </w:r>
      <w:r w:rsidRPr="00484E8E">
        <w:rPr>
          <w:rFonts w:ascii="Arial" w:hAnsi="Arial" w:cs="Arial"/>
          <w:sz w:val="20"/>
        </w:rPr>
        <w:t>leased,</w:t>
      </w:r>
      <w:r w:rsidRPr="00484E8E">
        <w:rPr>
          <w:rFonts w:ascii="Arial" w:hAnsi="Arial" w:cs="Arial"/>
          <w:spacing w:val="6"/>
          <w:sz w:val="20"/>
        </w:rPr>
        <w:t xml:space="preserve"> </w:t>
      </w:r>
      <w:r w:rsidRPr="00484E8E">
        <w:rPr>
          <w:rFonts w:ascii="Arial" w:hAnsi="Arial" w:cs="Arial"/>
          <w:sz w:val="20"/>
        </w:rPr>
        <w:t>or</w:t>
      </w:r>
      <w:r w:rsidRPr="00484E8E">
        <w:rPr>
          <w:rFonts w:ascii="Arial" w:hAnsi="Arial" w:cs="Arial"/>
          <w:spacing w:val="9"/>
          <w:sz w:val="20"/>
        </w:rPr>
        <w:t xml:space="preserve"> </w:t>
      </w:r>
      <w:r w:rsidRPr="00484E8E">
        <w:rPr>
          <w:rFonts w:ascii="Arial" w:hAnsi="Arial" w:cs="Arial"/>
          <w:sz w:val="20"/>
        </w:rPr>
        <w:t>have</w:t>
      </w:r>
      <w:r w:rsidRPr="00484E8E">
        <w:rPr>
          <w:rFonts w:ascii="Arial" w:hAnsi="Arial" w:cs="Arial"/>
          <w:w w:val="96"/>
          <w:sz w:val="20"/>
        </w:rPr>
        <w:t xml:space="preserve"> </w:t>
      </w:r>
      <w:r w:rsidRPr="00484E8E">
        <w:rPr>
          <w:rFonts w:ascii="Arial" w:hAnsi="Arial" w:cs="Arial"/>
          <w:sz w:val="20"/>
        </w:rPr>
        <w:t>access</w:t>
      </w:r>
      <w:r w:rsidRPr="00484E8E">
        <w:rPr>
          <w:rFonts w:ascii="Arial" w:hAnsi="Arial" w:cs="Arial"/>
          <w:spacing w:val="15"/>
          <w:sz w:val="20"/>
        </w:rPr>
        <w:t xml:space="preserve"> </w:t>
      </w:r>
      <w:r w:rsidRPr="00484E8E">
        <w:rPr>
          <w:rFonts w:ascii="Arial" w:hAnsi="Arial" w:cs="Arial"/>
          <w:sz w:val="20"/>
        </w:rPr>
        <w:t>agreements.</w:t>
      </w:r>
    </w:p>
    <w:p w14:paraId="7F051B79" w14:textId="77777777" w:rsidR="00E40C7B" w:rsidRPr="00484E8E" w:rsidRDefault="00E40C7B" w:rsidP="00484E8E">
      <w:pPr>
        <w:ind w:left="1440" w:right="-18" w:hanging="720"/>
        <w:jc w:val="both"/>
        <w:rPr>
          <w:rFonts w:ascii="Arial" w:hAnsi="Arial" w:cs="Arial"/>
          <w:sz w:val="20"/>
        </w:rPr>
      </w:pPr>
    </w:p>
    <w:p w14:paraId="01FBDB96" w14:textId="77777777"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Potential Construction Problems</w:t>
      </w:r>
      <w:r w:rsidRPr="00484E8E">
        <w:rPr>
          <w:rFonts w:ascii="Arial" w:hAnsi="Arial" w:cs="Arial"/>
          <w:sz w:val="20"/>
        </w:rPr>
        <w:t>. Discuss concerns</w:t>
      </w:r>
      <w:r w:rsidRPr="00484E8E">
        <w:rPr>
          <w:rFonts w:ascii="Arial" w:hAnsi="Arial" w:cs="Arial"/>
          <w:spacing w:val="12"/>
          <w:sz w:val="20"/>
        </w:rPr>
        <w:t xml:space="preserve"> </w:t>
      </w:r>
      <w:r w:rsidRPr="00484E8E">
        <w:rPr>
          <w:rFonts w:ascii="Arial" w:hAnsi="Arial" w:cs="Arial"/>
          <w:sz w:val="20"/>
        </w:rPr>
        <w:t>such</w:t>
      </w:r>
      <w:r w:rsidRPr="00484E8E">
        <w:rPr>
          <w:rFonts w:ascii="Arial" w:hAnsi="Arial" w:cs="Arial"/>
          <w:spacing w:val="6"/>
          <w:sz w:val="20"/>
        </w:rPr>
        <w:t xml:space="preserve"> </w:t>
      </w:r>
      <w:r w:rsidRPr="00484E8E">
        <w:rPr>
          <w:rFonts w:ascii="Arial" w:hAnsi="Arial" w:cs="Arial"/>
          <w:sz w:val="20"/>
        </w:rPr>
        <w:t>as</w:t>
      </w:r>
      <w:r w:rsidRPr="00484E8E">
        <w:rPr>
          <w:rFonts w:ascii="Arial" w:hAnsi="Arial" w:cs="Arial"/>
          <w:spacing w:val="2"/>
          <w:sz w:val="20"/>
        </w:rPr>
        <w:t xml:space="preserve"> </w:t>
      </w:r>
      <w:r w:rsidRPr="00484E8E">
        <w:rPr>
          <w:rFonts w:ascii="Arial" w:hAnsi="Arial" w:cs="Arial"/>
          <w:sz w:val="20"/>
        </w:rPr>
        <w:t>subsurface</w:t>
      </w:r>
      <w:r w:rsidRPr="00484E8E">
        <w:rPr>
          <w:rFonts w:ascii="Arial" w:hAnsi="Arial" w:cs="Arial"/>
          <w:spacing w:val="15"/>
          <w:sz w:val="20"/>
        </w:rPr>
        <w:t xml:space="preserve"> </w:t>
      </w:r>
      <w:r w:rsidRPr="00484E8E">
        <w:rPr>
          <w:rFonts w:ascii="Arial" w:hAnsi="Arial" w:cs="Arial"/>
          <w:sz w:val="20"/>
        </w:rPr>
        <w:t>rock,</w:t>
      </w:r>
      <w:r w:rsidRPr="00484E8E">
        <w:rPr>
          <w:rFonts w:ascii="Arial" w:hAnsi="Arial" w:cs="Arial"/>
          <w:spacing w:val="13"/>
          <w:sz w:val="20"/>
        </w:rPr>
        <w:t xml:space="preserve"> </w:t>
      </w:r>
      <w:r w:rsidRPr="00484E8E">
        <w:rPr>
          <w:rFonts w:ascii="Arial" w:hAnsi="Arial" w:cs="Arial"/>
          <w:sz w:val="20"/>
        </w:rPr>
        <w:t>high</w:t>
      </w:r>
      <w:r w:rsidRPr="00484E8E">
        <w:rPr>
          <w:rFonts w:ascii="Arial" w:hAnsi="Arial" w:cs="Arial"/>
          <w:w w:val="97"/>
          <w:sz w:val="20"/>
        </w:rPr>
        <w:t xml:space="preserve"> </w:t>
      </w:r>
      <w:r w:rsidRPr="00484E8E">
        <w:rPr>
          <w:rFonts w:ascii="Arial" w:hAnsi="Arial" w:cs="Arial"/>
          <w:sz w:val="20"/>
        </w:rPr>
        <w:t>water</w:t>
      </w:r>
      <w:r w:rsidRPr="00484E8E">
        <w:rPr>
          <w:rFonts w:ascii="Arial" w:hAnsi="Arial" w:cs="Arial"/>
          <w:spacing w:val="15"/>
          <w:sz w:val="20"/>
        </w:rPr>
        <w:t xml:space="preserve"> </w:t>
      </w:r>
      <w:r w:rsidRPr="00484E8E">
        <w:rPr>
          <w:rFonts w:ascii="Arial" w:hAnsi="Arial" w:cs="Arial"/>
          <w:sz w:val="20"/>
        </w:rPr>
        <w:t>table,</w:t>
      </w:r>
      <w:r w:rsidRPr="00484E8E">
        <w:rPr>
          <w:rFonts w:ascii="Arial" w:hAnsi="Arial" w:cs="Arial"/>
          <w:spacing w:val="9"/>
          <w:sz w:val="20"/>
        </w:rPr>
        <w:t xml:space="preserve"> </w:t>
      </w:r>
      <w:r w:rsidRPr="00484E8E">
        <w:rPr>
          <w:rFonts w:ascii="Arial" w:hAnsi="Arial" w:cs="Arial"/>
          <w:sz w:val="20"/>
        </w:rPr>
        <w:t>limited</w:t>
      </w:r>
      <w:r w:rsidRPr="00484E8E">
        <w:rPr>
          <w:rFonts w:ascii="Arial" w:hAnsi="Arial" w:cs="Arial"/>
          <w:spacing w:val="20"/>
          <w:sz w:val="20"/>
        </w:rPr>
        <w:t xml:space="preserve"> </w:t>
      </w:r>
      <w:r w:rsidRPr="00484E8E">
        <w:rPr>
          <w:rFonts w:ascii="Arial" w:hAnsi="Arial" w:cs="Arial"/>
          <w:sz w:val="20"/>
        </w:rPr>
        <w:t>access,</w:t>
      </w:r>
      <w:r w:rsidRPr="00484E8E">
        <w:rPr>
          <w:rFonts w:ascii="Arial" w:hAnsi="Arial" w:cs="Arial"/>
          <w:spacing w:val="4"/>
          <w:sz w:val="20"/>
        </w:rPr>
        <w:t xml:space="preserve"> </w:t>
      </w:r>
      <w:r w:rsidRPr="00484E8E">
        <w:rPr>
          <w:rFonts w:ascii="Arial" w:hAnsi="Arial" w:cs="Arial"/>
          <w:sz w:val="20"/>
        </w:rPr>
        <w:t>existing</w:t>
      </w:r>
      <w:r w:rsidRPr="00484E8E">
        <w:rPr>
          <w:rFonts w:ascii="Arial" w:hAnsi="Arial" w:cs="Arial"/>
          <w:spacing w:val="4"/>
          <w:sz w:val="20"/>
        </w:rPr>
        <w:t xml:space="preserve"> </w:t>
      </w:r>
      <w:r w:rsidRPr="00484E8E">
        <w:rPr>
          <w:rFonts w:ascii="Arial" w:hAnsi="Arial" w:cs="Arial"/>
          <w:sz w:val="20"/>
        </w:rPr>
        <w:t>resource</w:t>
      </w:r>
      <w:r w:rsidRPr="00484E8E">
        <w:rPr>
          <w:rFonts w:ascii="Arial" w:hAnsi="Arial" w:cs="Arial"/>
          <w:spacing w:val="21"/>
          <w:sz w:val="20"/>
        </w:rPr>
        <w:t xml:space="preserve"> </w:t>
      </w:r>
      <w:r w:rsidRPr="00484E8E">
        <w:rPr>
          <w:rFonts w:ascii="Arial" w:hAnsi="Arial" w:cs="Arial"/>
          <w:sz w:val="20"/>
        </w:rPr>
        <w:t>or</w:t>
      </w:r>
      <w:r w:rsidRPr="00484E8E">
        <w:rPr>
          <w:rFonts w:ascii="Arial" w:hAnsi="Arial" w:cs="Arial"/>
          <w:spacing w:val="7"/>
          <w:sz w:val="20"/>
        </w:rPr>
        <w:t xml:space="preserve"> </w:t>
      </w:r>
      <w:r w:rsidRPr="00484E8E">
        <w:rPr>
          <w:rFonts w:ascii="Arial" w:hAnsi="Arial" w:cs="Arial"/>
          <w:sz w:val="20"/>
        </w:rPr>
        <w:t>site</w:t>
      </w:r>
      <w:r w:rsidRPr="00484E8E">
        <w:rPr>
          <w:rFonts w:ascii="Arial" w:hAnsi="Arial" w:cs="Arial"/>
          <w:spacing w:val="5"/>
          <w:sz w:val="20"/>
        </w:rPr>
        <w:t xml:space="preserve"> </w:t>
      </w:r>
      <w:r w:rsidRPr="00484E8E">
        <w:rPr>
          <w:rFonts w:ascii="Arial" w:hAnsi="Arial" w:cs="Arial"/>
          <w:sz w:val="20"/>
        </w:rPr>
        <w:t>impairment,</w:t>
      </w:r>
      <w:r w:rsidRPr="00484E8E">
        <w:rPr>
          <w:rFonts w:ascii="Arial" w:hAnsi="Arial" w:cs="Arial"/>
          <w:spacing w:val="22"/>
          <w:sz w:val="20"/>
        </w:rPr>
        <w:t xml:space="preserve"> </w:t>
      </w:r>
      <w:r w:rsidRPr="00484E8E">
        <w:rPr>
          <w:rFonts w:ascii="Arial" w:hAnsi="Arial" w:cs="Arial"/>
          <w:sz w:val="20"/>
        </w:rPr>
        <w:t>or</w:t>
      </w:r>
      <w:r w:rsidRPr="00484E8E">
        <w:rPr>
          <w:rFonts w:ascii="Arial" w:hAnsi="Arial" w:cs="Arial"/>
          <w:spacing w:val="7"/>
          <w:sz w:val="20"/>
        </w:rPr>
        <w:t xml:space="preserve"> </w:t>
      </w:r>
      <w:r w:rsidRPr="00484E8E">
        <w:rPr>
          <w:rFonts w:ascii="Arial" w:hAnsi="Arial" w:cs="Arial"/>
          <w:sz w:val="20"/>
        </w:rPr>
        <w:t>other</w:t>
      </w:r>
      <w:r w:rsidRPr="00484E8E">
        <w:rPr>
          <w:rFonts w:ascii="Arial" w:hAnsi="Arial" w:cs="Arial"/>
          <w:w w:val="99"/>
          <w:sz w:val="20"/>
        </w:rPr>
        <w:t xml:space="preserve"> </w:t>
      </w:r>
      <w:r w:rsidRPr="00484E8E">
        <w:rPr>
          <w:rFonts w:ascii="Arial" w:hAnsi="Arial" w:cs="Arial"/>
          <w:sz w:val="20"/>
        </w:rPr>
        <w:t>conditions</w:t>
      </w:r>
      <w:r w:rsidRPr="00484E8E">
        <w:rPr>
          <w:rFonts w:ascii="Arial" w:hAnsi="Arial" w:cs="Arial"/>
          <w:spacing w:val="1"/>
          <w:sz w:val="20"/>
        </w:rPr>
        <w:t xml:space="preserve"> </w:t>
      </w:r>
      <w:r w:rsidRPr="00484E8E">
        <w:rPr>
          <w:rFonts w:ascii="Arial" w:hAnsi="Arial" w:cs="Arial"/>
          <w:sz w:val="20"/>
        </w:rPr>
        <w:t>which</w:t>
      </w:r>
      <w:r w:rsidRPr="00484E8E">
        <w:rPr>
          <w:rFonts w:ascii="Arial" w:hAnsi="Arial" w:cs="Arial"/>
          <w:spacing w:val="9"/>
          <w:sz w:val="20"/>
        </w:rPr>
        <w:t xml:space="preserve"> </w:t>
      </w:r>
      <w:r w:rsidRPr="00484E8E">
        <w:rPr>
          <w:rFonts w:ascii="Arial" w:hAnsi="Arial" w:cs="Arial"/>
          <w:sz w:val="20"/>
        </w:rPr>
        <w:t>may</w:t>
      </w:r>
      <w:r w:rsidRPr="00484E8E">
        <w:rPr>
          <w:rFonts w:ascii="Arial" w:hAnsi="Arial" w:cs="Arial"/>
          <w:spacing w:val="16"/>
          <w:sz w:val="20"/>
        </w:rPr>
        <w:t xml:space="preserve"> </w:t>
      </w:r>
      <w:r w:rsidRPr="00484E8E">
        <w:rPr>
          <w:rFonts w:ascii="Arial" w:hAnsi="Arial" w:cs="Arial"/>
          <w:sz w:val="20"/>
        </w:rPr>
        <w:t>affect</w:t>
      </w:r>
      <w:r w:rsidRPr="00484E8E">
        <w:rPr>
          <w:rFonts w:ascii="Arial" w:hAnsi="Arial" w:cs="Arial"/>
          <w:spacing w:val="14"/>
          <w:sz w:val="20"/>
        </w:rPr>
        <w:t xml:space="preserve"> </w:t>
      </w:r>
      <w:r w:rsidRPr="00484E8E">
        <w:rPr>
          <w:rFonts w:ascii="Arial" w:hAnsi="Arial" w:cs="Arial"/>
          <w:sz w:val="20"/>
        </w:rPr>
        <w:t>cost</w:t>
      </w:r>
      <w:r w:rsidRPr="00484E8E">
        <w:rPr>
          <w:rFonts w:ascii="Arial" w:hAnsi="Arial" w:cs="Arial"/>
          <w:spacing w:val="5"/>
          <w:sz w:val="20"/>
        </w:rPr>
        <w:t xml:space="preserve"> </w:t>
      </w:r>
      <w:r w:rsidRPr="00484E8E">
        <w:rPr>
          <w:rFonts w:ascii="Arial" w:hAnsi="Arial" w:cs="Arial"/>
          <w:sz w:val="20"/>
        </w:rPr>
        <w:t>of</w:t>
      </w:r>
      <w:r w:rsidRPr="00484E8E">
        <w:rPr>
          <w:rFonts w:ascii="Arial" w:hAnsi="Arial" w:cs="Arial"/>
          <w:spacing w:val="14"/>
          <w:sz w:val="20"/>
        </w:rPr>
        <w:t xml:space="preserve"> </w:t>
      </w:r>
      <w:r w:rsidRPr="00484E8E">
        <w:rPr>
          <w:rFonts w:ascii="Arial" w:hAnsi="Arial" w:cs="Arial"/>
          <w:sz w:val="20"/>
        </w:rPr>
        <w:t>construction</w:t>
      </w:r>
      <w:r w:rsidRPr="00484E8E">
        <w:rPr>
          <w:rFonts w:ascii="Arial" w:hAnsi="Arial" w:cs="Arial"/>
          <w:spacing w:val="16"/>
          <w:sz w:val="20"/>
        </w:rPr>
        <w:t xml:space="preserve"> </w:t>
      </w:r>
      <w:r w:rsidRPr="00484E8E">
        <w:rPr>
          <w:rFonts w:ascii="Arial" w:hAnsi="Arial" w:cs="Arial"/>
          <w:sz w:val="20"/>
        </w:rPr>
        <w:t>or</w:t>
      </w:r>
      <w:r w:rsidRPr="00484E8E">
        <w:rPr>
          <w:rFonts w:ascii="Arial" w:hAnsi="Arial" w:cs="Arial"/>
          <w:spacing w:val="2"/>
          <w:sz w:val="20"/>
        </w:rPr>
        <w:t xml:space="preserve"> </w:t>
      </w:r>
      <w:r w:rsidRPr="00484E8E">
        <w:rPr>
          <w:rFonts w:ascii="Arial" w:hAnsi="Arial" w:cs="Arial"/>
          <w:sz w:val="20"/>
        </w:rPr>
        <w:t>operation</w:t>
      </w:r>
      <w:r w:rsidRPr="00484E8E">
        <w:rPr>
          <w:rFonts w:ascii="Arial" w:hAnsi="Arial" w:cs="Arial"/>
          <w:spacing w:val="20"/>
          <w:sz w:val="20"/>
        </w:rPr>
        <w:t xml:space="preserve"> </w:t>
      </w:r>
      <w:r w:rsidRPr="00484E8E">
        <w:rPr>
          <w:rFonts w:ascii="Arial" w:hAnsi="Arial" w:cs="Arial"/>
          <w:sz w:val="20"/>
        </w:rPr>
        <w:t>of</w:t>
      </w:r>
      <w:r w:rsidRPr="00484E8E">
        <w:rPr>
          <w:rFonts w:ascii="Arial" w:hAnsi="Arial" w:cs="Arial"/>
          <w:spacing w:val="14"/>
          <w:sz w:val="20"/>
        </w:rPr>
        <w:t xml:space="preserve"> </w:t>
      </w:r>
      <w:r w:rsidRPr="00484E8E">
        <w:rPr>
          <w:rFonts w:ascii="Arial" w:hAnsi="Arial" w:cs="Arial"/>
          <w:sz w:val="20"/>
        </w:rPr>
        <w:t>facility.</w:t>
      </w:r>
    </w:p>
    <w:p w14:paraId="3623A8E3" w14:textId="77777777" w:rsidR="00E40C7B" w:rsidRPr="00484E8E" w:rsidRDefault="00E40C7B" w:rsidP="00484E8E">
      <w:pPr>
        <w:ind w:left="1440" w:right="-18" w:hanging="720"/>
        <w:jc w:val="both"/>
        <w:rPr>
          <w:rFonts w:ascii="Arial" w:hAnsi="Arial" w:cs="Arial"/>
          <w:sz w:val="20"/>
        </w:rPr>
      </w:pPr>
    </w:p>
    <w:p w14:paraId="1112EA6E" w14:textId="77777777" w:rsidR="00FF7268" w:rsidRPr="00484E8E" w:rsidRDefault="00FF7268" w:rsidP="00484E8E">
      <w:pPr>
        <w:numPr>
          <w:ilvl w:val="0"/>
          <w:numId w:val="42"/>
        </w:numPr>
        <w:ind w:left="1440" w:right="-18" w:hanging="720"/>
        <w:jc w:val="both"/>
        <w:rPr>
          <w:rFonts w:ascii="Arial" w:hAnsi="Arial" w:cs="Arial"/>
          <w:sz w:val="20"/>
        </w:rPr>
      </w:pPr>
      <w:r w:rsidRPr="00484E8E">
        <w:rPr>
          <w:rFonts w:ascii="Arial" w:hAnsi="Arial" w:cs="Arial"/>
          <w:sz w:val="20"/>
          <w:u w:val="single"/>
        </w:rPr>
        <w:t>Sustainability Considerations</w:t>
      </w:r>
      <w:r w:rsidRPr="00484E8E">
        <w:rPr>
          <w:rFonts w:ascii="Arial" w:hAnsi="Arial" w:cs="Arial"/>
          <w:sz w:val="20"/>
        </w:rPr>
        <w:t>. Sustainable utility</w:t>
      </w:r>
      <w:r w:rsidRPr="00484E8E">
        <w:rPr>
          <w:rFonts w:ascii="Arial" w:hAnsi="Arial" w:cs="Arial"/>
          <w:spacing w:val="16"/>
          <w:sz w:val="20"/>
        </w:rPr>
        <w:t xml:space="preserve"> </w:t>
      </w:r>
      <w:r w:rsidRPr="00484E8E">
        <w:rPr>
          <w:rFonts w:ascii="Arial" w:hAnsi="Arial" w:cs="Arial"/>
          <w:sz w:val="20"/>
        </w:rPr>
        <w:t>management</w:t>
      </w:r>
      <w:r w:rsidRPr="00484E8E">
        <w:rPr>
          <w:rFonts w:ascii="Arial" w:hAnsi="Arial" w:cs="Arial"/>
          <w:spacing w:val="22"/>
          <w:sz w:val="20"/>
        </w:rPr>
        <w:t xml:space="preserve"> </w:t>
      </w:r>
      <w:r w:rsidRPr="00484E8E">
        <w:rPr>
          <w:rFonts w:ascii="Arial" w:hAnsi="Arial" w:cs="Arial"/>
          <w:sz w:val="20"/>
        </w:rPr>
        <w:t>practices</w:t>
      </w:r>
      <w:r w:rsidRPr="00484E8E">
        <w:rPr>
          <w:rFonts w:ascii="Arial" w:hAnsi="Arial" w:cs="Arial"/>
          <w:spacing w:val="24"/>
          <w:sz w:val="20"/>
        </w:rPr>
        <w:t xml:space="preserve"> </w:t>
      </w:r>
      <w:r w:rsidRPr="00484E8E">
        <w:rPr>
          <w:rFonts w:ascii="Arial" w:hAnsi="Arial" w:cs="Arial"/>
          <w:sz w:val="20"/>
        </w:rPr>
        <w:t>include</w:t>
      </w:r>
      <w:r w:rsidRPr="00484E8E">
        <w:rPr>
          <w:rFonts w:ascii="Arial" w:hAnsi="Arial" w:cs="Arial"/>
          <w:w w:val="98"/>
          <w:sz w:val="20"/>
        </w:rPr>
        <w:t xml:space="preserve"> </w:t>
      </w:r>
      <w:r w:rsidRPr="00484E8E">
        <w:rPr>
          <w:rFonts w:ascii="Arial" w:hAnsi="Arial" w:cs="Arial"/>
          <w:sz w:val="20"/>
        </w:rPr>
        <w:t>environmental,</w:t>
      </w:r>
      <w:r w:rsidRPr="00484E8E">
        <w:rPr>
          <w:rFonts w:ascii="Arial" w:hAnsi="Arial" w:cs="Arial"/>
          <w:spacing w:val="20"/>
          <w:sz w:val="20"/>
        </w:rPr>
        <w:t xml:space="preserve"> </w:t>
      </w:r>
      <w:r w:rsidRPr="00484E8E">
        <w:rPr>
          <w:rFonts w:ascii="Arial" w:hAnsi="Arial" w:cs="Arial"/>
          <w:sz w:val="20"/>
        </w:rPr>
        <w:t>social,</w:t>
      </w:r>
      <w:r w:rsidRPr="00484E8E">
        <w:rPr>
          <w:rFonts w:ascii="Arial" w:hAnsi="Arial" w:cs="Arial"/>
          <w:spacing w:val="3"/>
          <w:sz w:val="20"/>
        </w:rPr>
        <w:t xml:space="preserve"> </w:t>
      </w:r>
      <w:r w:rsidRPr="00484E8E">
        <w:rPr>
          <w:rFonts w:ascii="Arial" w:hAnsi="Arial" w:cs="Arial"/>
          <w:sz w:val="20"/>
        </w:rPr>
        <w:t>and</w:t>
      </w:r>
      <w:r w:rsidRPr="00484E8E">
        <w:rPr>
          <w:rFonts w:ascii="Arial" w:hAnsi="Arial" w:cs="Arial"/>
          <w:spacing w:val="8"/>
          <w:sz w:val="20"/>
        </w:rPr>
        <w:t xml:space="preserve"> </w:t>
      </w:r>
      <w:r w:rsidRPr="00484E8E">
        <w:rPr>
          <w:rFonts w:ascii="Arial" w:hAnsi="Arial" w:cs="Arial"/>
          <w:sz w:val="20"/>
        </w:rPr>
        <w:t>economic</w:t>
      </w:r>
      <w:r w:rsidRPr="00484E8E">
        <w:rPr>
          <w:rFonts w:ascii="Arial" w:hAnsi="Arial" w:cs="Arial"/>
          <w:spacing w:val="5"/>
          <w:sz w:val="20"/>
        </w:rPr>
        <w:t xml:space="preserve"> </w:t>
      </w:r>
      <w:r w:rsidRPr="00484E8E">
        <w:rPr>
          <w:rFonts w:ascii="Arial" w:hAnsi="Arial" w:cs="Arial"/>
          <w:sz w:val="20"/>
        </w:rPr>
        <w:t>benefits</w:t>
      </w:r>
      <w:r w:rsidRPr="00484E8E">
        <w:rPr>
          <w:rFonts w:ascii="Arial" w:hAnsi="Arial" w:cs="Arial"/>
          <w:spacing w:val="15"/>
          <w:sz w:val="20"/>
        </w:rPr>
        <w:t xml:space="preserve"> </w:t>
      </w:r>
      <w:r w:rsidRPr="00484E8E">
        <w:rPr>
          <w:rFonts w:ascii="Arial" w:hAnsi="Arial" w:cs="Arial"/>
          <w:sz w:val="20"/>
        </w:rPr>
        <w:t>that</w:t>
      </w:r>
      <w:r w:rsidRPr="00484E8E">
        <w:rPr>
          <w:rFonts w:ascii="Arial" w:hAnsi="Arial" w:cs="Arial"/>
          <w:spacing w:val="12"/>
          <w:sz w:val="20"/>
        </w:rPr>
        <w:t xml:space="preserve"> </w:t>
      </w:r>
      <w:r w:rsidRPr="00484E8E">
        <w:rPr>
          <w:rFonts w:ascii="Arial" w:hAnsi="Arial" w:cs="Arial"/>
          <w:sz w:val="20"/>
        </w:rPr>
        <w:t>aid</w:t>
      </w:r>
      <w:r w:rsidRPr="00484E8E">
        <w:rPr>
          <w:rFonts w:ascii="Arial" w:hAnsi="Arial" w:cs="Arial"/>
          <w:spacing w:val="11"/>
          <w:sz w:val="20"/>
        </w:rPr>
        <w:t xml:space="preserve"> </w:t>
      </w:r>
      <w:r w:rsidRPr="00484E8E">
        <w:rPr>
          <w:rFonts w:ascii="Arial" w:hAnsi="Arial" w:cs="Arial"/>
          <w:sz w:val="20"/>
        </w:rPr>
        <w:t>in</w:t>
      </w:r>
      <w:r w:rsidRPr="00484E8E">
        <w:rPr>
          <w:rFonts w:ascii="Arial" w:hAnsi="Arial" w:cs="Arial"/>
          <w:spacing w:val="10"/>
          <w:sz w:val="20"/>
        </w:rPr>
        <w:t xml:space="preserve"> </w:t>
      </w:r>
      <w:r w:rsidRPr="00484E8E">
        <w:rPr>
          <w:rFonts w:ascii="Arial" w:hAnsi="Arial" w:cs="Arial"/>
          <w:sz w:val="20"/>
        </w:rPr>
        <w:t>creating</w:t>
      </w:r>
      <w:r w:rsidRPr="00484E8E">
        <w:rPr>
          <w:rFonts w:ascii="Arial" w:hAnsi="Arial" w:cs="Arial"/>
          <w:spacing w:val="8"/>
          <w:sz w:val="20"/>
        </w:rPr>
        <w:t xml:space="preserve"> </w:t>
      </w:r>
      <w:r w:rsidRPr="00484E8E">
        <w:rPr>
          <w:rFonts w:ascii="Arial" w:hAnsi="Arial" w:cs="Arial"/>
          <w:sz w:val="20"/>
        </w:rPr>
        <w:t>a</w:t>
      </w:r>
      <w:r w:rsidRPr="00484E8E">
        <w:rPr>
          <w:rFonts w:ascii="Arial" w:hAnsi="Arial" w:cs="Arial"/>
          <w:spacing w:val="3"/>
          <w:sz w:val="20"/>
        </w:rPr>
        <w:t xml:space="preserve"> </w:t>
      </w:r>
      <w:r w:rsidRPr="00484E8E">
        <w:rPr>
          <w:rFonts w:ascii="Arial" w:hAnsi="Arial" w:cs="Arial"/>
          <w:sz w:val="20"/>
        </w:rPr>
        <w:t>resilient</w:t>
      </w:r>
      <w:r w:rsidRPr="00484E8E">
        <w:rPr>
          <w:rFonts w:ascii="Arial" w:hAnsi="Arial" w:cs="Arial"/>
          <w:spacing w:val="19"/>
          <w:sz w:val="20"/>
        </w:rPr>
        <w:t xml:space="preserve"> </w:t>
      </w:r>
      <w:r w:rsidRPr="00484E8E">
        <w:rPr>
          <w:rFonts w:ascii="Arial" w:hAnsi="Arial" w:cs="Arial"/>
          <w:sz w:val="20"/>
        </w:rPr>
        <w:t>utility</w:t>
      </w:r>
      <w:r w:rsidR="00837FDF" w:rsidRPr="00484E8E">
        <w:rPr>
          <w:rFonts w:ascii="Arial" w:hAnsi="Arial" w:cs="Arial"/>
          <w:sz w:val="20"/>
        </w:rPr>
        <w:t>.</w:t>
      </w:r>
    </w:p>
    <w:p w14:paraId="1DB83FE6" w14:textId="77777777" w:rsidR="00B626B9" w:rsidRPr="00484E8E" w:rsidRDefault="00B626B9" w:rsidP="00484E8E">
      <w:pPr>
        <w:ind w:left="1440" w:right="-18" w:hanging="720"/>
        <w:jc w:val="both"/>
        <w:rPr>
          <w:rFonts w:ascii="Arial" w:hAnsi="Arial" w:cs="Arial"/>
          <w:sz w:val="20"/>
        </w:rPr>
      </w:pPr>
    </w:p>
    <w:p w14:paraId="40782E66" w14:textId="10016750" w:rsidR="00837FDF" w:rsidRPr="00484E8E" w:rsidRDefault="00837FDF" w:rsidP="00484E8E">
      <w:pPr>
        <w:pStyle w:val="BodyText"/>
        <w:numPr>
          <w:ilvl w:val="2"/>
          <w:numId w:val="43"/>
        </w:numPr>
        <w:tabs>
          <w:tab w:val="clear" w:pos="-1440"/>
          <w:tab w:val="clear" w:pos="-720"/>
          <w:tab w:val="clear" w:pos="0"/>
          <w:tab w:val="clear" w:pos="751"/>
          <w:tab w:val="clear" w:pos="1384"/>
          <w:tab w:val="clear" w:pos="2145"/>
          <w:tab w:val="clear" w:pos="2906"/>
          <w:tab w:val="clear" w:pos="3541"/>
          <w:tab w:val="clear" w:pos="4320"/>
          <w:tab w:val="left" w:pos="2160"/>
        </w:tabs>
        <w:spacing w:before="90" w:line="217" w:lineRule="auto"/>
        <w:ind w:left="1440" w:right="-18" w:firstLine="0"/>
        <w:jc w:val="both"/>
        <w:rPr>
          <w:rFonts w:cs="Arial"/>
          <w:sz w:val="20"/>
        </w:rPr>
      </w:pPr>
      <w:r w:rsidRPr="00484E8E">
        <w:rPr>
          <w:rFonts w:cs="Arial"/>
          <w:sz w:val="20"/>
          <w:u w:val="single"/>
        </w:rPr>
        <w:t>Water and Energy Efficiency</w:t>
      </w:r>
      <w:r w:rsidRPr="00484E8E">
        <w:rPr>
          <w:rFonts w:cs="Arial"/>
          <w:sz w:val="20"/>
        </w:rPr>
        <w:t>. Discuss</w:t>
      </w:r>
      <w:r w:rsidRPr="00484E8E">
        <w:rPr>
          <w:rFonts w:cs="Arial"/>
          <w:spacing w:val="8"/>
          <w:sz w:val="20"/>
        </w:rPr>
        <w:t xml:space="preserve"> </w:t>
      </w:r>
      <w:r w:rsidRPr="00484E8E">
        <w:rPr>
          <w:rFonts w:cs="Arial"/>
          <w:sz w:val="20"/>
        </w:rPr>
        <w:t>water</w:t>
      </w:r>
      <w:r w:rsidRPr="00484E8E">
        <w:rPr>
          <w:rFonts w:cs="Arial"/>
          <w:spacing w:val="15"/>
          <w:sz w:val="20"/>
        </w:rPr>
        <w:t xml:space="preserve"> </w:t>
      </w:r>
      <w:r w:rsidRPr="00484E8E">
        <w:rPr>
          <w:rFonts w:cs="Arial"/>
          <w:sz w:val="20"/>
        </w:rPr>
        <w:t>reuse,</w:t>
      </w:r>
      <w:r w:rsidRPr="00484E8E">
        <w:rPr>
          <w:rFonts w:cs="Arial"/>
          <w:spacing w:val="7"/>
          <w:sz w:val="20"/>
        </w:rPr>
        <w:t xml:space="preserve"> </w:t>
      </w:r>
      <w:r w:rsidRPr="00484E8E">
        <w:rPr>
          <w:rFonts w:cs="Arial"/>
          <w:sz w:val="20"/>
        </w:rPr>
        <w:t>water</w:t>
      </w:r>
      <w:r w:rsidRPr="00484E8E">
        <w:rPr>
          <w:rFonts w:cs="Arial"/>
          <w:spacing w:val="14"/>
          <w:sz w:val="20"/>
        </w:rPr>
        <w:t xml:space="preserve"> </w:t>
      </w:r>
      <w:r w:rsidRPr="00484E8E">
        <w:rPr>
          <w:rFonts w:cs="Arial"/>
          <w:sz w:val="20"/>
        </w:rPr>
        <w:t>efficiency,</w:t>
      </w:r>
      <w:r w:rsidRPr="00484E8E">
        <w:rPr>
          <w:rFonts w:cs="Arial"/>
          <w:spacing w:val="11"/>
          <w:sz w:val="20"/>
        </w:rPr>
        <w:t xml:space="preserve"> </w:t>
      </w:r>
      <w:r w:rsidRPr="00484E8E">
        <w:rPr>
          <w:rFonts w:cs="Arial"/>
          <w:sz w:val="20"/>
        </w:rPr>
        <w:t>water</w:t>
      </w:r>
      <w:r w:rsidRPr="00484E8E">
        <w:rPr>
          <w:rFonts w:cs="Arial"/>
          <w:w w:val="99"/>
          <w:sz w:val="20"/>
        </w:rPr>
        <w:t xml:space="preserve"> </w:t>
      </w:r>
      <w:r w:rsidRPr="00484E8E">
        <w:rPr>
          <w:rFonts w:cs="Arial"/>
          <w:sz w:val="20"/>
        </w:rPr>
        <w:t>conservation,</w:t>
      </w:r>
      <w:r w:rsidRPr="00484E8E">
        <w:rPr>
          <w:rFonts w:cs="Arial"/>
          <w:spacing w:val="20"/>
          <w:sz w:val="20"/>
        </w:rPr>
        <w:t xml:space="preserve"> </w:t>
      </w:r>
      <w:r w:rsidRPr="00484E8E">
        <w:rPr>
          <w:rFonts w:cs="Arial"/>
          <w:sz w:val="20"/>
        </w:rPr>
        <w:t>energy</w:t>
      </w:r>
      <w:r w:rsidRPr="00484E8E">
        <w:rPr>
          <w:rFonts w:cs="Arial"/>
          <w:spacing w:val="12"/>
          <w:sz w:val="20"/>
        </w:rPr>
        <w:t xml:space="preserve"> </w:t>
      </w:r>
      <w:r w:rsidRPr="00484E8E">
        <w:rPr>
          <w:rFonts w:cs="Arial"/>
          <w:sz w:val="20"/>
        </w:rPr>
        <w:t>efficient</w:t>
      </w:r>
      <w:r w:rsidRPr="00484E8E">
        <w:rPr>
          <w:rFonts w:cs="Arial"/>
          <w:spacing w:val="17"/>
          <w:sz w:val="20"/>
        </w:rPr>
        <w:t xml:space="preserve"> </w:t>
      </w:r>
      <w:r w:rsidRPr="00484E8E">
        <w:rPr>
          <w:rFonts w:cs="Arial"/>
          <w:sz w:val="20"/>
        </w:rPr>
        <w:t>design</w:t>
      </w:r>
      <w:r w:rsidRPr="00484E8E">
        <w:rPr>
          <w:rFonts w:cs="Arial"/>
          <w:spacing w:val="17"/>
          <w:sz w:val="20"/>
        </w:rPr>
        <w:t xml:space="preserve"> </w:t>
      </w:r>
      <w:r w:rsidRPr="00484E8E">
        <w:rPr>
          <w:rFonts w:cs="Arial"/>
          <w:sz w:val="20"/>
        </w:rPr>
        <w:t>(i.e.</w:t>
      </w:r>
      <w:r w:rsidRPr="00484E8E">
        <w:rPr>
          <w:rFonts w:cs="Arial"/>
          <w:spacing w:val="-5"/>
          <w:sz w:val="20"/>
        </w:rPr>
        <w:t xml:space="preserve"> </w:t>
      </w:r>
      <w:r w:rsidRPr="00484E8E">
        <w:rPr>
          <w:rFonts w:cs="Arial"/>
          <w:sz w:val="20"/>
        </w:rPr>
        <w:t>reduction</w:t>
      </w:r>
      <w:r w:rsidRPr="00484E8E">
        <w:rPr>
          <w:rFonts w:cs="Arial"/>
          <w:spacing w:val="26"/>
          <w:sz w:val="20"/>
        </w:rPr>
        <w:t xml:space="preserve"> </w:t>
      </w:r>
      <w:r w:rsidRPr="00484E8E">
        <w:rPr>
          <w:rFonts w:cs="Arial"/>
          <w:sz w:val="20"/>
        </w:rPr>
        <w:t>in</w:t>
      </w:r>
      <w:r w:rsidRPr="00484E8E">
        <w:rPr>
          <w:rFonts w:cs="Arial"/>
          <w:spacing w:val="2"/>
          <w:sz w:val="20"/>
        </w:rPr>
        <w:t xml:space="preserve"> </w:t>
      </w:r>
      <w:r w:rsidRPr="00484E8E">
        <w:rPr>
          <w:rFonts w:cs="Arial"/>
          <w:sz w:val="20"/>
        </w:rPr>
        <w:t>electrical</w:t>
      </w:r>
      <w:r w:rsidRPr="00484E8E">
        <w:rPr>
          <w:rFonts w:cs="Arial"/>
          <w:spacing w:val="17"/>
          <w:sz w:val="20"/>
        </w:rPr>
        <w:t xml:space="preserve"> </w:t>
      </w:r>
      <w:r w:rsidRPr="00484E8E">
        <w:rPr>
          <w:rFonts w:cs="Arial"/>
          <w:sz w:val="20"/>
        </w:rPr>
        <w:t>demand),</w:t>
      </w:r>
      <w:r w:rsidRPr="00484E8E">
        <w:rPr>
          <w:rFonts w:cs="Arial"/>
          <w:w w:val="101"/>
          <w:sz w:val="20"/>
        </w:rPr>
        <w:t xml:space="preserve"> </w:t>
      </w:r>
      <w:r w:rsidRPr="00484E8E">
        <w:rPr>
          <w:rFonts w:cs="Arial"/>
          <w:sz w:val="20"/>
        </w:rPr>
        <w:t>and/or</w:t>
      </w:r>
      <w:r w:rsidRPr="00484E8E">
        <w:rPr>
          <w:rFonts w:cs="Arial"/>
          <w:spacing w:val="8"/>
          <w:sz w:val="20"/>
        </w:rPr>
        <w:t xml:space="preserve"> </w:t>
      </w:r>
      <w:r w:rsidRPr="00484E8E">
        <w:rPr>
          <w:rFonts w:cs="Arial"/>
          <w:sz w:val="20"/>
        </w:rPr>
        <w:t>renewable</w:t>
      </w:r>
      <w:r w:rsidRPr="00484E8E">
        <w:rPr>
          <w:rFonts w:cs="Arial"/>
          <w:spacing w:val="20"/>
          <w:sz w:val="20"/>
        </w:rPr>
        <w:t xml:space="preserve"> </w:t>
      </w:r>
      <w:r w:rsidRPr="00484E8E">
        <w:rPr>
          <w:rFonts w:cs="Arial"/>
          <w:sz w:val="20"/>
        </w:rPr>
        <w:t>generation</w:t>
      </w:r>
      <w:r w:rsidRPr="00484E8E">
        <w:rPr>
          <w:rFonts w:cs="Arial"/>
          <w:spacing w:val="15"/>
          <w:sz w:val="20"/>
        </w:rPr>
        <w:t xml:space="preserve"> </w:t>
      </w:r>
      <w:r w:rsidRPr="00484E8E">
        <w:rPr>
          <w:rFonts w:cs="Arial"/>
          <w:sz w:val="20"/>
        </w:rPr>
        <w:t>of</w:t>
      </w:r>
      <w:r w:rsidRPr="00484E8E">
        <w:rPr>
          <w:rFonts w:cs="Arial"/>
          <w:spacing w:val="11"/>
          <w:sz w:val="20"/>
        </w:rPr>
        <w:t xml:space="preserve"> </w:t>
      </w:r>
      <w:r w:rsidRPr="00484E8E">
        <w:rPr>
          <w:rFonts w:cs="Arial"/>
          <w:sz w:val="20"/>
        </w:rPr>
        <w:t>energy,</w:t>
      </w:r>
      <w:r w:rsidRPr="00484E8E">
        <w:rPr>
          <w:rFonts w:cs="Arial"/>
          <w:spacing w:val="5"/>
          <w:sz w:val="20"/>
        </w:rPr>
        <w:t xml:space="preserve"> </w:t>
      </w:r>
      <w:r w:rsidRPr="00484E8E">
        <w:rPr>
          <w:rFonts w:cs="Arial"/>
          <w:sz w:val="20"/>
        </w:rPr>
        <w:t>and/or</w:t>
      </w:r>
      <w:r w:rsidRPr="00484E8E">
        <w:rPr>
          <w:rFonts w:cs="Arial"/>
          <w:spacing w:val="4"/>
          <w:sz w:val="20"/>
        </w:rPr>
        <w:t xml:space="preserve"> </w:t>
      </w:r>
      <w:r w:rsidRPr="00484E8E">
        <w:rPr>
          <w:rFonts w:cs="Arial"/>
          <w:sz w:val="20"/>
        </w:rPr>
        <w:t>minimization</w:t>
      </w:r>
      <w:r w:rsidRPr="00484E8E">
        <w:rPr>
          <w:rFonts w:cs="Arial"/>
          <w:spacing w:val="29"/>
          <w:sz w:val="20"/>
        </w:rPr>
        <w:t xml:space="preserve"> </w:t>
      </w:r>
      <w:r w:rsidRPr="00484E8E">
        <w:rPr>
          <w:rFonts w:cs="Arial"/>
          <w:sz w:val="20"/>
        </w:rPr>
        <w:t>of</w:t>
      </w:r>
      <w:r w:rsidRPr="00484E8E">
        <w:rPr>
          <w:rFonts w:cs="Arial"/>
          <w:spacing w:val="11"/>
          <w:sz w:val="20"/>
        </w:rPr>
        <w:t xml:space="preserve"> </w:t>
      </w:r>
      <w:r w:rsidRPr="00484E8E">
        <w:rPr>
          <w:rFonts w:cs="Arial"/>
          <w:sz w:val="20"/>
        </w:rPr>
        <w:t>carbon footprint,</w:t>
      </w:r>
      <w:r w:rsidRPr="00484E8E">
        <w:rPr>
          <w:rFonts w:cs="Arial"/>
          <w:spacing w:val="17"/>
          <w:sz w:val="20"/>
        </w:rPr>
        <w:t xml:space="preserve"> </w:t>
      </w:r>
      <w:r w:rsidRPr="00484E8E">
        <w:rPr>
          <w:rFonts w:cs="Arial"/>
          <w:sz w:val="20"/>
        </w:rPr>
        <w:t>if</w:t>
      </w:r>
      <w:r w:rsidRPr="00484E8E">
        <w:rPr>
          <w:rFonts w:cs="Arial"/>
          <w:spacing w:val="13"/>
          <w:sz w:val="20"/>
        </w:rPr>
        <w:t xml:space="preserve"> </w:t>
      </w:r>
      <w:r w:rsidRPr="00484E8E">
        <w:rPr>
          <w:rFonts w:cs="Arial"/>
          <w:sz w:val="20"/>
        </w:rPr>
        <w:t>applicable</w:t>
      </w:r>
      <w:r w:rsidRPr="00484E8E">
        <w:rPr>
          <w:rFonts w:cs="Arial"/>
          <w:spacing w:val="12"/>
          <w:sz w:val="20"/>
        </w:rPr>
        <w:t xml:space="preserve"> </w:t>
      </w:r>
      <w:r w:rsidRPr="00484E8E">
        <w:rPr>
          <w:rFonts w:cs="Arial"/>
          <w:sz w:val="20"/>
        </w:rPr>
        <w:t>to</w:t>
      </w:r>
      <w:r w:rsidRPr="00484E8E">
        <w:rPr>
          <w:rFonts w:cs="Arial"/>
          <w:spacing w:val="8"/>
          <w:sz w:val="20"/>
        </w:rPr>
        <w:t xml:space="preserve"> </w:t>
      </w:r>
      <w:r w:rsidRPr="00484E8E">
        <w:rPr>
          <w:rFonts w:cs="Arial"/>
          <w:sz w:val="20"/>
        </w:rPr>
        <w:t>the</w:t>
      </w:r>
      <w:r w:rsidRPr="00484E8E">
        <w:rPr>
          <w:rFonts w:cs="Arial"/>
          <w:spacing w:val="8"/>
          <w:sz w:val="20"/>
        </w:rPr>
        <w:t xml:space="preserve"> </w:t>
      </w:r>
      <w:r w:rsidRPr="00484E8E">
        <w:rPr>
          <w:rFonts w:cs="Arial"/>
          <w:sz w:val="20"/>
        </w:rPr>
        <w:t>alternative. Alternatively,</w:t>
      </w:r>
      <w:r w:rsidRPr="00484E8E">
        <w:rPr>
          <w:rFonts w:cs="Arial"/>
          <w:spacing w:val="20"/>
          <w:sz w:val="20"/>
        </w:rPr>
        <w:t xml:space="preserve"> </w:t>
      </w:r>
      <w:r w:rsidRPr="00484E8E">
        <w:rPr>
          <w:rFonts w:cs="Arial"/>
          <w:sz w:val="20"/>
        </w:rPr>
        <w:t>discuss</w:t>
      </w:r>
      <w:r w:rsidRPr="00484E8E">
        <w:rPr>
          <w:rFonts w:cs="Arial"/>
          <w:spacing w:val="5"/>
          <w:sz w:val="20"/>
        </w:rPr>
        <w:t xml:space="preserve"> </w:t>
      </w:r>
      <w:r w:rsidRPr="00484E8E">
        <w:rPr>
          <w:rFonts w:cs="Arial"/>
          <w:sz w:val="20"/>
        </w:rPr>
        <w:t>the</w:t>
      </w:r>
      <w:r w:rsidRPr="00484E8E">
        <w:rPr>
          <w:rFonts w:cs="Arial"/>
          <w:spacing w:val="2"/>
          <w:sz w:val="20"/>
        </w:rPr>
        <w:t xml:space="preserve"> </w:t>
      </w:r>
      <w:r w:rsidRPr="00484E8E">
        <w:rPr>
          <w:rFonts w:cs="Arial"/>
          <w:sz w:val="20"/>
        </w:rPr>
        <w:t>water</w:t>
      </w:r>
      <w:r w:rsidRPr="00484E8E">
        <w:rPr>
          <w:rFonts w:cs="Arial"/>
          <w:spacing w:val="17"/>
          <w:sz w:val="20"/>
        </w:rPr>
        <w:t xml:space="preserve"> </w:t>
      </w:r>
      <w:r w:rsidRPr="00484E8E">
        <w:rPr>
          <w:rFonts w:cs="Arial"/>
          <w:sz w:val="20"/>
        </w:rPr>
        <w:t>and</w:t>
      </w:r>
      <w:r w:rsidRPr="00484E8E">
        <w:rPr>
          <w:rFonts w:cs="Arial"/>
          <w:w w:val="95"/>
          <w:sz w:val="20"/>
        </w:rPr>
        <w:t xml:space="preserve"> </w:t>
      </w:r>
      <w:r w:rsidRPr="00484E8E">
        <w:rPr>
          <w:rFonts w:cs="Arial"/>
          <w:sz w:val="20"/>
        </w:rPr>
        <w:t>energy</w:t>
      </w:r>
      <w:r w:rsidRPr="00484E8E">
        <w:rPr>
          <w:rFonts w:cs="Arial"/>
          <w:spacing w:val="8"/>
          <w:sz w:val="20"/>
        </w:rPr>
        <w:t xml:space="preserve"> </w:t>
      </w:r>
      <w:r w:rsidRPr="00484E8E">
        <w:rPr>
          <w:rFonts w:cs="Arial"/>
          <w:sz w:val="20"/>
        </w:rPr>
        <w:t>usage</w:t>
      </w:r>
      <w:r w:rsidRPr="00484E8E">
        <w:rPr>
          <w:rFonts w:cs="Arial"/>
          <w:spacing w:val="12"/>
          <w:sz w:val="20"/>
        </w:rPr>
        <w:t xml:space="preserve"> </w:t>
      </w:r>
      <w:r w:rsidRPr="00484E8E">
        <w:rPr>
          <w:rFonts w:cs="Arial"/>
          <w:sz w:val="20"/>
        </w:rPr>
        <w:t>for</w:t>
      </w:r>
      <w:r w:rsidRPr="00484E8E">
        <w:rPr>
          <w:rFonts w:cs="Arial"/>
          <w:spacing w:val="5"/>
          <w:sz w:val="20"/>
        </w:rPr>
        <w:t xml:space="preserve"> </w:t>
      </w:r>
      <w:r w:rsidRPr="00484E8E">
        <w:rPr>
          <w:rFonts w:cs="Arial"/>
          <w:sz w:val="20"/>
        </w:rPr>
        <w:t>this</w:t>
      </w:r>
      <w:r w:rsidRPr="00484E8E">
        <w:rPr>
          <w:rFonts w:cs="Arial"/>
          <w:spacing w:val="7"/>
          <w:sz w:val="20"/>
        </w:rPr>
        <w:t xml:space="preserve"> </w:t>
      </w:r>
      <w:r w:rsidRPr="00484E8E">
        <w:rPr>
          <w:rFonts w:cs="Arial"/>
          <w:sz w:val="20"/>
        </w:rPr>
        <w:t>option</w:t>
      </w:r>
      <w:r w:rsidRPr="00484E8E">
        <w:rPr>
          <w:rFonts w:cs="Arial"/>
          <w:spacing w:val="13"/>
          <w:sz w:val="20"/>
        </w:rPr>
        <w:t xml:space="preserve"> </w:t>
      </w:r>
      <w:r w:rsidRPr="00484E8E">
        <w:rPr>
          <w:rFonts w:cs="Arial"/>
          <w:sz w:val="20"/>
        </w:rPr>
        <w:t>as</w:t>
      </w:r>
      <w:r w:rsidRPr="00484E8E">
        <w:rPr>
          <w:rFonts w:cs="Arial"/>
          <w:spacing w:val="-4"/>
          <w:sz w:val="20"/>
        </w:rPr>
        <w:t xml:space="preserve"> </w:t>
      </w:r>
      <w:r w:rsidRPr="00484E8E">
        <w:rPr>
          <w:rFonts w:cs="Arial"/>
          <w:sz w:val="20"/>
        </w:rPr>
        <w:t>compared</w:t>
      </w:r>
      <w:r w:rsidRPr="00484E8E">
        <w:rPr>
          <w:rFonts w:cs="Arial"/>
          <w:spacing w:val="18"/>
          <w:sz w:val="20"/>
        </w:rPr>
        <w:t xml:space="preserve"> </w:t>
      </w:r>
      <w:r w:rsidRPr="00484E8E">
        <w:rPr>
          <w:rFonts w:cs="Arial"/>
          <w:sz w:val="20"/>
        </w:rPr>
        <w:t>to</w:t>
      </w:r>
      <w:r w:rsidRPr="00484E8E">
        <w:rPr>
          <w:rFonts w:cs="Arial"/>
          <w:spacing w:val="5"/>
          <w:sz w:val="20"/>
        </w:rPr>
        <w:t xml:space="preserve"> </w:t>
      </w:r>
      <w:r w:rsidRPr="00484E8E">
        <w:rPr>
          <w:rFonts w:cs="Arial"/>
          <w:sz w:val="20"/>
        </w:rPr>
        <w:t>other</w:t>
      </w:r>
      <w:r w:rsidRPr="00484E8E">
        <w:rPr>
          <w:rFonts w:cs="Arial"/>
          <w:spacing w:val="9"/>
          <w:sz w:val="20"/>
        </w:rPr>
        <w:t xml:space="preserve"> </w:t>
      </w:r>
      <w:r w:rsidRPr="00484E8E">
        <w:rPr>
          <w:rFonts w:cs="Arial"/>
          <w:sz w:val="20"/>
        </w:rPr>
        <w:t>alternatives.</w:t>
      </w:r>
    </w:p>
    <w:p w14:paraId="5D98E2B5" w14:textId="77777777" w:rsidR="00837FDF" w:rsidRPr="00484E8E" w:rsidRDefault="00837FDF" w:rsidP="00484E8E">
      <w:pPr>
        <w:tabs>
          <w:tab w:val="left" w:pos="2520"/>
        </w:tabs>
        <w:spacing w:before="7" w:line="140" w:lineRule="exact"/>
        <w:ind w:left="1440" w:right="-18"/>
        <w:jc w:val="both"/>
        <w:rPr>
          <w:rFonts w:ascii="Arial" w:hAnsi="Arial" w:cs="Arial"/>
          <w:sz w:val="20"/>
        </w:rPr>
      </w:pPr>
    </w:p>
    <w:p w14:paraId="4D3E29EC" w14:textId="77777777" w:rsidR="00837FDF" w:rsidRPr="00484E8E" w:rsidRDefault="00837FDF" w:rsidP="00484E8E">
      <w:pPr>
        <w:pStyle w:val="BodyText"/>
        <w:numPr>
          <w:ilvl w:val="2"/>
          <w:numId w:val="43"/>
        </w:numPr>
        <w:tabs>
          <w:tab w:val="clear" w:pos="-1440"/>
          <w:tab w:val="clear" w:pos="-720"/>
          <w:tab w:val="clear" w:pos="0"/>
          <w:tab w:val="clear" w:pos="751"/>
          <w:tab w:val="clear" w:pos="1384"/>
          <w:tab w:val="clear" w:pos="2145"/>
          <w:tab w:val="clear" w:pos="2906"/>
          <w:tab w:val="clear" w:pos="3541"/>
          <w:tab w:val="clear" w:pos="4320"/>
          <w:tab w:val="left" w:pos="2160"/>
        </w:tabs>
        <w:spacing w:before="94" w:line="238" w:lineRule="exact"/>
        <w:ind w:left="1440" w:right="-18" w:firstLine="0"/>
        <w:jc w:val="both"/>
        <w:rPr>
          <w:rFonts w:cs="Arial"/>
          <w:sz w:val="20"/>
        </w:rPr>
      </w:pPr>
      <w:r w:rsidRPr="00484E8E">
        <w:rPr>
          <w:rFonts w:cs="Arial"/>
          <w:sz w:val="20"/>
          <w:u w:val="single" w:color="000000"/>
        </w:rPr>
        <w:t>Green</w:t>
      </w:r>
      <w:r w:rsidRPr="00484E8E">
        <w:rPr>
          <w:rFonts w:cs="Arial"/>
          <w:spacing w:val="12"/>
          <w:sz w:val="20"/>
          <w:u w:val="single" w:color="000000"/>
        </w:rPr>
        <w:t xml:space="preserve"> </w:t>
      </w:r>
      <w:r w:rsidRPr="00484E8E">
        <w:rPr>
          <w:rFonts w:cs="Arial"/>
          <w:sz w:val="20"/>
          <w:u w:val="single" w:color="000000"/>
        </w:rPr>
        <w:t xml:space="preserve">Infrastructure. </w:t>
      </w:r>
      <w:r w:rsidRPr="00484E8E">
        <w:rPr>
          <w:rFonts w:cs="Arial"/>
          <w:spacing w:val="20"/>
          <w:sz w:val="20"/>
          <w:u w:val="single" w:color="000000"/>
        </w:rPr>
        <w:t xml:space="preserve"> </w:t>
      </w:r>
      <w:r w:rsidRPr="00484E8E">
        <w:rPr>
          <w:rFonts w:cs="Arial"/>
          <w:sz w:val="20"/>
        </w:rPr>
        <w:t>Discuss</w:t>
      </w:r>
      <w:r w:rsidRPr="00484E8E">
        <w:rPr>
          <w:rFonts w:cs="Arial"/>
          <w:spacing w:val="12"/>
          <w:sz w:val="20"/>
        </w:rPr>
        <w:t xml:space="preserve"> </w:t>
      </w:r>
      <w:r w:rsidRPr="00484E8E">
        <w:rPr>
          <w:rFonts w:cs="Arial"/>
          <w:sz w:val="20"/>
        </w:rPr>
        <w:t>aspects</w:t>
      </w:r>
      <w:r w:rsidRPr="00484E8E">
        <w:rPr>
          <w:rFonts w:cs="Arial"/>
          <w:spacing w:val="4"/>
          <w:sz w:val="20"/>
        </w:rPr>
        <w:t xml:space="preserve"> </w:t>
      </w:r>
      <w:r w:rsidRPr="00484E8E">
        <w:rPr>
          <w:rFonts w:cs="Arial"/>
          <w:sz w:val="20"/>
        </w:rPr>
        <w:t>of</w:t>
      </w:r>
      <w:r w:rsidRPr="00484E8E">
        <w:rPr>
          <w:rFonts w:cs="Arial"/>
          <w:spacing w:val="3"/>
          <w:sz w:val="20"/>
        </w:rPr>
        <w:t xml:space="preserve"> </w:t>
      </w:r>
      <w:r w:rsidRPr="00484E8E">
        <w:rPr>
          <w:rFonts w:cs="Arial"/>
          <w:sz w:val="20"/>
        </w:rPr>
        <w:t>project</w:t>
      </w:r>
      <w:r w:rsidRPr="00484E8E">
        <w:rPr>
          <w:rFonts w:cs="Arial"/>
          <w:spacing w:val="21"/>
          <w:sz w:val="20"/>
        </w:rPr>
        <w:t xml:space="preserve"> </w:t>
      </w:r>
      <w:r w:rsidRPr="00484E8E">
        <w:rPr>
          <w:rFonts w:cs="Arial"/>
          <w:sz w:val="20"/>
        </w:rPr>
        <w:t>that</w:t>
      </w:r>
      <w:r w:rsidRPr="00484E8E">
        <w:rPr>
          <w:rFonts w:cs="Arial"/>
          <w:spacing w:val="10"/>
          <w:sz w:val="20"/>
        </w:rPr>
        <w:t xml:space="preserve"> </w:t>
      </w:r>
      <w:r w:rsidRPr="00484E8E">
        <w:rPr>
          <w:rFonts w:cs="Arial"/>
          <w:sz w:val="20"/>
        </w:rPr>
        <w:t>preserve</w:t>
      </w:r>
      <w:r w:rsidRPr="00484E8E">
        <w:rPr>
          <w:rFonts w:cs="Arial"/>
          <w:spacing w:val="24"/>
          <w:sz w:val="20"/>
        </w:rPr>
        <w:t xml:space="preserve"> </w:t>
      </w:r>
      <w:r w:rsidRPr="00484E8E">
        <w:rPr>
          <w:rFonts w:cs="Arial"/>
          <w:sz w:val="20"/>
        </w:rPr>
        <w:t>or</w:t>
      </w:r>
      <w:r w:rsidRPr="00484E8E">
        <w:rPr>
          <w:rFonts w:cs="Arial"/>
          <w:spacing w:val="1"/>
          <w:sz w:val="20"/>
        </w:rPr>
        <w:t xml:space="preserve"> </w:t>
      </w:r>
      <w:r w:rsidRPr="00484E8E">
        <w:rPr>
          <w:rFonts w:cs="Arial"/>
          <w:sz w:val="20"/>
        </w:rPr>
        <w:t>mimic</w:t>
      </w:r>
      <w:r w:rsidRPr="00484E8E">
        <w:rPr>
          <w:rFonts w:cs="Arial"/>
          <w:w w:val="101"/>
          <w:sz w:val="20"/>
        </w:rPr>
        <w:t xml:space="preserve"> </w:t>
      </w:r>
      <w:r w:rsidRPr="00484E8E">
        <w:rPr>
          <w:rFonts w:cs="Arial"/>
          <w:sz w:val="20"/>
        </w:rPr>
        <w:t>natural</w:t>
      </w:r>
      <w:r w:rsidRPr="00484E8E">
        <w:rPr>
          <w:rFonts w:cs="Arial"/>
          <w:spacing w:val="9"/>
          <w:sz w:val="20"/>
        </w:rPr>
        <w:t xml:space="preserve"> </w:t>
      </w:r>
      <w:r w:rsidRPr="00484E8E">
        <w:rPr>
          <w:rFonts w:cs="Arial"/>
          <w:sz w:val="20"/>
        </w:rPr>
        <w:t>processes</w:t>
      </w:r>
      <w:r w:rsidRPr="00484E8E">
        <w:rPr>
          <w:rFonts w:cs="Arial"/>
          <w:spacing w:val="18"/>
          <w:sz w:val="20"/>
        </w:rPr>
        <w:t xml:space="preserve"> </w:t>
      </w:r>
      <w:r w:rsidRPr="00484E8E">
        <w:rPr>
          <w:rFonts w:cs="Arial"/>
          <w:sz w:val="20"/>
        </w:rPr>
        <w:t>to</w:t>
      </w:r>
      <w:r w:rsidRPr="00484E8E">
        <w:rPr>
          <w:rFonts w:cs="Arial"/>
          <w:spacing w:val="-4"/>
          <w:sz w:val="20"/>
        </w:rPr>
        <w:t xml:space="preserve"> </w:t>
      </w:r>
      <w:r w:rsidRPr="00484E8E">
        <w:rPr>
          <w:rFonts w:cs="Arial"/>
          <w:sz w:val="20"/>
        </w:rPr>
        <w:t>manage</w:t>
      </w:r>
      <w:r w:rsidRPr="00484E8E">
        <w:rPr>
          <w:rFonts w:cs="Arial"/>
          <w:spacing w:val="22"/>
          <w:sz w:val="20"/>
        </w:rPr>
        <w:t xml:space="preserve"> </w:t>
      </w:r>
      <w:r w:rsidRPr="00484E8E">
        <w:rPr>
          <w:rFonts w:cs="Arial"/>
          <w:sz w:val="20"/>
        </w:rPr>
        <w:t>stormwater,</w:t>
      </w:r>
      <w:r w:rsidRPr="00484E8E">
        <w:rPr>
          <w:rFonts w:cs="Arial"/>
          <w:spacing w:val="11"/>
          <w:sz w:val="20"/>
        </w:rPr>
        <w:t xml:space="preserve"> </w:t>
      </w:r>
      <w:r w:rsidRPr="00484E8E">
        <w:rPr>
          <w:rFonts w:cs="Arial"/>
          <w:sz w:val="20"/>
        </w:rPr>
        <w:t>if</w:t>
      </w:r>
      <w:r w:rsidRPr="00484E8E">
        <w:rPr>
          <w:rFonts w:cs="Arial"/>
          <w:spacing w:val="10"/>
          <w:sz w:val="20"/>
        </w:rPr>
        <w:t xml:space="preserve"> </w:t>
      </w:r>
      <w:r w:rsidRPr="00484E8E">
        <w:rPr>
          <w:rFonts w:cs="Arial"/>
          <w:sz w:val="20"/>
        </w:rPr>
        <w:t>applicable</w:t>
      </w:r>
      <w:r w:rsidRPr="00484E8E">
        <w:rPr>
          <w:rFonts w:cs="Arial"/>
          <w:spacing w:val="17"/>
          <w:sz w:val="20"/>
        </w:rPr>
        <w:t xml:space="preserve"> </w:t>
      </w:r>
      <w:r w:rsidRPr="00484E8E">
        <w:rPr>
          <w:rFonts w:cs="Arial"/>
          <w:sz w:val="20"/>
        </w:rPr>
        <w:t>to</w:t>
      </w:r>
      <w:r w:rsidRPr="00484E8E">
        <w:rPr>
          <w:rFonts w:cs="Arial"/>
          <w:spacing w:val="4"/>
          <w:sz w:val="20"/>
        </w:rPr>
        <w:t xml:space="preserve"> </w:t>
      </w:r>
      <w:r w:rsidRPr="00484E8E">
        <w:rPr>
          <w:rFonts w:cs="Arial"/>
          <w:sz w:val="20"/>
        </w:rPr>
        <w:t>the</w:t>
      </w:r>
      <w:r w:rsidRPr="00484E8E">
        <w:rPr>
          <w:rFonts w:cs="Arial"/>
          <w:spacing w:val="7"/>
          <w:sz w:val="20"/>
        </w:rPr>
        <w:t xml:space="preserve"> </w:t>
      </w:r>
      <w:r w:rsidRPr="00484E8E">
        <w:rPr>
          <w:rFonts w:cs="Arial"/>
          <w:sz w:val="20"/>
        </w:rPr>
        <w:t>alternative. Address</w:t>
      </w:r>
      <w:r w:rsidRPr="00484E8E">
        <w:rPr>
          <w:rFonts w:cs="Arial"/>
          <w:spacing w:val="6"/>
          <w:sz w:val="20"/>
        </w:rPr>
        <w:t xml:space="preserve"> </w:t>
      </w:r>
      <w:r w:rsidRPr="00484E8E">
        <w:rPr>
          <w:rFonts w:cs="Arial"/>
          <w:sz w:val="20"/>
        </w:rPr>
        <w:t>management</w:t>
      </w:r>
      <w:r w:rsidRPr="00484E8E">
        <w:rPr>
          <w:rFonts w:cs="Arial"/>
          <w:spacing w:val="25"/>
          <w:sz w:val="20"/>
        </w:rPr>
        <w:t xml:space="preserve"> </w:t>
      </w:r>
      <w:r w:rsidRPr="00484E8E">
        <w:rPr>
          <w:rFonts w:cs="Arial"/>
          <w:sz w:val="20"/>
        </w:rPr>
        <w:t>of</w:t>
      </w:r>
      <w:r w:rsidRPr="00484E8E">
        <w:rPr>
          <w:rFonts w:cs="Arial"/>
          <w:spacing w:val="12"/>
          <w:sz w:val="20"/>
        </w:rPr>
        <w:t xml:space="preserve"> </w:t>
      </w:r>
      <w:r w:rsidRPr="00484E8E">
        <w:rPr>
          <w:rFonts w:cs="Arial"/>
          <w:sz w:val="20"/>
        </w:rPr>
        <w:t>runoff</w:t>
      </w:r>
      <w:r w:rsidRPr="00484E8E">
        <w:rPr>
          <w:rFonts w:cs="Arial"/>
          <w:spacing w:val="13"/>
          <w:sz w:val="20"/>
        </w:rPr>
        <w:t xml:space="preserve"> </w:t>
      </w:r>
      <w:r w:rsidRPr="00484E8E">
        <w:rPr>
          <w:rFonts w:cs="Arial"/>
          <w:sz w:val="20"/>
        </w:rPr>
        <w:t>volume</w:t>
      </w:r>
      <w:r w:rsidRPr="00484E8E">
        <w:rPr>
          <w:rFonts w:cs="Arial"/>
          <w:spacing w:val="17"/>
          <w:sz w:val="20"/>
        </w:rPr>
        <w:t xml:space="preserve"> </w:t>
      </w:r>
      <w:r w:rsidRPr="00484E8E">
        <w:rPr>
          <w:rFonts w:cs="Arial"/>
          <w:sz w:val="20"/>
        </w:rPr>
        <w:t>and</w:t>
      </w:r>
      <w:r w:rsidRPr="00484E8E">
        <w:rPr>
          <w:rFonts w:cs="Arial"/>
          <w:spacing w:val="7"/>
          <w:sz w:val="20"/>
        </w:rPr>
        <w:t xml:space="preserve"> </w:t>
      </w:r>
      <w:r w:rsidRPr="00484E8E">
        <w:rPr>
          <w:rFonts w:cs="Arial"/>
          <w:sz w:val="20"/>
        </w:rPr>
        <w:t>peak</w:t>
      </w:r>
      <w:r w:rsidRPr="00484E8E">
        <w:rPr>
          <w:rFonts w:cs="Arial"/>
          <w:spacing w:val="9"/>
          <w:sz w:val="20"/>
        </w:rPr>
        <w:t xml:space="preserve"> </w:t>
      </w:r>
      <w:r w:rsidRPr="00484E8E">
        <w:rPr>
          <w:rFonts w:cs="Arial"/>
          <w:sz w:val="20"/>
        </w:rPr>
        <w:t>flows through</w:t>
      </w:r>
      <w:r w:rsidRPr="00484E8E">
        <w:rPr>
          <w:rFonts w:cs="Arial"/>
          <w:spacing w:val="18"/>
          <w:sz w:val="20"/>
        </w:rPr>
        <w:t xml:space="preserve"> </w:t>
      </w:r>
      <w:r w:rsidRPr="00484E8E">
        <w:rPr>
          <w:rFonts w:cs="Arial"/>
          <w:sz w:val="20"/>
        </w:rPr>
        <w:t>infiltration, evapotranspiration,</w:t>
      </w:r>
      <w:r w:rsidRPr="00484E8E">
        <w:rPr>
          <w:rFonts w:cs="Arial"/>
          <w:spacing w:val="20"/>
          <w:sz w:val="20"/>
        </w:rPr>
        <w:t xml:space="preserve"> </w:t>
      </w:r>
      <w:r w:rsidRPr="00484E8E">
        <w:rPr>
          <w:rFonts w:cs="Arial"/>
          <w:sz w:val="20"/>
        </w:rPr>
        <w:t>and/or</w:t>
      </w:r>
      <w:r w:rsidRPr="00484E8E">
        <w:rPr>
          <w:rFonts w:cs="Arial"/>
          <w:spacing w:val="8"/>
          <w:sz w:val="20"/>
        </w:rPr>
        <w:t xml:space="preserve"> </w:t>
      </w:r>
      <w:r w:rsidRPr="00484E8E">
        <w:rPr>
          <w:rFonts w:cs="Arial"/>
          <w:sz w:val="20"/>
        </w:rPr>
        <w:t>harvest</w:t>
      </w:r>
      <w:r w:rsidRPr="00484E8E">
        <w:rPr>
          <w:rFonts w:cs="Arial"/>
          <w:spacing w:val="11"/>
          <w:sz w:val="20"/>
        </w:rPr>
        <w:t xml:space="preserve"> </w:t>
      </w:r>
      <w:r w:rsidRPr="00484E8E">
        <w:rPr>
          <w:rFonts w:cs="Arial"/>
          <w:sz w:val="20"/>
        </w:rPr>
        <w:t>and</w:t>
      </w:r>
      <w:r w:rsidRPr="00484E8E">
        <w:rPr>
          <w:rFonts w:cs="Arial"/>
          <w:spacing w:val="8"/>
          <w:sz w:val="20"/>
        </w:rPr>
        <w:t xml:space="preserve"> </w:t>
      </w:r>
      <w:r w:rsidRPr="00484E8E">
        <w:rPr>
          <w:rFonts w:cs="Arial"/>
          <w:sz w:val="20"/>
        </w:rPr>
        <w:t>use,</w:t>
      </w:r>
      <w:r w:rsidRPr="00484E8E">
        <w:rPr>
          <w:rFonts w:cs="Arial"/>
          <w:spacing w:val="10"/>
          <w:sz w:val="20"/>
        </w:rPr>
        <w:t xml:space="preserve"> </w:t>
      </w:r>
      <w:r w:rsidRPr="00484E8E">
        <w:rPr>
          <w:rFonts w:cs="Arial"/>
          <w:sz w:val="20"/>
        </w:rPr>
        <w:t>if</w:t>
      </w:r>
      <w:r w:rsidRPr="00484E8E">
        <w:rPr>
          <w:rFonts w:cs="Arial"/>
          <w:spacing w:val="14"/>
          <w:sz w:val="20"/>
        </w:rPr>
        <w:t xml:space="preserve"> </w:t>
      </w:r>
      <w:r w:rsidRPr="00484E8E">
        <w:rPr>
          <w:rFonts w:cs="Arial"/>
          <w:sz w:val="20"/>
        </w:rPr>
        <w:t>applicable.</w:t>
      </w:r>
    </w:p>
    <w:p w14:paraId="64DB1959" w14:textId="77777777" w:rsidR="00837FDF" w:rsidRPr="00484E8E" w:rsidRDefault="00837FDF" w:rsidP="00484E8E">
      <w:pPr>
        <w:tabs>
          <w:tab w:val="left" w:pos="2520"/>
        </w:tabs>
        <w:spacing w:before="19" w:line="220" w:lineRule="exact"/>
        <w:ind w:left="1440" w:right="-18"/>
        <w:jc w:val="both"/>
        <w:rPr>
          <w:rFonts w:ascii="Arial" w:hAnsi="Arial" w:cs="Arial"/>
          <w:sz w:val="20"/>
        </w:rPr>
      </w:pPr>
    </w:p>
    <w:p w14:paraId="44686AA3" w14:textId="77777777" w:rsidR="00837FDF" w:rsidRPr="00484E8E" w:rsidRDefault="00837FDF" w:rsidP="00484E8E">
      <w:pPr>
        <w:pStyle w:val="BodyText"/>
        <w:numPr>
          <w:ilvl w:val="2"/>
          <w:numId w:val="43"/>
        </w:numPr>
        <w:tabs>
          <w:tab w:val="clear" w:pos="-1440"/>
          <w:tab w:val="clear" w:pos="-720"/>
          <w:tab w:val="clear" w:pos="0"/>
          <w:tab w:val="clear" w:pos="751"/>
          <w:tab w:val="clear" w:pos="1384"/>
          <w:tab w:val="clear" w:pos="2145"/>
          <w:tab w:val="clear" w:pos="2906"/>
          <w:tab w:val="clear" w:pos="3541"/>
          <w:tab w:val="clear" w:pos="4320"/>
          <w:tab w:val="left" w:pos="2160"/>
        </w:tabs>
        <w:spacing w:line="238" w:lineRule="exact"/>
        <w:ind w:left="1440" w:right="-18" w:firstLine="0"/>
        <w:jc w:val="both"/>
        <w:rPr>
          <w:rFonts w:cs="Arial"/>
          <w:sz w:val="20"/>
        </w:rPr>
      </w:pPr>
      <w:r w:rsidRPr="00484E8E">
        <w:rPr>
          <w:rFonts w:cs="Arial"/>
          <w:sz w:val="20"/>
        </w:rPr>
        <w:t>Other.</w:t>
      </w:r>
      <w:r w:rsidRPr="00484E8E">
        <w:rPr>
          <w:rFonts w:cs="Arial"/>
          <w:spacing w:val="1"/>
          <w:sz w:val="20"/>
        </w:rPr>
        <w:t xml:space="preserve"> </w:t>
      </w:r>
      <w:r w:rsidRPr="00484E8E">
        <w:rPr>
          <w:rFonts w:cs="Arial"/>
          <w:sz w:val="20"/>
        </w:rPr>
        <w:t>Discuss</w:t>
      </w:r>
      <w:r w:rsidRPr="00484E8E">
        <w:rPr>
          <w:rFonts w:cs="Arial"/>
          <w:spacing w:val="15"/>
          <w:sz w:val="20"/>
        </w:rPr>
        <w:t xml:space="preserve"> </w:t>
      </w:r>
      <w:r w:rsidRPr="00484E8E">
        <w:rPr>
          <w:rFonts w:cs="Arial"/>
          <w:sz w:val="20"/>
        </w:rPr>
        <w:t>any</w:t>
      </w:r>
      <w:r w:rsidRPr="00484E8E">
        <w:rPr>
          <w:rFonts w:cs="Arial"/>
          <w:spacing w:val="9"/>
          <w:sz w:val="20"/>
        </w:rPr>
        <w:t xml:space="preserve"> </w:t>
      </w:r>
      <w:r w:rsidRPr="00484E8E">
        <w:rPr>
          <w:rFonts w:cs="Arial"/>
          <w:sz w:val="20"/>
        </w:rPr>
        <w:t>other</w:t>
      </w:r>
      <w:r w:rsidRPr="00484E8E">
        <w:rPr>
          <w:rFonts w:cs="Arial"/>
          <w:spacing w:val="10"/>
          <w:sz w:val="20"/>
        </w:rPr>
        <w:t xml:space="preserve"> </w:t>
      </w:r>
      <w:r w:rsidRPr="00484E8E">
        <w:rPr>
          <w:rFonts w:cs="Arial"/>
          <w:sz w:val="20"/>
        </w:rPr>
        <w:t>aspects</w:t>
      </w:r>
      <w:r w:rsidRPr="00484E8E">
        <w:rPr>
          <w:rFonts w:cs="Arial"/>
          <w:spacing w:val="2"/>
          <w:sz w:val="20"/>
        </w:rPr>
        <w:t xml:space="preserve"> </w:t>
      </w:r>
      <w:r w:rsidRPr="00484E8E">
        <w:rPr>
          <w:rFonts w:cs="Arial"/>
          <w:sz w:val="20"/>
        </w:rPr>
        <w:t>of</w:t>
      </w:r>
      <w:r w:rsidRPr="00484E8E">
        <w:rPr>
          <w:rFonts w:cs="Arial"/>
          <w:spacing w:val="13"/>
          <w:sz w:val="20"/>
        </w:rPr>
        <w:t xml:space="preserve"> </w:t>
      </w:r>
      <w:r w:rsidRPr="00484E8E">
        <w:rPr>
          <w:rFonts w:cs="Arial"/>
          <w:sz w:val="20"/>
        </w:rPr>
        <w:t>sustainability</w:t>
      </w:r>
      <w:r w:rsidRPr="00484E8E">
        <w:rPr>
          <w:rFonts w:cs="Arial"/>
          <w:spacing w:val="26"/>
          <w:sz w:val="20"/>
        </w:rPr>
        <w:t xml:space="preserve"> </w:t>
      </w:r>
      <w:r w:rsidRPr="00484E8E">
        <w:rPr>
          <w:rFonts w:cs="Arial"/>
          <w:sz w:val="20"/>
        </w:rPr>
        <w:t>(such</w:t>
      </w:r>
      <w:r w:rsidRPr="00484E8E">
        <w:rPr>
          <w:rFonts w:cs="Arial"/>
          <w:spacing w:val="9"/>
          <w:sz w:val="20"/>
        </w:rPr>
        <w:t xml:space="preserve"> </w:t>
      </w:r>
      <w:r w:rsidRPr="00484E8E">
        <w:rPr>
          <w:rFonts w:cs="Arial"/>
          <w:sz w:val="20"/>
        </w:rPr>
        <w:t>as</w:t>
      </w:r>
      <w:r w:rsidRPr="00484E8E">
        <w:rPr>
          <w:rFonts w:cs="Arial"/>
          <w:spacing w:val="-4"/>
          <w:sz w:val="20"/>
        </w:rPr>
        <w:t xml:space="preserve"> </w:t>
      </w:r>
      <w:r w:rsidRPr="00484E8E">
        <w:rPr>
          <w:rFonts w:cs="Arial"/>
          <w:sz w:val="20"/>
        </w:rPr>
        <w:t>resiliency</w:t>
      </w:r>
      <w:r w:rsidRPr="00484E8E">
        <w:rPr>
          <w:rFonts w:cs="Arial"/>
          <w:spacing w:val="26"/>
          <w:sz w:val="20"/>
        </w:rPr>
        <w:t xml:space="preserve"> </w:t>
      </w:r>
      <w:r w:rsidRPr="00484E8E">
        <w:rPr>
          <w:rFonts w:cs="Arial"/>
          <w:sz w:val="20"/>
        </w:rPr>
        <w:t>or</w:t>
      </w:r>
      <w:r w:rsidRPr="00484E8E">
        <w:rPr>
          <w:rFonts w:cs="Arial"/>
          <w:w w:val="98"/>
          <w:sz w:val="20"/>
        </w:rPr>
        <w:t xml:space="preserve"> </w:t>
      </w:r>
      <w:r w:rsidRPr="00484E8E">
        <w:rPr>
          <w:rFonts w:cs="Arial"/>
          <w:sz w:val="20"/>
        </w:rPr>
        <w:t>operational</w:t>
      </w:r>
      <w:r w:rsidRPr="00484E8E">
        <w:rPr>
          <w:rFonts w:cs="Arial"/>
          <w:spacing w:val="27"/>
          <w:sz w:val="20"/>
        </w:rPr>
        <w:t xml:space="preserve"> </w:t>
      </w:r>
      <w:r w:rsidRPr="00484E8E">
        <w:rPr>
          <w:rFonts w:cs="Arial"/>
          <w:sz w:val="20"/>
        </w:rPr>
        <w:t>simplicity)</w:t>
      </w:r>
      <w:r w:rsidRPr="00484E8E">
        <w:rPr>
          <w:rFonts w:cs="Arial"/>
          <w:spacing w:val="13"/>
          <w:sz w:val="20"/>
        </w:rPr>
        <w:t xml:space="preserve"> </w:t>
      </w:r>
      <w:r w:rsidRPr="00484E8E">
        <w:rPr>
          <w:rFonts w:cs="Arial"/>
          <w:sz w:val="20"/>
        </w:rPr>
        <w:t>that</w:t>
      </w:r>
      <w:r w:rsidRPr="00484E8E">
        <w:rPr>
          <w:rFonts w:cs="Arial"/>
          <w:spacing w:val="15"/>
          <w:sz w:val="20"/>
        </w:rPr>
        <w:t xml:space="preserve"> </w:t>
      </w:r>
      <w:r w:rsidRPr="00484E8E">
        <w:rPr>
          <w:rFonts w:cs="Arial"/>
          <w:sz w:val="20"/>
        </w:rPr>
        <w:t>are</w:t>
      </w:r>
      <w:r w:rsidRPr="00484E8E">
        <w:rPr>
          <w:rFonts w:cs="Arial"/>
          <w:spacing w:val="6"/>
          <w:sz w:val="20"/>
        </w:rPr>
        <w:t xml:space="preserve"> </w:t>
      </w:r>
      <w:r w:rsidRPr="00484E8E">
        <w:rPr>
          <w:rFonts w:cs="Arial"/>
          <w:sz w:val="20"/>
        </w:rPr>
        <w:t>incorporated</w:t>
      </w:r>
      <w:r w:rsidRPr="00484E8E">
        <w:rPr>
          <w:rFonts w:cs="Arial"/>
          <w:spacing w:val="27"/>
          <w:sz w:val="20"/>
        </w:rPr>
        <w:t xml:space="preserve"> </w:t>
      </w:r>
      <w:r w:rsidRPr="00484E8E">
        <w:rPr>
          <w:rFonts w:cs="Arial"/>
          <w:sz w:val="20"/>
        </w:rPr>
        <w:t>into</w:t>
      </w:r>
      <w:r w:rsidRPr="00484E8E">
        <w:rPr>
          <w:rFonts w:cs="Arial"/>
          <w:spacing w:val="7"/>
          <w:sz w:val="20"/>
        </w:rPr>
        <w:t xml:space="preserve"> </w:t>
      </w:r>
      <w:r w:rsidRPr="00484E8E">
        <w:rPr>
          <w:rFonts w:cs="Arial"/>
          <w:sz w:val="20"/>
        </w:rPr>
        <w:t>the</w:t>
      </w:r>
      <w:r w:rsidRPr="00484E8E">
        <w:rPr>
          <w:rFonts w:cs="Arial"/>
          <w:spacing w:val="11"/>
          <w:sz w:val="20"/>
        </w:rPr>
        <w:t xml:space="preserve"> </w:t>
      </w:r>
      <w:r w:rsidRPr="00484E8E">
        <w:rPr>
          <w:rFonts w:cs="Arial"/>
          <w:sz w:val="20"/>
        </w:rPr>
        <w:t>alternative,</w:t>
      </w:r>
      <w:r w:rsidRPr="00484E8E">
        <w:rPr>
          <w:rFonts w:cs="Arial"/>
          <w:spacing w:val="19"/>
          <w:sz w:val="20"/>
        </w:rPr>
        <w:t xml:space="preserve"> </w:t>
      </w:r>
      <w:r w:rsidRPr="00484E8E">
        <w:rPr>
          <w:rFonts w:cs="Arial"/>
          <w:sz w:val="20"/>
        </w:rPr>
        <w:t>if</w:t>
      </w:r>
      <w:r w:rsidRPr="00484E8E">
        <w:rPr>
          <w:rFonts w:cs="Arial"/>
          <w:spacing w:val="-9"/>
          <w:sz w:val="20"/>
        </w:rPr>
        <w:t xml:space="preserve"> </w:t>
      </w:r>
      <w:r w:rsidRPr="00484E8E">
        <w:rPr>
          <w:rFonts w:cs="Arial"/>
          <w:sz w:val="20"/>
        </w:rPr>
        <w:t>applicable.</w:t>
      </w:r>
    </w:p>
    <w:p w14:paraId="74CFB9FE" w14:textId="77777777" w:rsidR="00E40C7B" w:rsidRPr="00484E8E" w:rsidRDefault="00E40C7B" w:rsidP="00484E8E">
      <w:pPr>
        <w:pStyle w:val="BodyText"/>
        <w:tabs>
          <w:tab w:val="clear" w:pos="-1440"/>
          <w:tab w:val="clear" w:pos="-720"/>
          <w:tab w:val="clear" w:pos="0"/>
          <w:tab w:val="clear" w:pos="751"/>
          <w:tab w:val="clear" w:pos="1384"/>
          <w:tab w:val="clear" w:pos="2145"/>
          <w:tab w:val="clear" w:pos="2906"/>
          <w:tab w:val="clear" w:pos="3541"/>
          <w:tab w:val="clear" w:pos="4320"/>
          <w:tab w:val="left" w:pos="2520"/>
        </w:tabs>
        <w:spacing w:line="238" w:lineRule="exact"/>
        <w:ind w:left="1440" w:right="-18" w:hanging="720"/>
        <w:jc w:val="both"/>
        <w:rPr>
          <w:rFonts w:cs="Arial"/>
          <w:sz w:val="20"/>
        </w:rPr>
      </w:pPr>
    </w:p>
    <w:p w14:paraId="601F29C0" w14:textId="6EE636E0" w:rsidR="00837FDF" w:rsidRPr="00484E8E" w:rsidRDefault="00837FDF" w:rsidP="00484E8E">
      <w:pPr>
        <w:pStyle w:val="BodyText"/>
        <w:numPr>
          <w:ilvl w:val="0"/>
          <w:numId w:val="42"/>
        </w:numPr>
        <w:tabs>
          <w:tab w:val="clear" w:pos="-1440"/>
          <w:tab w:val="clear" w:pos="-720"/>
          <w:tab w:val="clear" w:pos="0"/>
          <w:tab w:val="clear" w:pos="751"/>
          <w:tab w:val="clear" w:pos="1384"/>
          <w:tab w:val="clear" w:pos="2145"/>
          <w:tab w:val="clear" w:pos="2906"/>
          <w:tab w:val="clear" w:pos="3541"/>
          <w:tab w:val="clear" w:pos="4320"/>
        </w:tabs>
        <w:spacing w:line="238" w:lineRule="exact"/>
        <w:ind w:left="1440" w:right="-18" w:hanging="720"/>
        <w:jc w:val="both"/>
        <w:rPr>
          <w:rFonts w:cs="Arial"/>
          <w:sz w:val="20"/>
        </w:rPr>
      </w:pPr>
      <w:r w:rsidRPr="00484E8E">
        <w:rPr>
          <w:rFonts w:cs="Arial"/>
          <w:sz w:val="20"/>
          <w:u w:val="single" w:color="000000"/>
        </w:rPr>
        <w:t>Cost</w:t>
      </w:r>
      <w:r w:rsidRPr="00484E8E">
        <w:rPr>
          <w:rFonts w:cs="Arial"/>
          <w:spacing w:val="6"/>
          <w:sz w:val="20"/>
          <w:u w:val="single" w:color="000000"/>
        </w:rPr>
        <w:t xml:space="preserve"> </w:t>
      </w:r>
      <w:r w:rsidRPr="00484E8E">
        <w:rPr>
          <w:rFonts w:cs="Arial"/>
          <w:sz w:val="20"/>
          <w:u w:val="single" w:color="000000"/>
        </w:rPr>
        <w:t xml:space="preserve">Estimates. </w:t>
      </w:r>
      <w:r w:rsidRPr="00484E8E">
        <w:rPr>
          <w:rFonts w:cs="Arial"/>
          <w:spacing w:val="10"/>
          <w:sz w:val="20"/>
          <w:u w:val="single" w:color="000000"/>
        </w:rPr>
        <w:t xml:space="preserve"> </w:t>
      </w:r>
      <w:r w:rsidRPr="00484E8E">
        <w:rPr>
          <w:rFonts w:cs="Arial"/>
          <w:sz w:val="20"/>
        </w:rPr>
        <w:t>Provide</w:t>
      </w:r>
      <w:r w:rsidRPr="00484E8E">
        <w:rPr>
          <w:rFonts w:cs="Arial"/>
          <w:spacing w:val="17"/>
          <w:sz w:val="20"/>
        </w:rPr>
        <w:t xml:space="preserve"> </w:t>
      </w:r>
      <w:r w:rsidRPr="00484E8E">
        <w:rPr>
          <w:rFonts w:cs="Arial"/>
          <w:sz w:val="20"/>
        </w:rPr>
        <w:t>cost</w:t>
      </w:r>
      <w:r w:rsidRPr="00484E8E">
        <w:rPr>
          <w:rFonts w:cs="Arial"/>
          <w:spacing w:val="9"/>
          <w:sz w:val="20"/>
        </w:rPr>
        <w:t xml:space="preserve"> </w:t>
      </w:r>
      <w:r w:rsidRPr="00484E8E">
        <w:rPr>
          <w:rFonts w:cs="Arial"/>
          <w:sz w:val="20"/>
        </w:rPr>
        <w:t>estimates</w:t>
      </w:r>
      <w:r w:rsidRPr="00484E8E">
        <w:rPr>
          <w:rFonts w:cs="Arial"/>
          <w:spacing w:val="11"/>
          <w:sz w:val="20"/>
        </w:rPr>
        <w:t xml:space="preserve"> </w:t>
      </w:r>
      <w:r w:rsidRPr="00484E8E">
        <w:rPr>
          <w:rFonts w:cs="Arial"/>
          <w:sz w:val="20"/>
        </w:rPr>
        <w:t>for</w:t>
      </w:r>
      <w:r w:rsidRPr="00484E8E">
        <w:rPr>
          <w:rFonts w:cs="Arial"/>
          <w:spacing w:val="7"/>
          <w:sz w:val="20"/>
        </w:rPr>
        <w:t xml:space="preserve"> </w:t>
      </w:r>
      <w:r w:rsidRPr="00484E8E">
        <w:rPr>
          <w:rFonts w:cs="Arial"/>
          <w:sz w:val="20"/>
        </w:rPr>
        <w:t>each</w:t>
      </w:r>
      <w:r w:rsidRPr="00484E8E">
        <w:rPr>
          <w:rFonts w:cs="Arial"/>
          <w:spacing w:val="7"/>
          <w:sz w:val="20"/>
        </w:rPr>
        <w:t xml:space="preserve"> </w:t>
      </w:r>
      <w:r w:rsidRPr="00484E8E">
        <w:rPr>
          <w:rFonts w:cs="Arial"/>
          <w:sz w:val="20"/>
        </w:rPr>
        <w:t>alternative,</w:t>
      </w:r>
      <w:r w:rsidRPr="00484E8E">
        <w:rPr>
          <w:rFonts w:cs="Arial"/>
          <w:spacing w:val="23"/>
          <w:sz w:val="20"/>
        </w:rPr>
        <w:t xml:space="preserve"> </w:t>
      </w:r>
      <w:r w:rsidRPr="00484E8E">
        <w:rPr>
          <w:rFonts w:cs="Arial"/>
          <w:sz w:val="20"/>
        </w:rPr>
        <w:t>including</w:t>
      </w:r>
      <w:r w:rsidRPr="00484E8E">
        <w:rPr>
          <w:rFonts w:cs="Arial"/>
          <w:spacing w:val="17"/>
          <w:sz w:val="20"/>
        </w:rPr>
        <w:t xml:space="preserve"> </w:t>
      </w:r>
      <w:r w:rsidRPr="00484E8E">
        <w:rPr>
          <w:rFonts w:cs="Arial"/>
          <w:sz w:val="20"/>
        </w:rPr>
        <w:t>a</w:t>
      </w:r>
      <w:r w:rsidRPr="00484E8E">
        <w:rPr>
          <w:rFonts w:cs="Arial"/>
          <w:w w:val="93"/>
          <w:sz w:val="20"/>
        </w:rPr>
        <w:t xml:space="preserve"> </w:t>
      </w:r>
      <w:r w:rsidRPr="00484E8E">
        <w:rPr>
          <w:rFonts w:cs="Arial"/>
          <w:sz w:val="20"/>
        </w:rPr>
        <w:t>breakdown</w:t>
      </w:r>
      <w:r w:rsidRPr="00484E8E">
        <w:rPr>
          <w:rFonts w:cs="Arial"/>
          <w:spacing w:val="27"/>
          <w:sz w:val="20"/>
        </w:rPr>
        <w:t xml:space="preserve"> </w:t>
      </w:r>
      <w:r w:rsidRPr="00484E8E">
        <w:rPr>
          <w:rFonts w:cs="Arial"/>
          <w:sz w:val="20"/>
        </w:rPr>
        <w:t>of</w:t>
      </w:r>
      <w:r w:rsidRPr="00484E8E">
        <w:rPr>
          <w:rFonts w:cs="Arial"/>
          <w:spacing w:val="14"/>
          <w:sz w:val="20"/>
        </w:rPr>
        <w:t xml:space="preserve"> </w:t>
      </w:r>
      <w:r w:rsidRPr="00484E8E">
        <w:rPr>
          <w:rFonts w:cs="Arial"/>
          <w:sz w:val="20"/>
        </w:rPr>
        <w:t>the</w:t>
      </w:r>
      <w:r w:rsidRPr="00484E8E">
        <w:rPr>
          <w:rFonts w:cs="Arial"/>
          <w:spacing w:val="5"/>
          <w:sz w:val="20"/>
        </w:rPr>
        <w:t xml:space="preserve"> </w:t>
      </w:r>
      <w:r w:rsidRPr="00484E8E">
        <w:rPr>
          <w:rFonts w:cs="Arial"/>
          <w:sz w:val="20"/>
        </w:rPr>
        <w:t>following</w:t>
      </w:r>
      <w:r w:rsidRPr="00484E8E">
        <w:rPr>
          <w:rFonts w:cs="Arial"/>
          <w:spacing w:val="1"/>
          <w:sz w:val="20"/>
        </w:rPr>
        <w:t xml:space="preserve"> </w:t>
      </w:r>
      <w:r w:rsidRPr="00484E8E">
        <w:rPr>
          <w:rFonts w:cs="Arial"/>
          <w:sz w:val="20"/>
        </w:rPr>
        <w:t>costs</w:t>
      </w:r>
      <w:r w:rsidRPr="00484E8E">
        <w:rPr>
          <w:rFonts w:cs="Arial"/>
          <w:spacing w:val="6"/>
          <w:sz w:val="20"/>
        </w:rPr>
        <w:t xml:space="preserve"> </w:t>
      </w:r>
      <w:r w:rsidRPr="00484E8E">
        <w:rPr>
          <w:rFonts w:cs="Arial"/>
          <w:sz w:val="20"/>
        </w:rPr>
        <w:t>associated</w:t>
      </w:r>
      <w:r w:rsidRPr="00484E8E">
        <w:rPr>
          <w:rFonts w:cs="Arial"/>
          <w:spacing w:val="15"/>
          <w:sz w:val="20"/>
        </w:rPr>
        <w:t xml:space="preserve"> </w:t>
      </w:r>
      <w:r w:rsidRPr="00484E8E">
        <w:rPr>
          <w:rFonts w:cs="Arial"/>
          <w:sz w:val="20"/>
        </w:rPr>
        <w:t>with</w:t>
      </w:r>
      <w:r w:rsidRPr="00484E8E">
        <w:rPr>
          <w:rFonts w:cs="Arial"/>
          <w:spacing w:val="14"/>
          <w:sz w:val="20"/>
        </w:rPr>
        <w:t xml:space="preserve"> </w:t>
      </w:r>
      <w:r w:rsidRPr="00484E8E">
        <w:rPr>
          <w:rFonts w:cs="Arial"/>
          <w:sz w:val="20"/>
        </w:rPr>
        <w:t>the</w:t>
      </w:r>
      <w:r w:rsidRPr="00484E8E">
        <w:rPr>
          <w:rFonts w:cs="Arial"/>
          <w:spacing w:val="4"/>
          <w:sz w:val="20"/>
        </w:rPr>
        <w:t xml:space="preserve"> </w:t>
      </w:r>
      <w:r w:rsidRPr="00484E8E">
        <w:rPr>
          <w:rFonts w:cs="Arial"/>
          <w:sz w:val="20"/>
        </w:rPr>
        <w:t>project:</w:t>
      </w:r>
      <w:r w:rsidRPr="00484E8E">
        <w:rPr>
          <w:rFonts w:cs="Arial"/>
          <w:spacing w:val="20"/>
          <w:sz w:val="20"/>
        </w:rPr>
        <w:t xml:space="preserve"> </w:t>
      </w:r>
      <w:r w:rsidRPr="00484E8E">
        <w:rPr>
          <w:rFonts w:cs="Arial"/>
          <w:sz w:val="20"/>
        </w:rPr>
        <w:t>construction,</w:t>
      </w:r>
      <w:r w:rsidRPr="00484E8E">
        <w:rPr>
          <w:rFonts w:cs="Arial"/>
          <w:spacing w:val="20"/>
          <w:sz w:val="20"/>
        </w:rPr>
        <w:t xml:space="preserve"> </w:t>
      </w:r>
      <w:r w:rsidRPr="00484E8E">
        <w:rPr>
          <w:rFonts w:cs="Arial"/>
          <w:sz w:val="20"/>
        </w:rPr>
        <w:t>non­ construction,</w:t>
      </w:r>
      <w:r w:rsidRPr="00484E8E">
        <w:rPr>
          <w:rFonts w:cs="Arial"/>
          <w:spacing w:val="20"/>
          <w:sz w:val="20"/>
        </w:rPr>
        <w:t xml:space="preserve"> </w:t>
      </w:r>
      <w:r w:rsidRPr="00484E8E">
        <w:rPr>
          <w:rFonts w:cs="Arial"/>
          <w:sz w:val="20"/>
        </w:rPr>
        <w:t>and</w:t>
      </w:r>
      <w:r w:rsidRPr="00484E8E">
        <w:rPr>
          <w:rFonts w:cs="Arial"/>
          <w:spacing w:val="12"/>
          <w:sz w:val="20"/>
        </w:rPr>
        <w:t xml:space="preserve"> </w:t>
      </w:r>
      <w:r w:rsidRPr="00484E8E">
        <w:rPr>
          <w:rFonts w:cs="Arial"/>
          <w:sz w:val="20"/>
        </w:rPr>
        <w:t>annual</w:t>
      </w:r>
      <w:r w:rsidRPr="00484E8E">
        <w:rPr>
          <w:rFonts w:cs="Arial"/>
          <w:spacing w:val="15"/>
          <w:sz w:val="20"/>
        </w:rPr>
        <w:t xml:space="preserve"> </w:t>
      </w:r>
      <w:r w:rsidRPr="00484E8E">
        <w:rPr>
          <w:rFonts w:cs="Arial"/>
          <w:sz w:val="20"/>
        </w:rPr>
        <w:t>O&amp;M</w:t>
      </w:r>
      <w:r w:rsidRPr="00484E8E">
        <w:rPr>
          <w:rFonts w:cs="Arial"/>
          <w:spacing w:val="7"/>
          <w:sz w:val="20"/>
        </w:rPr>
        <w:t xml:space="preserve"> </w:t>
      </w:r>
      <w:r w:rsidRPr="00484E8E">
        <w:rPr>
          <w:rFonts w:cs="Arial"/>
          <w:sz w:val="20"/>
        </w:rPr>
        <w:t>costs.</w:t>
      </w:r>
      <w:r w:rsidRPr="00484E8E">
        <w:rPr>
          <w:rFonts w:cs="Arial"/>
          <w:spacing w:val="55"/>
          <w:sz w:val="20"/>
        </w:rPr>
        <w:t xml:space="preserve"> </w:t>
      </w:r>
      <w:r w:rsidRPr="00484E8E">
        <w:rPr>
          <w:rFonts w:cs="Arial"/>
          <w:sz w:val="20"/>
        </w:rPr>
        <w:t>A</w:t>
      </w:r>
      <w:r w:rsidRPr="00484E8E">
        <w:rPr>
          <w:rFonts w:cs="Arial"/>
          <w:spacing w:val="3"/>
          <w:sz w:val="20"/>
        </w:rPr>
        <w:t xml:space="preserve"> </w:t>
      </w:r>
      <w:r w:rsidRPr="00484E8E">
        <w:rPr>
          <w:rFonts w:cs="Arial"/>
          <w:sz w:val="20"/>
        </w:rPr>
        <w:t>construction</w:t>
      </w:r>
      <w:r w:rsidRPr="00484E8E">
        <w:rPr>
          <w:rFonts w:cs="Arial"/>
          <w:spacing w:val="17"/>
          <w:sz w:val="20"/>
        </w:rPr>
        <w:t xml:space="preserve"> </w:t>
      </w:r>
      <w:r w:rsidRPr="00484E8E">
        <w:rPr>
          <w:rFonts w:cs="Arial"/>
          <w:sz w:val="20"/>
        </w:rPr>
        <w:t>contingency</w:t>
      </w:r>
      <w:r w:rsidRPr="00484E8E">
        <w:rPr>
          <w:rFonts w:cs="Arial"/>
          <w:spacing w:val="26"/>
          <w:sz w:val="20"/>
        </w:rPr>
        <w:t xml:space="preserve"> </w:t>
      </w:r>
      <w:r w:rsidRPr="00484E8E">
        <w:rPr>
          <w:rFonts w:cs="Arial"/>
          <w:sz w:val="20"/>
        </w:rPr>
        <w:t>should</w:t>
      </w:r>
      <w:r w:rsidRPr="00484E8E">
        <w:rPr>
          <w:rFonts w:cs="Arial"/>
          <w:spacing w:val="14"/>
          <w:sz w:val="20"/>
        </w:rPr>
        <w:t xml:space="preserve"> </w:t>
      </w:r>
      <w:r w:rsidRPr="00484E8E">
        <w:rPr>
          <w:rFonts w:cs="Arial"/>
          <w:sz w:val="20"/>
        </w:rPr>
        <w:t>be</w:t>
      </w:r>
      <w:r w:rsidRPr="00484E8E">
        <w:rPr>
          <w:rFonts w:cs="Arial"/>
          <w:w w:val="96"/>
          <w:sz w:val="20"/>
        </w:rPr>
        <w:t xml:space="preserve"> </w:t>
      </w:r>
      <w:r w:rsidRPr="00484E8E">
        <w:rPr>
          <w:rFonts w:cs="Arial"/>
          <w:sz w:val="20"/>
        </w:rPr>
        <w:t>included</w:t>
      </w:r>
      <w:r w:rsidRPr="00484E8E">
        <w:rPr>
          <w:rFonts w:cs="Arial"/>
          <w:spacing w:val="24"/>
          <w:sz w:val="20"/>
        </w:rPr>
        <w:t xml:space="preserve"> </w:t>
      </w:r>
      <w:r w:rsidRPr="00484E8E">
        <w:rPr>
          <w:rFonts w:cs="Arial"/>
          <w:sz w:val="20"/>
        </w:rPr>
        <w:t>as</w:t>
      </w:r>
      <w:r w:rsidRPr="00484E8E">
        <w:rPr>
          <w:rFonts w:cs="Arial"/>
          <w:spacing w:val="1"/>
          <w:sz w:val="20"/>
        </w:rPr>
        <w:t xml:space="preserve"> </w:t>
      </w:r>
      <w:r w:rsidRPr="00484E8E">
        <w:rPr>
          <w:rFonts w:cs="Arial"/>
          <w:sz w:val="20"/>
        </w:rPr>
        <w:t>a</w:t>
      </w:r>
      <w:r w:rsidRPr="00484E8E">
        <w:rPr>
          <w:rFonts w:cs="Arial"/>
          <w:spacing w:val="-1"/>
          <w:sz w:val="20"/>
        </w:rPr>
        <w:t xml:space="preserve"> </w:t>
      </w:r>
      <w:r w:rsidRPr="00484E8E">
        <w:rPr>
          <w:rFonts w:cs="Arial"/>
          <w:sz w:val="20"/>
        </w:rPr>
        <w:t>non-construction</w:t>
      </w:r>
      <w:r w:rsidRPr="00484E8E">
        <w:rPr>
          <w:rFonts w:cs="Arial"/>
          <w:spacing w:val="36"/>
          <w:sz w:val="20"/>
        </w:rPr>
        <w:t xml:space="preserve"> </w:t>
      </w:r>
      <w:r w:rsidRPr="00484E8E">
        <w:rPr>
          <w:rFonts w:cs="Arial"/>
          <w:sz w:val="20"/>
        </w:rPr>
        <w:t>cost.</w:t>
      </w:r>
      <w:r w:rsidRPr="00484E8E">
        <w:rPr>
          <w:rFonts w:cs="Arial"/>
          <w:spacing w:val="1"/>
          <w:sz w:val="20"/>
        </w:rPr>
        <w:t xml:space="preserve"> </w:t>
      </w:r>
      <w:r w:rsidRPr="00484E8E">
        <w:rPr>
          <w:rFonts w:cs="Arial"/>
          <w:sz w:val="20"/>
        </w:rPr>
        <w:t>Cost</w:t>
      </w:r>
      <w:r w:rsidRPr="00484E8E">
        <w:rPr>
          <w:rFonts w:cs="Arial"/>
          <w:spacing w:val="5"/>
          <w:sz w:val="20"/>
        </w:rPr>
        <w:t xml:space="preserve"> </w:t>
      </w:r>
      <w:r w:rsidRPr="00484E8E">
        <w:rPr>
          <w:rFonts w:cs="Arial"/>
          <w:sz w:val="20"/>
        </w:rPr>
        <w:t>estimates</w:t>
      </w:r>
      <w:r w:rsidRPr="00484E8E">
        <w:rPr>
          <w:rFonts w:cs="Arial"/>
          <w:spacing w:val="10"/>
          <w:sz w:val="20"/>
        </w:rPr>
        <w:t xml:space="preserve"> </w:t>
      </w:r>
      <w:r w:rsidRPr="00484E8E">
        <w:rPr>
          <w:rFonts w:cs="Arial"/>
          <w:sz w:val="20"/>
        </w:rPr>
        <w:t>should</w:t>
      </w:r>
      <w:r w:rsidRPr="00484E8E">
        <w:rPr>
          <w:rFonts w:cs="Arial"/>
          <w:spacing w:val="3"/>
          <w:sz w:val="20"/>
        </w:rPr>
        <w:t xml:space="preserve"> </w:t>
      </w:r>
      <w:r w:rsidRPr="00484E8E">
        <w:rPr>
          <w:rFonts w:cs="Arial"/>
          <w:sz w:val="20"/>
        </w:rPr>
        <w:t>be</w:t>
      </w:r>
      <w:r w:rsidRPr="00484E8E">
        <w:rPr>
          <w:rFonts w:cs="Arial"/>
          <w:spacing w:val="12"/>
          <w:sz w:val="20"/>
        </w:rPr>
        <w:t xml:space="preserve"> </w:t>
      </w:r>
      <w:r w:rsidRPr="00484E8E">
        <w:rPr>
          <w:rFonts w:cs="Arial"/>
          <w:sz w:val="20"/>
        </w:rPr>
        <w:t>included</w:t>
      </w:r>
      <w:r w:rsidRPr="00484E8E">
        <w:rPr>
          <w:rFonts w:cs="Arial"/>
          <w:spacing w:val="11"/>
          <w:sz w:val="20"/>
        </w:rPr>
        <w:t xml:space="preserve"> </w:t>
      </w:r>
      <w:r w:rsidRPr="00484E8E">
        <w:rPr>
          <w:rFonts w:cs="Arial"/>
          <w:sz w:val="20"/>
        </w:rPr>
        <w:t>with</w:t>
      </w:r>
      <w:r w:rsidRPr="00484E8E">
        <w:rPr>
          <w:rFonts w:cs="Arial"/>
          <w:spacing w:val="15"/>
          <w:sz w:val="20"/>
        </w:rPr>
        <w:t xml:space="preserve"> </w:t>
      </w:r>
      <w:r w:rsidRPr="00484E8E">
        <w:rPr>
          <w:rFonts w:cs="Arial"/>
          <w:sz w:val="20"/>
        </w:rPr>
        <w:t>the</w:t>
      </w:r>
      <w:r w:rsidRPr="00484E8E">
        <w:rPr>
          <w:rFonts w:cs="Arial"/>
          <w:w w:val="93"/>
          <w:sz w:val="20"/>
        </w:rPr>
        <w:t xml:space="preserve"> </w:t>
      </w:r>
      <w:r w:rsidRPr="00484E8E">
        <w:rPr>
          <w:rFonts w:cs="Arial"/>
          <w:sz w:val="20"/>
        </w:rPr>
        <w:t>descriptions</w:t>
      </w:r>
      <w:r w:rsidRPr="00484E8E">
        <w:rPr>
          <w:rFonts w:cs="Arial"/>
          <w:spacing w:val="16"/>
          <w:sz w:val="20"/>
        </w:rPr>
        <w:t xml:space="preserve"> </w:t>
      </w:r>
      <w:r w:rsidRPr="00484E8E">
        <w:rPr>
          <w:rFonts w:cs="Arial"/>
          <w:sz w:val="20"/>
        </w:rPr>
        <w:t>of</w:t>
      </w:r>
      <w:r w:rsidRPr="00484E8E">
        <w:rPr>
          <w:rFonts w:cs="Arial"/>
          <w:spacing w:val="12"/>
          <w:sz w:val="20"/>
        </w:rPr>
        <w:t xml:space="preserve"> </w:t>
      </w:r>
      <w:r w:rsidRPr="00484E8E">
        <w:rPr>
          <w:rFonts w:cs="Arial"/>
          <w:sz w:val="20"/>
        </w:rPr>
        <w:t>each</w:t>
      </w:r>
      <w:r w:rsidRPr="00484E8E">
        <w:rPr>
          <w:rFonts w:cs="Arial"/>
          <w:spacing w:val="6"/>
          <w:sz w:val="20"/>
        </w:rPr>
        <w:t xml:space="preserve"> </w:t>
      </w:r>
      <w:r w:rsidRPr="00484E8E">
        <w:rPr>
          <w:rFonts w:cs="Arial"/>
          <w:sz w:val="20"/>
        </w:rPr>
        <w:t>technically</w:t>
      </w:r>
      <w:r w:rsidRPr="00484E8E">
        <w:rPr>
          <w:rFonts w:cs="Arial"/>
          <w:spacing w:val="26"/>
          <w:sz w:val="20"/>
        </w:rPr>
        <w:t xml:space="preserve"> </w:t>
      </w:r>
      <w:r w:rsidRPr="00484E8E">
        <w:rPr>
          <w:rFonts w:cs="Arial"/>
          <w:sz w:val="20"/>
        </w:rPr>
        <w:t>feasible</w:t>
      </w:r>
      <w:r w:rsidRPr="00484E8E">
        <w:rPr>
          <w:rFonts w:cs="Arial"/>
          <w:spacing w:val="13"/>
          <w:sz w:val="20"/>
        </w:rPr>
        <w:t xml:space="preserve"> </w:t>
      </w:r>
      <w:r w:rsidRPr="00484E8E">
        <w:rPr>
          <w:rFonts w:cs="Arial"/>
          <w:sz w:val="20"/>
        </w:rPr>
        <w:t>alternative. O&amp;M</w:t>
      </w:r>
      <w:r w:rsidRPr="00484E8E">
        <w:rPr>
          <w:rFonts w:cs="Arial"/>
          <w:spacing w:val="14"/>
          <w:sz w:val="20"/>
        </w:rPr>
        <w:t xml:space="preserve"> </w:t>
      </w:r>
      <w:r w:rsidRPr="00484E8E">
        <w:rPr>
          <w:rFonts w:cs="Arial"/>
          <w:sz w:val="20"/>
        </w:rPr>
        <w:t>costs</w:t>
      </w:r>
      <w:r w:rsidRPr="00484E8E">
        <w:rPr>
          <w:rFonts w:cs="Arial"/>
          <w:spacing w:val="5"/>
          <w:sz w:val="20"/>
        </w:rPr>
        <w:t xml:space="preserve"> </w:t>
      </w:r>
      <w:r w:rsidRPr="00484E8E">
        <w:rPr>
          <w:rFonts w:cs="Arial"/>
          <w:sz w:val="20"/>
        </w:rPr>
        <w:t>should</w:t>
      </w:r>
      <w:r w:rsidRPr="00484E8E">
        <w:rPr>
          <w:rFonts w:cs="Arial"/>
          <w:spacing w:val="11"/>
          <w:sz w:val="20"/>
        </w:rPr>
        <w:t xml:space="preserve"> </w:t>
      </w:r>
      <w:r w:rsidRPr="00484E8E">
        <w:rPr>
          <w:rFonts w:cs="Arial"/>
          <w:sz w:val="20"/>
        </w:rPr>
        <w:t>include</w:t>
      </w:r>
      <w:r w:rsidRPr="00484E8E">
        <w:rPr>
          <w:rFonts w:cs="Arial"/>
          <w:spacing w:val="11"/>
          <w:sz w:val="20"/>
        </w:rPr>
        <w:t xml:space="preserve"> </w:t>
      </w:r>
      <w:r w:rsidRPr="00484E8E">
        <w:rPr>
          <w:rFonts w:cs="Arial"/>
          <w:sz w:val="20"/>
        </w:rPr>
        <w:t>a</w:t>
      </w:r>
      <w:r w:rsidRPr="00484E8E">
        <w:rPr>
          <w:rFonts w:cs="Arial"/>
          <w:w w:val="93"/>
          <w:sz w:val="20"/>
        </w:rPr>
        <w:t xml:space="preserve"> </w:t>
      </w:r>
      <w:r w:rsidRPr="00484E8E">
        <w:rPr>
          <w:rFonts w:cs="Arial"/>
          <w:sz w:val="20"/>
        </w:rPr>
        <w:t>rough</w:t>
      </w:r>
      <w:r w:rsidRPr="00484E8E">
        <w:rPr>
          <w:rFonts w:cs="Arial"/>
          <w:spacing w:val="7"/>
          <w:sz w:val="20"/>
        </w:rPr>
        <w:t xml:space="preserve"> </w:t>
      </w:r>
      <w:r w:rsidRPr="00484E8E">
        <w:rPr>
          <w:rFonts w:cs="Arial"/>
          <w:sz w:val="20"/>
        </w:rPr>
        <w:t>breakdown</w:t>
      </w:r>
      <w:r w:rsidRPr="00484E8E">
        <w:rPr>
          <w:rFonts w:cs="Arial"/>
          <w:spacing w:val="16"/>
          <w:sz w:val="20"/>
        </w:rPr>
        <w:t xml:space="preserve"> </w:t>
      </w:r>
      <w:r w:rsidRPr="00484E8E">
        <w:rPr>
          <w:rFonts w:cs="Arial"/>
          <w:sz w:val="20"/>
        </w:rPr>
        <w:t>by</w:t>
      </w:r>
      <w:r w:rsidRPr="00484E8E">
        <w:rPr>
          <w:rFonts w:cs="Arial"/>
          <w:spacing w:val="14"/>
          <w:sz w:val="20"/>
        </w:rPr>
        <w:t xml:space="preserve"> </w:t>
      </w:r>
      <w:r w:rsidRPr="00484E8E">
        <w:rPr>
          <w:rFonts w:cs="Arial"/>
          <w:sz w:val="20"/>
        </w:rPr>
        <w:t>O&amp;M</w:t>
      </w:r>
      <w:r w:rsidRPr="00484E8E">
        <w:rPr>
          <w:rFonts w:cs="Arial"/>
          <w:spacing w:val="14"/>
          <w:sz w:val="20"/>
        </w:rPr>
        <w:t xml:space="preserve"> </w:t>
      </w:r>
      <w:r w:rsidRPr="00484E8E">
        <w:rPr>
          <w:rFonts w:cs="Arial"/>
          <w:sz w:val="20"/>
        </w:rPr>
        <w:t>category</w:t>
      </w:r>
      <w:r w:rsidRPr="00484E8E">
        <w:rPr>
          <w:rFonts w:cs="Arial"/>
          <w:spacing w:val="14"/>
          <w:sz w:val="20"/>
        </w:rPr>
        <w:t xml:space="preserve"> </w:t>
      </w:r>
      <w:r w:rsidRPr="00484E8E">
        <w:rPr>
          <w:rFonts w:cs="Arial"/>
          <w:sz w:val="20"/>
        </w:rPr>
        <w:t>(see</w:t>
      </w:r>
      <w:r w:rsidRPr="00484E8E">
        <w:rPr>
          <w:rFonts w:cs="Arial"/>
          <w:spacing w:val="5"/>
          <w:sz w:val="20"/>
        </w:rPr>
        <w:t xml:space="preserve"> </w:t>
      </w:r>
      <w:r w:rsidRPr="00484E8E">
        <w:rPr>
          <w:rFonts w:cs="Arial"/>
          <w:sz w:val="20"/>
        </w:rPr>
        <w:t>example</w:t>
      </w:r>
      <w:r w:rsidRPr="00484E8E">
        <w:rPr>
          <w:rFonts w:cs="Arial"/>
          <w:spacing w:val="9"/>
          <w:sz w:val="20"/>
        </w:rPr>
        <w:t xml:space="preserve"> </w:t>
      </w:r>
      <w:r w:rsidRPr="00484E8E">
        <w:rPr>
          <w:rFonts w:cs="Arial"/>
          <w:sz w:val="20"/>
        </w:rPr>
        <w:t>below)</w:t>
      </w:r>
      <w:r w:rsidRPr="00484E8E">
        <w:rPr>
          <w:rFonts w:cs="Arial"/>
          <w:spacing w:val="15"/>
          <w:sz w:val="20"/>
        </w:rPr>
        <w:t xml:space="preserve"> </w:t>
      </w:r>
      <w:r w:rsidRPr="00484E8E">
        <w:rPr>
          <w:rFonts w:cs="Arial"/>
          <w:sz w:val="20"/>
        </w:rPr>
        <w:t>and</w:t>
      </w:r>
      <w:r w:rsidRPr="00484E8E">
        <w:rPr>
          <w:rFonts w:cs="Arial"/>
          <w:spacing w:val="5"/>
          <w:sz w:val="20"/>
        </w:rPr>
        <w:t xml:space="preserve"> </w:t>
      </w:r>
      <w:r w:rsidRPr="00484E8E">
        <w:rPr>
          <w:rFonts w:cs="Arial"/>
          <w:sz w:val="20"/>
        </w:rPr>
        <w:t>not</w:t>
      </w:r>
      <w:r w:rsidRPr="00484E8E">
        <w:rPr>
          <w:rFonts w:cs="Arial"/>
          <w:spacing w:val="-7"/>
          <w:sz w:val="20"/>
        </w:rPr>
        <w:t xml:space="preserve"> </w:t>
      </w:r>
      <w:r w:rsidRPr="00484E8E">
        <w:rPr>
          <w:rFonts w:cs="Arial"/>
          <w:sz w:val="20"/>
        </w:rPr>
        <w:t>just</w:t>
      </w:r>
      <w:r w:rsidRPr="00484E8E">
        <w:rPr>
          <w:rFonts w:cs="Arial"/>
          <w:spacing w:val="31"/>
          <w:sz w:val="20"/>
        </w:rPr>
        <w:t xml:space="preserve"> </w:t>
      </w:r>
      <w:r w:rsidRPr="00484E8E">
        <w:rPr>
          <w:rFonts w:cs="Arial"/>
          <w:sz w:val="20"/>
        </w:rPr>
        <w:t>a</w:t>
      </w:r>
      <w:r w:rsidRPr="00484E8E">
        <w:rPr>
          <w:rFonts w:cs="Arial"/>
          <w:spacing w:val="-2"/>
          <w:sz w:val="20"/>
        </w:rPr>
        <w:t xml:space="preserve"> </w:t>
      </w:r>
      <w:r w:rsidRPr="00484E8E">
        <w:rPr>
          <w:rFonts w:cs="Arial"/>
          <w:sz w:val="20"/>
        </w:rPr>
        <w:t>value</w:t>
      </w:r>
      <w:r w:rsidRPr="00484E8E">
        <w:rPr>
          <w:rFonts w:cs="Arial"/>
          <w:spacing w:val="8"/>
          <w:sz w:val="20"/>
        </w:rPr>
        <w:t xml:space="preserve"> </w:t>
      </w:r>
      <w:r w:rsidRPr="00484E8E">
        <w:rPr>
          <w:rFonts w:cs="Arial"/>
          <w:sz w:val="20"/>
        </w:rPr>
        <w:t>for</w:t>
      </w:r>
      <w:r w:rsidRPr="00484E8E">
        <w:rPr>
          <w:rFonts w:cs="Arial"/>
          <w:w w:val="98"/>
          <w:sz w:val="20"/>
        </w:rPr>
        <w:t xml:space="preserve"> </w:t>
      </w:r>
      <w:r w:rsidRPr="00484E8E">
        <w:rPr>
          <w:rFonts w:cs="Arial"/>
          <w:sz w:val="20"/>
        </w:rPr>
        <w:t>each</w:t>
      </w:r>
      <w:r w:rsidRPr="00484E8E">
        <w:rPr>
          <w:rFonts w:cs="Arial"/>
          <w:spacing w:val="16"/>
          <w:sz w:val="20"/>
        </w:rPr>
        <w:t xml:space="preserve"> </w:t>
      </w:r>
      <w:r w:rsidRPr="00484E8E">
        <w:rPr>
          <w:rFonts w:cs="Arial"/>
          <w:sz w:val="20"/>
        </w:rPr>
        <w:t>alternative. Information</w:t>
      </w:r>
      <w:r w:rsidRPr="00484E8E">
        <w:rPr>
          <w:rFonts w:cs="Arial"/>
          <w:spacing w:val="22"/>
          <w:sz w:val="20"/>
        </w:rPr>
        <w:t xml:space="preserve"> </w:t>
      </w:r>
      <w:r w:rsidRPr="00484E8E">
        <w:rPr>
          <w:rFonts w:cs="Arial"/>
          <w:sz w:val="20"/>
        </w:rPr>
        <w:t>from</w:t>
      </w:r>
      <w:r w:rsidRPr="00484E8E">
        <w:rPr>
          <w:rFonts w:cs="Arial"/>
          <w:spacing w:val="13"/>
          <w:sz w:val="20"/>
        </w:rPr>
        <w:t xml:space="preserve"> </w:t>
      </w:r>
      <w:r w:rsidRPr="00484E8E">
        <w:rPr>
          <w:rFonts w:cs="Arial"/>
          <w:sz w:val="20"/>
        </w:rPr>
        <w:t>other</w:t>
      </w:r>
      <w:r w:rsidRPr="00484E8E">
        <w:rPr>
          <w:rFonts w:cs="Arial"/>
          <w:spacing w:val="17"/>
          <w:sz w:val="20"/>
        </w:rPr>
        <w:t xml:space="preserve"> </w:t>
      </w:r>
      <w:r w:rsidRPr="00484E8E">
        <w:rPr>
          <w:rFonts w:cs="Arial"/>
          <w:sz w:val="20"/>
        </w:rPr>
        <w:t>sources,</w:t>
      </w:r>
      <w:r w:rsidRPr="00484E8E">
        <w:rPr>
          <w:rFonts w:cs="Arial"/>
          <w:spacing w:val="18"/>
          <w:sz w:val="20"/>
        </w:rPr>
        <w:t xml:space="preserve"> </w:t>
      </w:r>
      <w:r w:rsidRPr="00484E8E">
        <w:rPr>
          <w:rFonts w:cs="Arial"/>
          <w:sz w:val="20"/>
        </w:rPr>
        <w:t>such</w:t>
      </w:r>
      <w:r w:rsidRPr="00484E8E">
        <w:rPr>
          <w:rFonts w:cs="Arial"/>
          <w:spacing w:val="7"/>
          <w:sz w:val="20"/>
        </w:rPr>
        <w:t xml:space="preserve"> </w:t>
      </w:r>
      <w:r w:rsidRPr="00484E8E">
        <w:rPr>
          <w:rFonts w:cs="Arial"/>
          <w:sz w:val="20"/>
        </w:rPr>
        <w:t>as</w:t>
      </w:r>
      <w:r w:rsidRPr="00484E8E">
        <w:rPr>
          <w:rFonts w:cs="Arial"/>
          <w:spacing w:val="3"/>
          <w:sz w:val="20"/>
        </w:rPr>
        <w:t xml:space="preserve"> </w:t>
      </w:r>
      <w:r w:rsidRPr="00484E8E">
        <w:rPr>
          <w:rFonts w:cs="Arial"/>
          <w:sz w:val="20"/>
        </w:rPr>
        <w:t>the</w:t>
      </w:r>
      <w:r w:rsidRPr="00484E8E">
        <w:rPr>
          <w:rFonts w:cs="Arial"/>
          <w:spacing w:val="11"/>
          <w:sz w:val="20"/>
        </w:rPr>
        <w:t xml:space="preserve"> </w:t>
      </w:r>
      <w:r w:rsidRPr="00484E8E">
        <w:rPr>
          <w:rFonts w:cs="Arial"/>
          <w:sz w:val="20"/>
        </w:rPr>
        <w:t>recipient's</w:t>
      </w:r>
      <w:r w:rsidRPr="00484E8E">
        <w:rPr>
          <w:rFonts w:cs="Arial"/>
          <w:w w:val="104"/>
          <w:sz w:val="20"/>
        </w:rPr>
        <w:t xml:space="preserve"> </w:t>
      </w:r>
      <w:r w:rsidRPr="00484E8E">
        <w:rPr>
          <w:rFonts w:cs="Arial"/>
          <w:sz w:val="20"/>
        </w:rPr>
        <w:t>accountant</w:t>
      </w:r>
      <w:r w:rsidRPr="00484E8E">
        <w:rPr>
          <w:rFonts w:cs="Arial"/>
          <w:spacing w:val="13"/>
          <w:sz w:val="20"/>
        </w:rPr>
        <w:t xml:space="preserve"> </w:t>
      </w:r>
      <w:r w:rsidRPr="00484E8E">
        <w:rPr>
          <w:rFonts w:cs="Arial"/>
          <w:sz w:val="20"/>
        </w:rPr>
        <w:t>or other</w:t>
      </w:r>
      <w:r w:rsidRPr="00484E8E">
        <w:rPr>
          <w:rFonts w:cs="Arial"/>
          <w:spacing w:val="9"/>
          <w:sz w:val="20"/>
        </w:rPr>
        <w:t xml:space="preserve"> </w:t>
      </w:r>
      <w:r w:rsidRPr="00484E8E">
        <w:rPr>
          <w:rFonts w:cs="Arial"/>
          <w:sz w:val="20"/>
        </w:rPr>
        <w:t>known</w:t>
      </w:r>
      <w:r w:rsidRPr="00484E8E">
        <w:rPr>
          <w:rFonts w:cs="Arial"/>
          <w:spacing w:val="19"/>
          <w:sz w:val="20"/>
        </w:rPr>
        <w:t xml:space="preserve"> </w:t>
      </w:r>
      <w:r w:rsidRPr="00484E8E">
        <w:rPr>
          <w:rFonts w:cs="Arial"/>
          <w:sz w:val="20"/>
        </w:rPr>
        <w:t>technical</w:t>
      </w:r>
      <w:r w:rsidRPr="00484E8E">
        <w:rPr>
          <w:rFonts w:cs="Arial"/>
          <w:spacing w:val="18"/>
          <w:sz w:val="20"/>
        </w:rPr>
        <w:t xml:space="preserve"> </w:t>
      </w:r>
      <w:r w:rsidRPr="00484E8E">
        <w:rPr>
          <w:rFonts w:cs="Arial"/>
          <w:sz w:val="20"/>
        </w:rPr>
        <w:t>service</w:t>
      </w:r>
      <w:r w:rsidRPr="00484E8E">
        <w:rPr>
          <w:rFonts w:cs="Arial"/>
          <w:spacing w:val="7"/>
          <w:sz w:val="20"/>
        </w:rPr>
        <w:t xml:space="preserve"> </w:t>
      </w:r>
      <w:r w:rsidRPr="00484E8E">
        <w:rPr>
          <w:rFonts w:cs="Arial"/>
          <w:sz w:val="20"/>
        </w:rPr>
        <w:t>providers,</w:t>
      </w:r>
      <w:r w:rsidRPr="00484E8E">
        <w:rPr>
          <w:rFonts w:cs="Arial"/>
          <w:spacing w:val="16"/>
          <w:sz w:val="20"/>
        </w:rPr>
        <w:t xml:space="preserve"> </w:t>
      </w:r>
      <w:r w:rsidRPr="00484E8E">
        <w:rPr>
          <w:rFonts w:cs="Arial"/>
          <w:sz w:val="20"/>
        </w:rPr>
        <w:t>can</w:t>
      </w:r>
      <w:r w:rsidRPr="00484E8E">
        <w:rPr>
          <w:rFonts w:cs="Arial"/>
          <w:spacing w:val="1"/>
          <w:sz w:val="20"/>
        </w:rPr>
        <w:t xml:space="preserve"> </w:t>
      </w:r>
      <w:r w:rsidRPr="00484E8E">
        <w:rPr>
          <w:rFonts w:cs="Arial"/>
          <w:sz w:val="20"/>
        </w:rPr>
        <w:t>be</w:t>
      </w:r>
      <w:r w:rsidRPr="00484E8E">
        <w:rPr>
          <w:rFonts w:cs="Arial"/>
          <w:spacing w:val="9"/>
          <w:sz w:val="20"/>
        </w:rPr>
        <w:t xml:space="preserve"> </w:t>
      </w:r>
      <w:r w:rsidRPr="00484E8E">
        <w:rPr>
          <w:rFonts w:cs="Arial"/>
          <w:sz w:val="20"/>
        </w:rPr>
        <w:t>incorporated</w:t>
      </w:r>
      <w:r w:rsidRPr="00484E8E">
        <w:rPr>
          <w:rFonts w:cs="Arial"/>
          <w:spacing w:val="31"/>
          <w:sz w:val="20"/>
        </w:rPr>
        <w:t xml:space="preserve"> </w:t>
      </w:r>
      <w:r w:rsidRPr="00484E8E">
        <w:rPr>
          <w:rFonts w:cs="Arial"/>
          <w:sz w:val="20"/>
        </w:rPr>
        <w:t>to</w:t>
      </w:r>
      <w:r w:rsidRPr="00484E8E">
        <w:rPr>
          <w:rFonts w:cs="Arial"/>
          <w:w w:val="96"/>
          <w:sz w:val="20"/>
        </w:rPr>
        <w:t xml:space="preserve"> </w:t>
      </w:r>
      <w:r w:rsidRPr="00484E8E">
        <w:rPr>
          <w:rFonts w:cs="Arial"/>
          <w:sz w:val="20"/>
        </w:rPr>
        <w:t>assist</w:t>
      </w:r>
      <w:r w:rsidRPr="00484E8E">
        <w:rPr>
          <w:rFonts w:cs="Arial"/>
          <w:spacing w:val="10"/>
          <w:sz w:val="20"/>
        </w:rPr>
        <w:t xml:space="preserve"> </w:t>
      </w:r>
      <w:r w:rsidRPr="00484E8E">
        <w:rPr>
          <w:rFonts w:cs="Arial"/>
          <w:sz w:val="20"/>
        </w:rPr>
        <w:t>in</w:t>
      </w:r>
      <w:r w:rsidRPr="00484E8E">
        <w:rPr>
          <w:rFonts w:cs="Arial"/>
          <w:spacing w:val="2"/>
          <w:sz w:val="20"/>
        </w:rPr>
        <w:t xml:space="preserve"> </w:t>
      </w:r>
      <w:r w:rsidRPr="00484E8E">
        <w:rPr>
          <w:rFonts w:cs="Arial"/>
          <w:sz w:val="20"/>
        </w:rPr>
        <w:t>the</w:t>
      </w:r>
      <w:r w:rsidRPr="00484E8E">
        <w:rPr>
          <w:rFonts w:cs="Arial"/>
          <w:spacing w:val="6"/>
          <w:sz w:val="20"/>
        </w:rPr>
        <w:t xml:space="preserve"> </w:t>
      </w:r>
      <w:r w:rsidRPr="00484E8E">
        <w:rPr>
          <w:rFonts w:cs="Arial"/>
          <w:sz w:val="20"/>
        </w:rPr>
        <w:t>development</w:t>
      </w:r>
      <w:r w:rsidRPr="00484E8E">
        <w:rPr>
          <w:rFonts w:cs="Arial"/>
          <w:spacing w:val="16"/>
          <w:sz w:val="20"/>
        </w:rPr>
        <w:t xml:space="preserve"> </w:t>
      </w:r>
      <w:r w:rsidRPr="00484E8E">
        <w:rPr>
          <w:rFonts w:cs="Arial"/>
          <w:sz w:val="20"/>
        </w:rPr>
        <w:t>of</w:t>
      </w:r>
      <w:r w:rsidRPr="00484E8E">
        <w:rPr>
          <w:rFonts w:cs="Arial"/>
          <w:spacing w:val="5"/>
          <w:sz w:val="20"/>
        </w:rPr>
        <w:t xml:space="preserve"> </w:t>
      </w:r>
      <w:r w:rsidRPr="00484E8E">
        <w:rPr>
          <w:rFonts w:cs="Arial"/>
          <w:sz w:val="20"/>
        </w:rPr>
        <w:t>this</w:t>
      </w:r>
      <w:r w:rsidRPr="00484E8E">
        <w:rPr>
          <w:rFonts w:cs="Arial"/>
          <w:spacing w:val="2"/>
          <w:sz w:val="20"/>
        </w:rPr>
        <w:t xml:space="preserve"> </w:t>
      </w:r>
      <w:r w:rsidRPr="00484E8E">
        <w:rPr>
          <w:rFonts w:cs="Arial"/>
          <w:sz w:val="20"/>
        </w:rPr>
        <w:t>section.</w:t>
      </w:r>
      <w:r w:rsidRPr="00484E8E">
        <w:rPr>
          <w:rFonts w:cs="Arial"/>
          <w:spacing w:val="52"/>
          <w:sz w:val="20"/>
        </w:rPr>
        <w:t xml:space="preserve"> </w:t>
      </w:r>
      <w:r w:rsidRPr="00484E8E">
        <w:rPr>
          <w:rFonts w:cs="Arial"/>
          <w:sz w:val="20"/>
        </w:rPr>
        <w:t>The</w:t>
      </w:r>
      <w:r w:rsidRPr="00484E8E">
        <w:rPr>
          <w:rFonts w:cs="Arial"/>
          <w:spacing w:val="6"/>
          <w:sz w:val="20"/>
        </w:rPr>
        <w:t xml:space="preserve"> </w:t>
      </w:r>
      <w:r w:rsidRPr="00484E8E">
        <w:rPr>
          <w:rFonts w:cs="Arial"/>
          <w:sz w:val="20"/>
        </w:rPr>
        <w:t>cost</w:t>
      </w:r>
      <w:r w:rsidRPr="00484E8E">
        <w:rPr>
          <w:rFonts w:cs="Arial"/>
          <w:spacing w:val="13"/>
          <w:sz w:val="20"/>
        </w:rPr>
        <w:t xml:space="preserve"> </w:t>
      </w:r>
      <w:r w:rsidRPr="00484E8E">
        <w:rPr>
          <w:rFonts w:cs="Arial"/>
          <w:sz w:val="20"/>
        </w:rPr>
        <w:t>derived</w:t>
      </w:r>
      <w:r w:rsidRPr="00484E8E">
        <w:rPr>
          <w:rFonts w:cs="Arial"/>
          <w:spacing w:val="14"/>
          <w:sz w:val="20"/>
        </w:rPr>
        <w:t xml:space="preserve"> </w:t>
      </w:r>
      <w:r w:rsidRPr="00484E8E">
        <w:rPr>
          <w:rFonts w:cs="Arial"/>
          <w:sz w:val="20"/>
        </w:rPr>
        <w:t>will</w:t>
      </w:r>
      <w:r w:rsidRPr="00484E8E">
        <w:rPr>
          <w:rFonts w:cs="Arial"/>
          <w:spacing w:val="12"/>
          <w:sz w:val="20"/>
        </w:rPr>
        <w:t xml:space="preserve"> </w:t>
      </w:r>
      <w:r w:rsidRPr="00484E8E">
        <w:rPr>
          <w:rFonts w:cs="Arial"/>
          <w:sz w:val="20"/>
        </w:rPr>
        <w:t>be</w:t>
      </w:r>
      <w:r w:rsidRPr="00484E8E">
        <w:rPr>
          <w:rFonts w:cs="Arial"/>
          <w:spacing w:val="8"/>
          <w:sz w:val="20"/>
        </w:rPr>
        <w:t xml:space="preserve"> </w:t>
      </w:r>
      <w:r w:rsidRPr="00484E8E">
        <w:rPr>
          <w:rFonts w:cs="Arial"/>
          <w:sz w:val="20"/>
        </w:rPr>
        <w:t>used</w:t>
      </w:r>
      <w:r w:rsidRPr="00484E8E">
        <w:rPr>
          <w:rFonts w:cs="Arial"/>
          <w:spacing w:val="23"/>
          <w:sz w:val="20"/>
        </w:rPr>
        <w:t xml:space="preserve"> </w:t>
      </w:r>
      <w:r w:rsidRPr="00484E8E">
        <w:rPr>
          <w:rFonts w:cs="Arial"/>
          <w:sz w:val="20"/>
        </w:rPr>
        <w:t>in</w:t>
      </w:r>
      <w:r w:rsidRPr="00484E8E">
        <w:rPr>
          <w:rFonts w:cs="Arial"/>
          <w:spacing w:val="7"/>
          <w:sz w:val="20"/>
        </w:rPr>
        <w:t xml:space="preserve"> </w:t>
      </w:r>
      <w:r w:rsidRPr="00484E8E">
        <w:rPr>
          <w:rFonts w:cs="Arial"/>
          <w:sz w:val="20"/>
        </w:rPr>
        <w:t>the</w:t>
      </w:r>
      <w:r w:rsidRPr="00484E8E">
        <w:rPr>
          <w:rFonts w:cs="Arial"/>
          <w:spacing w:val="12"/>
          <w:sz w:val="20"/>
        </w:rPr>
        <w:t xml:space="preserve"> </w:t>
      </w:r>
      <w:r w:rsidRPr="00484E8E">
        <w:rPr>
          <w:rFonts w:cs="Arial"/>
          <w:sz w:val="20"/>
        </w:rPr>
        <w:t>life</w:t>
      </w:r>
      <w:r w:rsidRPr="00484E8E">
        <w:rPr>
          <w:rFonts w:cs="Arial"/>
          <w:w w:val="98"/>
          <w:sz w:val="20"/>
        </w:rPr>
        <w:t xml:space="preserve"> </w:t>
      </w:r>
      <w:r w:rsidRPr="00484E8E">
        <w:rPr>
          <w:rFonts w:cs="Arial"/>
          <w:sz w:val="20"/>
        </w:rPr>
        <w:t>cycle</w:t>
      </w:r>
      <w:r w:rsidRPr="00484E8E">
        <w:rPr>
          <w:rFonts w:cs="Arial"/>
          <w:spacing w:val="9"/>
          <w:sz w:val="20"/>
        </w:rPr>
        <w:t xml:space="preserve"> </w:t>
      </w:r>
      <w:r w:rsidRPr="00484E8E">
        <w:rPr>
          <w:rFonts w:cs="Arial"/>
          <w:sz w:val="20"/>
        </w:rPr>
        <w:t>cost</w:t>
      </w:r>
      <w:r w:rsidRPr="00484E8E">
        <w:rPr>
          <w:rFonts w:cs="Arial"/>
          <w:spacing w:val="10"/>
          <w:sz w:val="20"/>
        </w:rPr>
        <w:t xml:space="preserve"> </w:t>
      </w:r>
      <w:r w:rsidRPr="00484E8E">
        <w:rPr>
          <w:rFonts w:cs="Arial"/>
          <w:sz w:val="20"/>
        </w:rPr>
        <w:t>analysis</w:t>
      </w:r>
      <w:r w:rsidRPr="00484E8E">
        <w:rPr>
          <w:rFonts w:cs="Arial"/>
          <w:spacing w:val="15"/>
          <w:sz w:val="20"/>
        </w:rPr>
        <w:t xml:space="preserve"> </w:t>
      </w:r>
      <w:r w:rsidRPr="00484E8E">
        <w:rPr>
          <w:rFonts w:cs="Arial"/>
          <w:sz w:val="20"/>
        </w:rPr>
        <w:t>described</w:t>
      </w:r>
      <w:r w:rsidRPr="00484E8E">
        <w:rPr>
          <w:rFonts w:cs="Arial"/>
          <w:spacing w:val="25"/>
          <w:sz w:val="20"/>
        </w:rPr>
        <w:t xml:space="preserve"> </w:t>
      </w:r>
      <w:r w:rsidRPr="00484E8E">
        <w:rPr>
          <w:rFonts w:cs="Arial"/>
          <w:sz w:val="20"/>
        </w:rPr>
        <w:t>in</w:t>
      </w:r>
      <w:r w:rsidRPr="00484E8E">
        <w:rPr>
          <w:rFonts w:cs="Arial"/>
          <w:spacing w:val="10"/>
          <w:sz w:val="20"/>
        </w:rPr>
        <w:t xml:space="preserve"> </w:t>
      </w:r>
      <w:r w:rsidRPr="00484E8E">
        <w:rPr>
          <w:rFonts w:cs="Arial"/>
          <w:sz w:val="20"/>
        </w:rPr>
        <w:t>Section</w:t>
      </w:r>
      <w:r w:rsidRPr="00484E8E">
        <w:rPr>
          <w:rFonts w:cs="Arial"/>
          <w:spacing w:val="3"/>
          <w:sz w:val="20"/>
        </w:rPr>
        <w:t xml:space="preserve"> </w:t>
      </w:r>
      <w:r w:rsidRPr="00484E8E">
        <w:rPr>
          <w:rFonts w:cs="Arial"/>
          <w:sz w:val="20"/>
        </w:rPr>
        <w:t>5a.</w:t>
      </w:r>
    </w:p>
    <w:p w14:paraId="26919AEB" w14:textId="77777777" w:rsidR="00837FDF" w:rsidRPr="00484E8E" w:rsidRDefault="00837FDF" w:rsidP="00484E8E">
      <w:pPr>
        <w:pStyle w:val="ListParagraph"/>
        <w:jc w:val="both"/>
        <w:rPr>
          <w:rFonts w:cs="Arial"/>
          <w:sz w:val="20"/>
        </w:rPr>
      </w:pPr>
    </w:p>
    <w:p w14:paraId="3AF0FFFD" w14:textId="77777777" w:rsidR="00E40C7B" w:rsidRDefault="00E40C7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r w:rsidRPr="00484E8E">
        <w:rPr>
          <w:rFonts w:cs="Arial"/>
          <w:sz w:val="20"/>
        </w:rPr>
        <w:tab/>
      </w:r>
    </w:p>
    <w:p w14:paraId="4A9965DA" w14:textId="18155C51"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06835A6F" w14:textId="783100FA" w:rsidR="00CA6E69" w:rsidRDefault="00CA6E69"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0AFF80EB" w14:textId="070161DC" w:rsidR="00CA6E69" w:rsidRDefault="00CA6E69"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5B13E806" w14:textId="77777777" w:rsidR="00CA6E69" w:rsidRDefault="00CA6E69"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79E526F8" w14:textId="77777777"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671502EF" w14:textId="728C9B71"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173444A0" w14:textId="4B396A4B" w:rsidR="00740C37" w:rsidRDefault="00740C37"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74AF939D" w14:textId="77777777" w:rsidR="00740C37" w:rsidRDefault="00740C37"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2C1E7AFE" w14:textId="77777777"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34D05BC5" w14:textId="0EBEDC1C"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4B0ECB34" w14:textId="77777777" w:rsidR="00740C37" w:rsidRDefault="00740C37"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385D5F58" w14:textId="77777777" w:rsidR="006F75FB"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p w14:paraId="711F9772" w14:textId="77777777" w:rsidR="006F75FB" w:rsidRPr="00484E8E" w:rsidRDefault="006F75FB" w:rsidP="00484E8E">
      <w:pPr>
        <w:pStyle w:val="BodyText"/>
        <w:tabs>
          <w:tab w:val="clear" w:pos="-1440"/>
          <w:tab w:val="clear" w:pos="-720"/>
          <w:tab w:val="clear" w:pos="0"/>
          <w:tab w:val="clear" w:pos="751"/>
          <w:tab w:val="clear" w:pos="1384"/>
          <w:tab w:val="clear" w:pos="2145"/>
          <w:tab w:val="clear" w:pos="2906"/>
          <w:tab w:val="clear" w:pos="3541"/>
          <w:tab w:val="clear" w:pos="4320"/>
          <w:tab w:val="left" w:pos="1800"/>
        </w:tabs>
        <w:spacing w:line="238" w:lineRule="exact"/>
        <w:ind w:right="184"/>
        <w:jc w:val="both"/>
        <w:rPr>
          <w:rFonts w:cs="Arial"/>
          <w:sz w:val="20"/>
        </w:rPr>
      </w:pP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2"/>
        <w:gridCol w:w="1503"/>
      </w:tblGrid>
      <w:tr w:rsidR="00E40C7B" w:rsidRPr="006F75FB" w14:paraId="48BE3070" w14:textId="77777777" w:rsidTr="00CA6E69">
        <w:trPr>
          <w:trHeight w:hRule="exact" w:val="309"/>
        </w:trPr>
        <w:tc>
          <w:tcPr>
            <w:tcW w:w="6152" w:type="dxa"/>
          </w:tcPr>
          <w:p w14:paraId="6401E081" w14:textId="77777777" w:rsidR="00E40C7B" w:rsidRPr="00CA6E69" w:rsidRDefault="00E40C7B" w:rsidP="00484E8E">
            <w:pPr>
              <w:spacing w:line="276" w:lineRule="auto"/>
              <w:ind w:left="162"/>
              <w:jc w:val="both"/>
              <w:rPr>
                <w:rFonts w:ascii="Arial" w:hAnsi="Arial" w:cs="Arial"/>
                <w:b/>
                <w:sz w:val="20"/>
              </w:rPr>
            </w:pPr>
            <w:r w:rsidRPr="00CA6E69">
              <w:rPr>
                <w:rFonts w:ascii="Arial" w:hAnsi="Arial" w:cs="Arial"/>
                <w:b/>
                <w:sz w:val="20"/>
              </w:rPr>
              <w:lastRenderedPageBreak/>
              <w:t>Example O&amp;M Cost Estimate</w:t>
            </w:r>
          </w:p>
        </w:tc>
        <w:tc>
          <w:tcPr>
            <w:tcW w:w="1503" w:type="dxa"/>
          </w:tcPr>
          <w:p w14:paraId="370EAAE0" w14:textId="77777777" w:rsidR="00E40C7B" w:rsidRPr="00484E8E" w:rsidRDefault="00E40C7B" w:rsidP="00484E8E">
            <w:pPr>
              <w:ind w:left="162"/>
              <w:jc w:val="both"/>
              <w:rPr>
                <w:rFonts w:ascii="Arial" w:hAnsi="Arial" w:cs="Arial"/>
                <w:sz w:val="20"/>
              </w:rPr>
            </w:pPr>
          </w:p>
        </w:tc>
      </w:tr>
      <w:tr w:rsidR="00CA6E69" w:rsidRPr="006F75FB" w14:paraId="3B5D8E65" w14:textId="77777777" w:rsidTr="00CA6E69">
        <w:trPr>
          <w:trHeight w:hRule="exact" w:val="309"/>
        </w:trPr>
        <w:tc>
          <w:tcPr>
            <w:tcW w:w="6152" w:type="dxa"/>
          </w:tcPr>
          <w:p w14:paraId="43550317" w14:textId="6430AAD0"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Personnel (i.e. Salary, Benefits, Payroll Tax, Insurance, Training)</w:t>
            </w:r>
          </w:p>
        </w:tc>
        <w:tc>
          <w:tcPr>
            <w:tcW w:w="1503" w:type="dxa"/>
          </w:tcPr>
          <w:p w14:paraId="2F64715B" w14:textId="77777777" w:rsidR="00CA6E69" w:rsidRPr="00484E8E" w:rsidRDefault="00CA6E69" w:rsidP="00484E8E">
            <w:pPr>
              <w:ind w:left="162"/>
              <w:jc w:val="both"/>
              <w:rPr>
                <w:rFonts w:ascii="Arial" w:hAnsi="Arial" w:cs="Arial"/>
                <w:sz w:val="20"/>
              </w:rPr>
            </w:pPr>
          </w:p>
        </w:tc>
      </w:tr>
      <w:tr w:rsidR="00CA6E69" w:rsidRPr="006F75FB" w14:paraId="49316942" w14:textId="77777777" w:rsidTr="00CA6E69">
        <w:trPr>
          <w:trHeight w:hRule="exact" w:val="309"/>
        </w:trPr>
        <w:tc>
          <w:tcPr>
            <w:tcW w:w="6152" w:type="dxa"/>
          </w:tcPr>
          <w:p w14:paraId="0F2C8678" w14:textId="726CB69E"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Administrative Costs (e.g. office supplies, printing, etc.)</w:t>
            </w:r>
          </w:p>
        </w:tc>
        <w:tc>
          <w:tcPr>
            <w:tcW w:w="1503" w:type="dxa"/>
          </w:tcPr>
          <w:p w14:paraId="3A2F71E6" w14:textId="77777777" w:rsidR="00CA6E69" w:rsidRPr="00484E8E" w:rsidRDefault="00CA6E69" w:rsidP="00484E8E">
            <w:pPr>
              <w:ind w:left="162"/>
              <w:jc w:val="both"/>
              <w:rPr>
                <w:rFonts w:ascii="Arial" w:hAnsi="Arial" w:cs="Arial"/>
                <w:sz w:val="20"/>
              </w:rPr>
            </w:pPr>
          </w:p>
        </w:tc>
      </w:tr>
      <w:tr w:rsidR="00CA6E69" w:rsidRPr="006F75FB" w14:paraId="3D5B68F9" w14:textId="77777777" w:rsidTr="00CA6E69">
        <w:trPr>
          <w:trHeight w:hRule="exact" w:val="309"/>
        </w:trPr>
        <w:tc>
          <w:tcPr>
            <w:tcW w:w="6152" w:type="dxa"/>
          </w:tcPr>
          <w:p w14:paraId="079FE79D" w14:textId="4DC39A58"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Water Purchase or Waste Treatment Costs</w:t>
            </w:r>
          </w:p>
        </w:tc>
        <w:tc>
          <w:tcPr>
            <w:tcW w:w="1503" w:type="dxa"/>
          </w:tcPr>
          <w:p w14:paraId="1C853553" w14:textId="77777777" w:rsidR="00CA6E69" w:rsidRPr="00484E8E" w:rsidRDefault="00CA6E69" w:rsidP="00484E8E">
            <w:pPr>
              <w:ind w:left="162"/>
              <w:jc w:val="both"/>
              <w:rPr>
                <w:rFonts w:ascii="Arial" w:hAnsi="Arial" w:cs="Arial"/>
                <w:sz w:val="20"/>
              </w:rPr>
            </w:pPr>
          </w:p>
        </w:tc>
      </w:tr>
      <w:tr w:rsidR="00CA6E69" w:rsidRPr="006F75FB" w14:paraId="2B912695" w14:textId="77777777" w:rsidTr="00CA6E69">
        <w:trPr>
          <w:trHeight w:hRule="exact" w:val="309"/>
        </w:trPr>
        <w:tc>
          <w:tcPr>
            <w:tcW w:w="6152" w:type="dxa"/>
          </w:tcPr>
          <w:p w14:paraId="76D6FEA8" w14:textId="318CFFB9"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Insurance</w:t>
            </w:r>
          </w:p>
        </w:tc>
        <w:tc>
          <w:tcPr>
            <w:tcW w:w="1503" w:type="dxa"/>
          </w:tcPr>
          <w:p w14:paraId="30F469F2" w14:textId="77777777" w:rsidR="00CA6E69" w:rsidRPr="00484E8E" w:rsidRDefault="00CA6E69" w:rsidP="00484E8E">
            <w:pPr>
              <w:ind w:left="162"/>
              <w:jc w:val="both"/>
              <w:rPr>
                <w:rFonts w:ascii="Arial" w:hAnsi="Arial" w:cs="Arial"/>
                <w:sz w:val="20"/>
              </w:rPr>
            </w:pPr>
          </w:p>
        </w:tc>
      </w:tr>
      <w:tr w:rsidR="00CA6E69" w:rsidRPr="006F75FB" w14:paraId="65278534" w14:textId="77777777" w:rsidTr="00CA6E69">
        <w:trPr>
          <w:trHeight w:hRule="exact" w:val="309"/>
        </w:trPr>
        <w:tc>
          <w:tcPr>
            <w:tcW w:w="6152" w:type="dxa"/>
          </w:tcPr>
          <w:p w14:paraId="7A81E869" w14:textId="3B8D4A76"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Energy Cost (Fuel and/or Electrical)</w:t>
            </w:r>
          </w:p>
        </w:tc>
        <w:tc>
          <w:tcPr>
            <w:tcW w:w="1503" w:type="dxa"/>
          </w:tcPr>
          <w:p w14:paraId="64BDEC85" w14:textId="77777777" w:rsidR="00CA6E69" w:rsidRPr="00484E8E" w:rsidRDefault="00CA6E69" w:rsidP="00484E8E">
            <w:pPr>
              <w:ind w:left="162"/>
              <w:jc w:val="both"/>
              <w:rPr>
                <w:rFonts w:ascii="Arial" w:hAnsi="Arial" w:cs="Arial"/>
                <w:sz w:val="20"/>
              </w:rPr>
            </w:pPr>
          </w:p>
        </w:tc>
      </w:tr>
      <w:tr w:rsidR="00CA6E69" w:rsidRPr="006F75FB" w14:paraId="2A567339" w14:textId="77777777" w:rsidTr="00CA6E69">
        <w:trPr>
          <w:trHeight w:hRule="exact" w:val="309"/>
        </w:trPr>
        <w:tc>
          <w:tcPr>
            <w:tcW w:w="6152" w:type="dxa"/>
          </w:tcPr>
          <w:p w14:paraId="382E0265" w14:textId="426E310B"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Process Chemical</w:t>
            </w:r>
          </w:p>
        </w:tc>
        <w:tc>
          <w:tcPr>
            <w:tcW w:w="1503" w:type="dxa"/>
          </w:tcPr>
          <w:p w14:paraId="581EA2C0" w14:textId="77777777" w:rsidR="00CA6E69" w:rsidRPr="00484E8E" w:rsidRDefault="00CA6E69" w:rsidP="00484E8E">
            <w:pPr>
              <w:ind w:left="162"/>
              <w:jc w:val="both"/>
              <w:rPr>
                <w:rFonts w:ascii="Arial" w:hAnsi="Arial" w:cs="Arial"/>
                <w:sz w:val="20"/>
              </w:rPr>
            </w:pPr>
          </w:p>
        </w:tc>
      </w:tr>
      <w:tr w:rsidR="00CA6E69" w:rsidRPr="006F75FB" w14:paraId="6BF9F250" w14:textId="77777777" w:rsidTr="00CA6E69">
        <w:trPr>
          <w:trHeight w:hRule="exact" w:val="309"/>
        </w:trPr>
        <w:tc>
          <w:tcPr>
            <w:tcW w:w="6152" w:type="dxa"/>
          </w:tcPr>
          <w:p w14:paraId="518F1285" w14:textId="259DFAB4"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Monitoring &amp; Testing</w:t>
            </w:r>
          </w:p>
        </w:tc>
        <w:tc>
          <w:tcPr>
            <w:tcW w:w="1503" w:type="dxa"/>
          </w:tcPr>
          <w:p w14:paraId="78C656B9" w14:textId="77777777" w:rsidR="00CA6E69" w:rsidRPr="00484E8E" w:rsidRDefault="00CA6E69" w:rsidP="00484E8E">
            <w:pPr>
              <w:ind w:left="162"/>
              <w:jc w:val="both"/>
              <w:rPr>
                <w:rFonts w:ascii="Arial" w:hAnsi="Arial" w:cs="Arial"/>
                <w:sz w:val="20"/>
              </w:rPr>
            </w:pPr>
          </w:p>
        </w:tc>
      </w:tr>
      <w:tr w:rsidR="00CA6E69" w:rsidRPr="006F75FB" w14:paraId="20E814B4" w14:textId="77777777" w:rsidTr="00CA6E69">
        <w:trPr>
          <w:trHeight w:hRule="exact" w:val="309"/>
        </w:trPr>
        <w:tc>
          <w:tcPr>
            <w:tcW w:w="6152" w:type="dxa"/>
          </w:tcPr>
          <w:p w14:paraId="6ED1D1AF" w14:textId="107DD100"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Short Lived Asset Maintenance/Replacement*</w:t>
            </w:r>
          </w:p>
        </w:tc>
        <w:tc>
          <w:tcPr>
            <w:tcW w:w="1503" w:type="dxa"/>
          </w:tcPr>
          <w:p w14:paraId="026612B3" w14:textId="77777777" w:rsidR="00CA6E69" w:rsidRPr="00484E8E" w:rsidRDefault="00CA6E69" w:rsidP="00484E8E">
            <w:pPr>
              <w:ind w:left="162"/>
              <w:jc w:val="both"/>
              <w:rPr>
                <w:rFonts w:ascii="Arial" w:hAnsi="Arial" w:cs="Arial"/>
                <w:sz w:val="20"/>
              </w:rPr>
            </w:pPr>
          </w:p>
        </w:tc>
      </w:tr>
      <w:tr w:rsidR="00CA6E69" w:rsidRPr="006F75FB" w14:paraId="2A1159C7" w14:textId="77777777" w:rsidTr="00CA6E69">
        <w:trPr>
          <w:trHeight w:hRule="exact" w:val="309"/>
        </w:trPr>
        <w:tc>
          <w:tcPr>
            <w:tcW w:w="6152" w:type="dxa"/>
          </w:tcPr>
          <w:p w14:paraId="026EEF4D" w14:textId="166719DE"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Professional Services</w:t>
            </w:r>
          </w:p>
        </w:tc>
        <w:tc>
          <w:tcPr>
            <w:tcW w:w="1503" w:type="dxa"/>
          </w:tcPr>
          <w:p w14:paraId="74DF0009" w14:textId="77777777" w:rsidR="00CA6E69" w:rsidRPr="00484E8E" w:rsidRDefault="00CA6E69" w:rsidP="00484E8E">
            <w:pPr>
              <w:ind w:left="162"/>
              <w:jc w:val="both"/>
              <w:rPr>
                <w:rFonts w:ascii="Arial" w:hAnsi="Arial" w:cs="Arial"/>
                <w:sz w:val="20"/>
              </w:rPr>
            </w:pPr>
          </w:p>
        </w:tc>
      </w:tr>
      <w:tr w:rsidR="00CA6E69" w:rsidRPr="006F75FB" w14:paraId="6CC7C035" w14:textId="77777777" w:rsidTr="00CA6E69">
        <w:trPr>
          <w:trHeight w:hRule="exact" w:val="309"/>
        </w:trPr>
        <w:tc>
          <w:tcPr>
            <w:tcW w:w="6152" w:type="dxa"/>
          </w:tcPr>
          <w:p w14:paraId="76ADDF1D" w14:textId="284CFE30"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Residuals Disposal</w:t>
            </w:r>
          </w:p>
        </w:tc>
        <w:tc>
          <w:tcPr>
            <w:tcW w:w="1503" w:type="dxa"/>
          </w:tcPr>
          <w:p w14:paraId="075541BE" w14:textId="77777777" w:rsidR="00CA6E69" w:rsidRPr="00484E8E" w:rsidRDefault="00CA6E69" w:rsidP="00484E8E">
            <w:pPr>
              <w:ind w:left="162"/>
              <w:jc w:val="both"/>
              <w:rPr>
                <w:rFonts w:ascii="Arial" w:hAnsi="Arial" w:cs="Arial"/>
                <w:sz w:val="20"/>
              </w:rPr>
            </w:pPr>
          </w:p>
        </w:tc>
      </w:tr>
      <w:tr w:rsidR="00CA6E69" w:rsidRPr="006F75FB" w14:paraId="070F11B4" w14:textId="77777777" w:rsidTr="00CA6E69">
        <w:trPr>
          <w:trHeight w:hRule="exact" w:val="309"/>
        </w:trPr>
        <w:tc>
          <w:tcPr>
            <w:tcW w:w="6152" w:type="dxa"/>
          </w:tcPr>
          <w:p w14:paraId="46259535" w14:textId="665760DB"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Miscellaneous</w:t>
            </w:r>
          </w:p>
        </w:tc>
        <w:tc>
          <w:tcPr>
            <w:tcW w:w="1503" w:type="dxa"/>
          </w:tcPr>
          <w:p w14:paraId="2AD9F815" w14:textId="77777777" w:rsidR="00CA6E69" w:rsidRPr="00484E8E" w:rsidRDefault="00CA6E69" w:rsidP="00484E8E">
            <w:pPr>
              <w:ind w:left="162"/>
              <w:jc w:val="both"/>
              <w:rPr>
                <w:rFonts w:ascii="Arial" w:hAnsi="Arial" w:cs="Arial"/>
                <w:sz w:val="20"/>
              </w:rPr>
            </w:pPr>
          </w:p>
        </w:tc>
      </w:tr>
      <w:tr w:rsidR="00CA6E69" w:rsidRPr="006F75FB" w14:paraId="3DC25155" w14:textId="77777777" w:rsidTr="00CA6E69">
        <w:trPr>
          <w:trHeight w:hRule="exact" w:val="309"/>
        </w:trPr>
        <w:tc>
          <w:tcPr>
            <w:tcW w:w="6152" w:type="dxa"/>
          </w:tcPr>
          <w:p w14:paraId="6826D239" w14:textId="3FE5AA56" w:rsidR="00CA6E69" w:rsidRPr="00484E8E" w:rsidRDefault="00CA6E69" w:rsidP="00484E8E">
            <w:pPr>
              <w:spacing w:line="276" w:lineRule="auto"/>
              <w:ind w:left="162"/>
              <w:jc w:val="both"/>
              <w:rPr>
                <w:rFonts w:ascii="Arial" w:hAnsi="Arial" w:cs="Arial"/>
                <w:sz w:val="20"/>
              </w:rPr>
            </w:pPr>
            <w:r w:rsidRPr="00484E8E">
              <w:rPr>
                <w:rFonts w:ascii="Arial" w:hAnsi="Arial" w:cs="Arial"/>
                <w:sz w:val="20"/>
              </w:rPr>
              <w:t>Total</w:t>
            </w:r>
          </w:p>
        </w:tc>
        <w:tc>
          <w:tcPr>
            <w:tcW w:w="1503" w:type="dxa"/>
          </w:tcPr>
          <w:p w14:paraId="345BB883" w14:textId="77777777" w:rsidR="00CA6E69" w:rsidRPr="00484E8E" w:rsidRDefault="00CA6E69" w:rsidP="00484E8E">
            <w:pPr>
              <w:ind w:left="162"/>
              <w:jc w:val="both"/>
              <w:rPr>
                <w:rFonts w:ascii="Arial" w:hAnsi="Arial" w:cs="Arial"/>
                <w:sz w:val="20"/>
              </w:rPr>
            </w:pPr>
          </w:p>
        </w:tc>
      </w:tr>
    </w:tbl>
    <w:p w14:paraId="76B41F2B" w14:textId="1E7CBD65" w:rsidR="00837FDF" w:rsidRDefault="00600605" w:rsidP="00484E8E">
      <w:pPr>
        <w:ind w:left="1800"/>
        <w:jc w:val="both"/>
        <w:rPr>
          <w:rFonts w:ascii="Arial" w:hAnsi="Arial" w:cs="Arial"/>
          <w:i/>
          <w:sz w:val="20"/>
        </w:rPr>
      </w:pPr>
      <w:r w:rsidRPr="00484E8E">
        <w:rPr>
          <w:rFonts w:ascii="Arial" w:hAnsi="Arial" w:cs="Arial"/>
          <w:i/>
          <w:sz w:val="20"/>
        </w:rPr>
        <w:t>*See Appendix A for example list.</w:t>
      </w:r>
    </w:p>
    <w:p w14:paraId="327A8A7C" w14:textId="77777777" w:rsidR="00CA6E69" w:rsidRPr="00484E8E" w:rsidRDefault="00CA6E69" w:rsidP="00484E8E">
      <w:pPr>
        <w:ind w:left="1800"/>
        <w:jc w:val="both"/>
        <w:rPr>
          <w:rFonts w:ascii="Arial" w:hAnsi="Arial" w:cs="Arial"/>
          <w:i/>
          <w:sz w:val="20"/>
        </w:rPr>
      </w:pPr>
    </w:p>
    <w:p w14:paraId="217A699C" w14:textId="77777777" w:rsidR="00A90943" w:rsidRPr="00484E8E" w:rsidRDefault="00827C76" w:rsidP="00484E8E">
      <w:pPr>
        <w:numPr>
          <w:ilvl w:val="0"/>
          <w:numId w:val="38"/>
        </w:numPr>
        <w:jc w:val="both"/>
        <w:rPr>
          <w:rFonts w:ascii="Arial" w:hAnsi="Arial"/>
          <w:sz w:val="20"/>
        </w:rPr>
      </w:pPr>
      <w:r w:rsidRPr="00484E8E">
        <w:rPr>
          <w:rFonts w:ascii="Arial" w:hAnsi="Arial"/>
          <w:sz w:val="20"/>
        </w:rPr>
        <w:t>SELECTION of an ALTERNATIVE</w:t>
      </w:r>
    </w:p>
    <w:p w14:paraId="7032576B" w14:textId="77777777" w:rsidR="00827C76" w:rsidRPr="00484E8E" w:rsidRDefault="00827C76" w:rsidP="00484E8E">
      <w:pPr>
        <w:jc w:val="both"/>
        <w:rPr>
          <w:rFonts w:ascii="Arial" w:hAnsi="Arial"/>
          <w:sz w:val="20"/>
        </w:rPr>
      </w:pPr>
    </w:p>
    <w:p w14:paraId="5650843A" w14:textId="3554E7FB" w:rsidR="00827C76" w:rsidRPr="00484E8E" w:rsidRDefault="00827C76" w:rsidP="00484E8E">
      <w:pPr>
        <w:ind w:left="720"/>
        <w:jc w:val="both"/>
        <w:rPr>
          <w:rFonts w:ascii="Arial" w:hAnsi="Arial" w:cs="Arial"/>
          <w:sz w:val="20"/>
        </w:rPr>
      </w:pPr>
      <w:r w:rsidRPr="00484E8E">
        <w:rPr>
          <w:rFonts w:ascii="Arial" w:hAnsi="Arial"/>
          <w:sz w:val="20"/>
        </w:rPr>
        <w:t xml:space="preserve">Selection </w:t>
      </w:r>
      <w:r w:rsidRPr="00484E8E">
        <w:rPr>
          <w:rFonts w:ascii="Arial" w:hAnsi="Arial" w:cs="Arial"/>
          <w:sz w:val="20"/>
        </w:rPr>
        <w:t>of</w:t>
      </w:r>
      <w:r w:rsidRPr="00484E8E">
        <w:rPr>
          <w:rFonts w:ascii="Arial" w:hAnsi="Arial" w:cs="Arial"/>
          <w:spacing w:val="9"/>
          <w:sz w:val="20"/>
        </w:rPr>
        <w:t xml:space="preserve"> </w:t>
      </w:r>
      <w:r w:rsidRPr="00484E8E">
        <w:rPr>
          <w:rFonts w:ascii="Arial" w:hAnsi="Arial" w:cs="Arial"/>
          <w:sz w:val="20"/>
        </w:rPr>
        <w:t>an</w:t>
      </w:r>
      <w:r w:rsidRPr="00484E8E">
        <w:rPr>
          <w:rFonts w:ascii="Arial" w:hAnsi="Arial" w:cs="Arial"/>
          <w:spacing w:val="13"/>
          <w:sz w:val="20"/>
        </w:rPr>
        <w:t xml:space="preserve"> </w:t>
      </w:r>
      <w:r w:rsidRPr="00484E8E">
        <w:rPr>
          <w:rFonts w:ascii="Arial" w:hAnsi="Arial" w:cs="Arial"/>
          <w:sz w:val="20"/>
        </w:rPr>
        <w:t>alternative</w:t>
      </w:r>
      <w:r w:rsidRPr="00484E8E">
        <w:rPr>
          <w:rFonts w:ascii="Arial" w:hAnsi="Arial" w:cs="Arial"/>
          <w:spacing w:val="27"/>
          <w:sz w:val="20"/>
        </w:rPr>
        <w:t xml:space="preserve"> </w:t>
      </w:r>
      <w:r w:rsidRPr="00484E8E">
        <w:rPr>
          <w:rFonts w:ascii="Arial" w:hAnsi="Arial" w:cs="Arial"/>
          <w:sz w:val="20"/>
        </w:rPr>
        <w:t>is</w:t>
      </w:r>
      <w:r w:rsidRPr="00484E8E">
        <w:rPr>
          <w:rFonts w:ascii="Arial" w:hAnsi="Arial" w:cs="Arial"/>
          <w:spacing w:val="-8"/>
          <w:sz w:val="20"/>
        </w:rPr>
        <w:t xml:space="preserve"> </w:t>
      </w:r>
      <w:r w:rsidRPr="00484E8E">
        <w:rPr>
          <w:rFonts w:ascii="Arial" w:hAnsi="Arial" w:cs="Arial"/>
          <w:sz w:val="20"/>
        </w:rPr>
        <w:t>the</w:t>
      </w:r>
      <w:r w:rsidRPr="00484E8E">
        <w:rPr>
          <w:rFonts w:ascii="Arial" w:hAnsi="Arial" w:cs="Arial"/>
          <w:spacing w:val="11"/>
          <w:sz w:val="20"/>
        </w:rPr>
        <w:t xml:space="preserve"> </w:t>
      </w:r>
      <w:r w:rsidRPr="00484E8E">
        <w:rPr>
          <w:rFonts w:ascii="Arial" w:hAnsi="Arial" w:cs="Arial"/>
          <w:sz w:val="20"/>
        </w:rPr>
        <w:t>process</w:t>
      </w:r>
      <w:r w:rsidRPr="00484E8E">
        <w:rPr>
          <w:rFonts w:ascii="Arial" w:hAnsi="Arial" w:cs="Arial"/>
          <w:spacing w:val="25"/>
          <w:sz w:val="20"/>
        </w:rPr>
        <w:t xml:space="preserve"> </w:t>
      </w:r>
      <w:r w:rsidRPr="00484E8E">
        <w:rPr>
          <w:rFonts w:ascii="Arial" w:hAnsi="Arial" w:cs="Arial"/>
          <w:sz w:val="20"/>
        </w:rPr>
        <w:t>by</w:t>
      </w:r>
      <w:r w:rsidRPr="00484E8E">
        <w:rPr>
          <w:rFonts w:ascii="Arial" w:hAnsi="Arial" w:cs="Arial"/>
          <w:spacing w:val="18"/>
          <w:sz w:val="20"/>
        </w:rPr>
        <w:t xml:space="preserve"> </w:t>
      </w:r>
      <w:r w:rsidRPr="00484E8E">
        <w:rPr>
          <w:rFonts w:ascii="Arial" w:hAnsi="Arial" w:cs="Arial"/>
          <w:sz w:val="20"/>
        </w:rPr>
        <w:t>which</w:t>
      </w:r>
      <w:r w:rsidRPr="00484E8E">
        <w:rPr>
          <w:rFonts w:ascii="Arial" w:hAnsi="Arial" w:cs="Arial"/>
          <w:spacing w:val="25"/>
          <w:sz w:val="20"/>
        </w:rPr>
        <w:t xml:space="preserve"> </w:t>
      </w:r>
      <w:r w:rsidRPr="00484E8E">
        <w:rPr>
          <w:rFonts w:ascii="Arial" w:hAnsi="Arial" w:cs="Arial"/>
          <w:sz w:val="20"/>
        </w:rPr>
        <w:t>data</w:t>
      </w:r>
      <w:r w:rsidRPr="00484E8E">
        <w:rPr>
          <w:rFonts w:ascii="Arial" w:hAnsi="Arial" w:cs="Arial"/>
          <w:spacing w:val="7"/>
          <w:sz w:val="20"/>
        </w:rPr>
        <w:t xml:space="preserve"> </w:t>
      </w:r>
      <w:r w:rsidRPr="00484E8E">
        <w:rPr>
          <w:rFonts w:ascii="Arial" w:hAnsi="Arial" w:cs="Arial"/>
          <w:sz w:val="20"/>
        </w:rPr>
        <w:t>from</w:t>
      </w:r>
      <w:r w:rsidRPr="00484E8E">
        <w:rPr>
          <w:rFonts w:ascii="Arial" w:hAnsi="Arial" w:cs="Arial"/>
          <w:spacing w:val="7"/>
          <w:sz w:val="20"/>
        </w:rPr>
        <w:t xml:space="preserve"> </w:t>
      </w:r>
      <w:r w:rsidRPr="00484E8E">
        <w:rPr>
          <w:rFonts w:ascii="Arial" w:hAnsi="Arial" w:cs="Arial"/>
          <w:sz w:val="20"/>
        </w:rPr>
        <w:t>the</w:t>
      </w:r>
      <w:r w:rsidRPr="00484E8E">
        <w:rPr>
          <w:rFonts w:ascii="Arial" w:hAnsi="Arial" w:cs="Arial"/>
          <w:spacing w:val="14"/>
          <w:sz w:val="20"/>
        </w:rPr>
        <w:t xml:space="preserve"> </w:t>
      </w:r>
      <w:r w:rsidRPr="00484E8E">
        <w:rPr>
          <w:rFonts w:ascii="Arial" w:hAnsi="Arial" w:cs="Arial"/>
          <w:sz w:val="20"/>
        </w:rPr>
        <w:t>previous</w:t>
      </w:r>
      <w:r w:rsidRPr="00484E8E">
        <w:rPr>
          <w:rFonts w:ascii="Arial" w:hAnsi="Arial" w:cs="Arial"/>
          <w:spacing w:val="43"/>
          <w:sz w:val="20"/>
        </w:rPr>
        <w:t xml:space="preserve"> </w:t>
      </w:r>
      <w:r w:rsidRPr="00484E8E">
        <w:rPr>
          <w:rFonts w:ascii="Arial" w:hAnsi="Arial" w:cs="Arial"/>
          <w:sz w:val="20"/>
        </w:rPr>
        <w:t>section,</w:t>
      </w:r>
      <w:r w:rsidRPr="00484E8E">
        <w:rPr>
          <w:rFonts w:ascii="Arial" w:hAnsi="Arial" w:cs="Arial"/>
          <w:w w:val="101"/>
          <w:sz w:val="20"/>
        </w:rPr>
        <w:t xml:space="preserve"> </w:t>
      </w:r>
      <w:r w:rsidRPr="00484E8E">
        <w:rPr>
          <w:rFonts w:ascii="Arial" w:hAnsi="Arial" w:cs="Arial"/>
          <w:sz w:val="20"/>
        </w:rPr>
        <w:t>"Alternatives</w:t>
      </w:r>
      <w:r w:rsidRPr="00484E8E">
        <w:rPr>
          <w:rFonts w:ascii="Arial" w:hAnsi="Arial" w:cs="Arial"/>
          <w:spacing w:val="26"/>
          <w:sz w:val="20"/>
        </w:rPr>
        <w:t xml:space="preserve"> </w:t>
      </w:r>
      <w:r w:rsidRPr="00484E8E">
        <w:rPr>
          <w:rFonts w:ascii="Arial" w:hAnsi="Arial" w:cs="Arial"/>
          <w:sz w:val="20"/>
        </w:rPr>
        <w:t>Considered"</w:t>
      </w:r>
      <w:r w:rsidRPr="00484E8E">
        <w:rPr>
          <w:rFonts w:ascii="Arial" w:hAnsi="Arial" w:cs="Arial"/>
          <w:spacing w:val="19"/>
          <w:sz w:val="20"/>
        </w:rPr>
        <w:t xml:space="preserve"> </w:t>
      </w:r>
      <w:r w:rsidRPr="00484E8E">
        <w:rPr>
          <w:rFonts w:ascii="Arial" w:hAnsi="Arial" w:cs="Arial"/>
          <w:sz w:val="20"/>
        </w:rPr>
        <w:t>is</w:t>
      </w:r>
      <w:r w:rsidRPr="00484E8E">
        <w:rPr>
          <w:rFonts w:ascii="Arial" w:hAnsi="Arial" w:cs="Arial"/>
          <w:spacing w:val="12"/>
          <w:sz w:val="20"/>
        </w:rPr>
        <w:t xml:space="preserve"> </w:t>
      </w:r>
      <w:r w:rsidRPr="00484E8E">
        <w:rPr>
          <w:rFonts w:ascii="Arial" w:hAnsi="Arial" w:cs="Arial"/>
          <w:sz w:val="20"/>
        </w:rPr>
        <w:t>analyzed</w:t>
      </w:r>
      <w:r w:rsidRPr="00484E8E">
        <w:rPr>
          <w:rFonts w:ascii="Arial" w:hAnsi="Arial" w:cs="Arial"/>
          <w:spacing w:val="30"/>
          <w:sz w:val="20"/>
        </w:rPr>
        <w:t xml:space="preserve"> </w:t>
      </w:r>
      <w:r w:rsidRPr="00484E8E">
        <w:rPr>
          <w:rFonts w:ascii="Arial" w:hAnsi="Arial" w:cs="Arial"/>
          <w:sz w:val="20"/>
        </w:rPr>
        <w:t>in</w:t>
      </w:r>
      <w:r w:rsidRPr="00484E8E">
        <w:rPr>
          <w:rFonts w:ascii="Arial" w:hAnsi="Arial" w:cs="Arial"/>
          <w:spacing w:val="16"/>
          <w:sz w:val="20"/>
        </w:rPr>
        <w:t xml:space="preserve"> </w:t>
      </w:r>
      <w:r w:rsidRPr="00484E8E">
        <w:rPr>
          <w:rFonts w:ascii="Arial" w:hAnsi="Arial" w:cs="Arial"/>
          <w:sz w:val="20"/>
        </w:rPr>
        <w:t>a</w:t>
      </w:r>
      <w:r w:rsidRPr="00484E8E">
        <w:rPr>
          <w:rFonts w:ascii="Arial" w:hAnsi="Arial" w:cs="Arial"/>
          <w:spacing w:val="12"/>
          <w:sz w:val="20"/>
        </w:rPr>
        <w:t xml:space="preserve"> </w:t>
      </w:r>
      <w:r w:rsidRPr="00484E8E">
        <w:rPr>
          <w:rFonts w:ascii="Arial" w:hAnsi="Arial" w:cs="Arial"/>
          <w:sz w:val="20"/>
        </w:rPr>
        <w:t>systematic</w:t>
      </w:r>
      <w:r w:rsidRPr="00484E8E">
        <w:rPr>
          <w:rFonts w:ascii="Arial" w:hAnsi="Arial" w:cs="Arial"/>
          <w:spacing w:val="26"/>
          <w:sz w:val="20"/>
        </w:rPr>
        <w:t xml:space="preserve"> </w:t>
      </w:r>
      <w:r w:rsidRPr="00484E8E">
        <w:rPr>
          <w:rFonts w:ascii="Arial" w:hAnsi="Arial" w:cs="Arial"/>
          <w:sz w:val="20"/>
        </w:rPr>
        <w:t>manner</w:t>
      </w:r>
      <w:r w:rsidRPr="00484E8E">
        <w:rPr>
          <w:rFonts w:ascii="Arial" w:hAnsi="Arial" w:cs="Arial"/>
          <w:spacing w:val="23"/>
          <w:sz w:val="20"/>
        </w:rPr>
        <w:t xml:space="preserve"> </w:t>
      </w:r>
      <w:r w:rsidRPr="00484E8E">
        <w:rPr>
          <w:rFonts w:ascii="Arial" w:hAnsi="Arial" w:cs="Arial"/>
          <w:sz w:val="20"/>
        </w:rPr>
        <w:t>to</w:t>
      </w:r>
      <w:r w:rsidRPr="00484E8E">
        <w:rPr>
          <w:rFonts w:ascii="Arial" w:hAnsi="Arial" w:cs="Arial"/>
          <w:spacing w:val="19"/>
          <w:sz w:val="20"/>
        </w:rPr>
        <w:t xml:space="preserve"> </w:t>
      </w:r>
      <w:r w:rsidRPr="00484E8E">
        <w:rPr>
          <w:rFonts w:ascii="Arial" w:hAnsi="Arial" w:cs="Arial"/>
          <w:sz w:val="20"/>
        </w:rPr>
        <w:t>identify</w:t>
      </w:r>
      <w:r w:rsidRPr="00484E8E">
        <w:rPr>
          <w:rFonts w:ascii="Arial" w:hAnsi="Arial" w:cs="Arial"/>
          <w:spacing w:val="33"/>
          <w:sz w:val="20"/>
        </w:rPr>
        <w:t xml:space="preserve"> </w:t>
      </w:r>
      <w:r w:rsidRPr="00484E8E">
        <w:rPr>
          <w:rFonts w:ascii="Arial" w:hAnsi="Arial" w:cs="Arial"/>
          <w:sz w:val="20"/>
        </w:rPr>
        <w:t>a</w:t>
      </w:r>
      <w:r w:rsidRPr="00484E8E">
        <w:rPr>
          <w:rFonts w:ascii="Arial" w:hAnsi="Arial" w:cs="Arial"/>
          <w:spacing w:val="2"/>
          <w:sz w:val="20"/>
        </w:rPr>
        <w:t xml:space="preserve"> </w:t>
      </w:r>
      <w:r w:rsidRPr="00484E8E">
        <w:rPr>
          <w:rFonts w:ascii="Arial" w:hAnsi="Arial" w:cs="Arial"/>
          <w:sz w:val="20"/>
        </w:rPr>
        <w:t>recommended alternative. The</w:t>
      </w:r>
      <w:r w:rsidRPr="00484E8E">
        <w:rPr>
          <w:rFonts w:ascii="Arial" w:hAnsi="Arial" w:cs="Arial"/>
          <w:spacing w:val="22"/>
          <w:sz w:val="20"/>
        </w:rPr>
        <w:t xml:space="preserve"> </w:t>
      </w:r>
      <w:r w:rsidRPr="00484E8E">
        <w:rPr>
          <w:rFonts w:ascii="Arial" w:hAnsi="Arial" w:cs="Arial"/>
          <w:sz w:val="20"/>
        </w:rPr>
        <w:t>analysis</w:t>
      </w:r>
      <w:r w:rsidRPr="00484E8E">
        <w:rPr>
          <w:rFonts w:ascii="Arial" w:hAnsi="Arial" w:cs="Arial"/>
          <w:spacing w:val="23"/>
          <w:sz w:val="20"/>
        </w:rPr>
        <w:t xml:space="preserve"> </w:t>
      </w:r>
      <w:r w:rsidRPr="00484E8E">
        <w:rPr>
          <w:rFonts w:ascii="Arial" w:hAnsi="Arial" w:cs="Arial"/>
          <w:sz w:val="20"/>
        </w:rPr>
        <w:t>should</w:t>
      </w:r>
      <w:r w:rsidRPr="00484E8E">
        <w:rPr>
          <w:rFonts w:ascii="Arial" w:hAnsi="Arial" w:cs="Arial"/>
          <w:spacing w:val="14"/>
          <w:sz w:val="20"/>
        </w:rPr>
        <w:t xml:space="preserve"> </w:t>
      </w:r>
      <w:r w:rsidRPr="00484E8E">
        <w:rPr>
          <w:rFonts w:ascii="Arial" w:hAnsi="Arial" w:cs="Arial"/>
          <w:sz w:val="20"/>
        </w:rPr>
        <w:t>include</w:t>
      </w:r>
      <w:r w:rsidRPr="00484E8E">
        <w:rPr>
          <w:rFonts w:ascii="Arial" w:hAnsi="Arial" w:cs="Arial"/>
          <w:spacing w:val="24"/>
          <w:sz w:val="20"/>
        </w:rPr>
        <w:t xml:space="preserve"> </w:t>
      </w:r>
      <w:r w:rsidRPr="00484E8E">
        <w:rPr>
          <w:rFonts w:ascii="Arial" w:hAnsi="Arial" w:cs="Arial"/>
          <w:sz w:val="20"/>
        </w:rPr>
        <w:t>consideration</w:t>
      </w:r>
      <w:r w:rsidRPr="00484E8E">
        <w:rPr>
          <w:rFonts w:ascii="Arial" w:hAnsi="Arial" w:cs="Arial"/>
          <w:spacing w:val="41"/>
          <w:sz w:val="20"/>
        </w:rPr>
        <w:t xml:space="preserve"> </w:t>
      </w:r>
      <w:r w:rsidRPr="00484E8E">
        <w:rPr>
          <w:rFonts w:ascii="Arial" w:hAnsi="Arial" w:cs="Arial"/>
          <w:sz w:val="20"/>
        </w:rPr>
        <w:t>of</w:t>
      </w:r>
      <w:r w:rsidRPr="00484E8E">
        <w:rPr>
          <w:rFonts w:ascii="Arial" w:hAnsi="Arial" w:cs="Arial"/>
          <w:spacing w:val="7"/>
          <w:sz w:val="20"/>
        </w:rPr>
        <w:t xml:space="preserve"> </w:t>
      </w:r>
      <w:r w:rsidRPr="00484E8E">
        <w:rPr>
          <w:rFonts w:ascii="Arial" w:hAnsi="Arial" w:cs="Arial"/>
          <w:sz w:val="20"/>
        </w:rPr>
        <w:t>both</w:t>
      </w:r>
      <w:r w:rsidRPr="00484E8E">
        <w:rPr>
          <w:rFonts w:ascii="Arial" w:hAnsi="Arial" w:cs="Arial"/>
          <w:spacing w:val="24"/>
          <w:sz w:val="20"/>
        </w:rPr>
        <w:t xml:space="preserve"> </w:t>
      </w:r>
      <w:r w:rsidRPr="00484E8E">
        <w:rPr>
          <w:rFonts w:ascii="Arial" w:hAnsi="Arial" w:cs="Arial"/>
          <w:sz w:val="20"/>
        </w:rPr>
        <w:t>life</w:t>
      </w:r>
      <w:r w:rsidRPr="00484E8E">
        <w:rPr>
          <w:rFonts w:ascii="Arial" w:hAnsi="Arial" w:cs="Arial"/>
          <w:spacing w:val="13"/>
          <w:sz w:val="20"/>
        </w:rPr>
        <w:t xml:space="preserve"> </w:t>
      </w:r>
      <w:r w:rsidRPr="00484E8E">
        <w:rPr>
          <w:rFonts w:ascii="Arial" w:hAnsi="Arial" w:cs="Arial"/>
          <w:sz w:val="20"/>
        </w:rPr>
        <w:t>cycle</w:t>
      </w:r>
      <w:r w:rsidRPr="00484E8E">
        <w:rPr>
          <w:rFonts w:ascii="Arial" w:hAnsi="Arial" w:cs="Arial"/>
          <w:spacing w:val="11"/>
          <w:sz w:val="20"/>
        </w:rPr>
        <w:t xml:space="preserve"> </w:t>
      </w:r>
      <w:r w:rsidRPr="00484E8E">
        <w:rPr>
          <w:rFonts w:ascii="Arial" w:hAnsi="Arial" w:cs="Arial"/>
          <w:sz w:val="20"/>
        </w:rPr>
        <w:t>costs</w:t>
      </w:r>
      <w:r w:rsidRPr="00484E8E">
        <w:rPr>
          <w:rFonts w:ascii="Arial" w:hAnsi="Arial" w:cs="Arial"/>
          <w:spacing w:val="13"/>
          <w:sz w:val="20"/>
        </w:rPr>
        <w:t xml:space="preserve"> </w:t>
      </w:r>
      <w:r w:rsidRPr="00484E8E">
        <w:rPr>
          <w:rFonts w:ascii="Arial" w:hAnsi="Arial" w:cs="Arial"/>
          <w:sz w:val="20"/>
        </w:rPr>
        <w:t>and</w:t>
      </w:r>
      <w:r w:rsidRPr="00484E8E">
        <w:rPr>
          <w:rFonts w:ascii="Arial" w:hAnsi="Arial" w:cs="Arial"/>
          <w:spacing w:val="12"/>
          <w:sz w:val="20"/>
        </w:rPr>
        <w:t xml:space="preserve"> </w:t>
      </w:r>
      <w:r w:rsidRPr="00484E8E">
        <w:rPr>
          <w:rFonts w:ascii="Arial" w:hAnsi="Arial" w:cs="Arial"/>
          <w:sz w:val="20"/>
        </w:rPr>
        <w:t>non­</w:t>
      </w:r>
      <w:r w:rsidRPr="00484E8E">
        <w:rPr>
          <w:rFonts w:ascii="Arial" w:hAnsi="Arial" w:cs="Arial"/>
          <w:w w:val="103"/>
          <w:sz w:val="20"/>
        </w:rPr>
        <w:t xml:space="preserve"> </w:t>
      </w:r>
      <w:r w:rsidRPr="00484E8E">
        <w:rPr>
          <w:rFonts w:ascii="Arial" w:hAnsi="Arial" w:cs="Arial"/>
          <w:sz w:val="20"/>
        </w:rPr>
        <w:t>monetary</w:t>
      </w:r>
      <w:r w:rsidRPr="00484E8E">
        <w:rPr>
          <w:rFonts w:ascii="Arial" w:hAnsi="Arial" w:cs="Arial"/>
          <w:spacing w:val="38"/>
          <w:sz w:val="20"/>
        </w:rPr>
        <w:t xml:space="preserve"> </w:t>
      </w:r>
      <w:r w:rsidRPr="00484E8E">
        <w:rPr>
          <w:rFonts w:ascii="Arial" w:hAnsi="Arial" w:cs="Arial"/>
          <w:sz w:val="20"/>
        </w:rPr>
        <w:t>factors</w:t>
      </w:r>
      <w:r w:rsidRPr="00484E8E">
        <w:rPr>
          <w:rFonts w:ascii="Arial" w:hAnsi="Arial" w:cs="Arial"/>
          <w:spacing w:val="18"/>
          <w:sz w:val="20"/>
        </w:rPr>
        <w:t xml:space="preserve"> </w:t>
      </w:r>
      <w:r w:rsidRPr="00484E8E">
        <w:rPr>
          <w:rFonts w:ascii="Arial" w:hAnsi="Arial" w:cs="Arial"/>
          <w:sz w:val="20"/>
        </w:rPr>
        <w:t>(i.e.</w:t>
      </w:r>
      <w:r w:rsidRPr="00484E8E">
        <w:rPr>
          <w:rFonts w:ascii="Arial" w:hAnsi="Arial" w:cs="Arial"/>
          <w:spacing w:val="5"/>
          <w:sz w:val="20"/>
        </w:rPr>
        <w:t xml:space="preserve"> </w:t>
      </w:r>
      <w:r w:rsidRPr="00484E8E">
        <w:rPr>
          <w:rFonts w:ascii="Arial" w:hAnsi="Arial" w:cs="Arial"/>
          <w:sz w:val="20"/>
        </w:rPr>
        <w:t>triple</w:t>
      </w:r>
      <w:r w:rsidRPr="00484E8E">
        <w:rPr>
          <w:rFonts w:ascii="Arial" w:hAnsi="Arial" w:cs="Arial"/>
          <w:spacing w:val="20"/>
          <w:sz w:val="20"/>
        </w:rPr>
        <w:t xml:space="preserve"> </w:t>
      </w:r>
      <w:r w:rsidRPr="00484E8E">
        <w:rPr>
          <w:rFonts w:ascii="Arial" w:hAnsi="Arial" w:cs="Arial"/>
          <w:sz w:val="20"/>
        </w:rPr>
        <w:t>bottom</w:t>
      </w:r>
      <w:r w:rsidRPr="00484E8E">
        <w:rPr>
          <w:rFonts w:ascii="Arial" w:hAnsi="Arial" w:cs="Arial"/>
          <w:spacing w:val="35"/>
          <w:sz w:val="20"/>
        </w:rPr>
        <w:t xml:space="preserve"> </w:t>
      </w:r>
      <w:r w:rsidRPr="00484E8E">
        <w:rPr>
          <w:rFonts w:ascii="Arial" w:hAnsi="Arial" w:cs="Arial"/>
          <w:sz w:val="20"/>
        </w:rPr>
        <w:t>line</w:t>
      </w:r>
      <w:r w:rsidRPr="00484E8E">
        <w:rPr>
          <w:rFonts w:ascii="Arial" w:hAnsi="Arial" w:cs="Arial"/>
          <w:spacing w:val="12"/>
          <w:sz w:val="20"/>
        </w:rPr>
        <w:t xml:space="preserve"> </w:t>
      </w:r>
      <w:r w:rsidRPr="00484E8E">
        <w:rPr>
          <w:rFonts w:ascii="Arial" w:hAnsi="Arial" w:cs="Arial"/>
          <w:sz w:val="20"/>
        </w:rPr>
        <w:t>analysis:</w:t>
      </w:r>
      <w:r w:rsidRPr="00484E8E">
        <w:rPr>
          <w:rFonts w:ascii="Arial" w:hAnsi="Arial" w:cs="Arial"/>
          <w:spacing w:val="31"/>
          <w:sz w:val="20"/>
        </w:rPr>
        <w:t xml:space="preserve"> </w:t>
      </w:r>
      <w:r w:rsidRPr="00484E8E">
        <w:rPr>
          <w:rFonts w:ascii="Arial" w:hAnsi="Arial" w:cs="Arial"/>
          <w:sz w:val="20"/>
        </w:rPr>
        <w:t>financial,</w:t>
      </w:r>
      <w:r w:rsidRPr="00484E8E">
        <w:rPr>
          <w:rFonts w:ascii="Arial" w:hAnsi="Arial" w:cs="Arial"/>
          <w:spacing w:val="31"/>
          <w:sz w:val="20"/>
        </w:rPr>
        <w:t xml:space="preserve"> </w:t>
      </w:r>
      <w:r w:rsidRPr="00484E8E">
        <w:rPr>
          <w:rFonts w:ascii="Arial" w:hAnsi="Arial" w:cs="Arial"/>
          <w:sz w:val="20"/>
        </w:rPr>
        <w:t>social,</w:t>
      </w:r>
      <w:r w:rsidRPr="00484E8E">
        <w:rPr>
          <w:rFonts w:ascii="Arial" w:hAnsi="Arial" w:cs="Arial"/>
          <w:spacing w:val="18"/>
          <w:sz w:val="20"/>
        </w:rPr>
        <w:t xml:space="preserve"> </w:t>
      </w:r>
      <w:r w:rsidRPr="00484E8E">
        <w:rPr>
          <w:rFonts w:ascii="Arial" w:hAnsi="Arial" w:cs="Arial"/>
          <w:sz w:val="20"/>
        </w:rPr>
        <w:t>and</w:t>
      </w:r>
      <w:r w:rsidRPr="00484E8E">
        <w:rPr>
          <w:rFonts w:ascii="Arial" w:hAnsi="Arial" w:cs="Arial"/>
          <w:spacing w:val="18"/>
          <w:sz w:val="20"/>
        </w:rPr>
        <w:t xml:space="preserve"> </w:t>
      </w:r>
      <w:r w:rsidRPr="00484E8E">
        <w:rPr>
          <w:rFonts w:ascii="Arial" w:hAnsi="Arial" w:cs="Arial"/>
          <w:sz w:val="20"/>
        </w:rPr>
        <w:t>environmental).</w:t>
      </w:r>
      <w:r w:rsidRPr="00484E8E">
        <w:rPr>
          <w:rFonts w:ascii="Arial" w:hAnsi="Arial" w:cs="Arial"/>
          <w:spacing w:val="52"/>
          <w:sz w:val="20"/>
        </w:rPr>
        <w:t xml:space="preserve"> </w:t>
      </w:r>
      <w:r w:rsidRPr="00484E8E">
        <w:rPr>
          <w:rFonts w:ascii="Arial" w:eastAsia="Arial" w:hAnsi="Arial" w:cs="Arial"/>
          <w:w w:val="135"/>
          <w:sz w:val="20"/>
        </w:rPr>
        <w:t>If</w:t>
      </w:r>
      <w:r w:rsidRPr="00484E8E">
        <w:rPr>
          <w:rFonts w:ascii="Arial" w:eastAsia="Arial" w:hAnsi="Arial" w:cs="Arial"/>
          <w:w w:val="164"/>
          <w:sz w:val="20"/>
        </w:rPr>
        <w:t xml:space="preserve"> </w:t>
      </w:r>
      <w:r w:rsidRPr="00484E8E">
        <w:rPr>
          <w:rFonts w:ascii="Arial" w:hAnsi="Arial" w:cs="Arial"/>
          <w:sz w:val="20"/>
        </w:rPr>
        <w:t>water</w:t>
      </w:r>
      <w:r w:rsidRPr="00484E8E">
        <w:rPr>
          <w:rFonts w:ascii="Arial" w:hAnsi="Arial" w:cs="Arial"/>
          <w:spacing w:val="22"/>
          <w:sz w:val="20"/>
        </w:rPr>
        <w:t xml:space="preserve"> </w:t>
      </w:r>
      <w:r w:rsidRPr="00484E8E">
        <w:rPr>
          <w:rFonts w:ascii="Arial" w:hAnsi="Arial" w:cs="Arial"/>
          <w:sz w:val="20"/>
        </w:rPr>
        <w:t>reuse</w:t>
      </w:r>
      <w:r w:rsidRPr="00484E8E">
        <w:rPr>
          <w:rFonts w:ascii="Arial" w:hAnsi="Arial" w:cs="Arial"/>
          <w:spacing w:val="25"/>
          <w:sz w:val="20"/>
        </w:rPr>
        <w:t xml:space="preserve"> </w:t>
      </w:r>
      <w:r w:rsidRPr="00484E8E">
        <w:rPr>
          <w:rFonts w:ascii="Arial" w:hAnsi="Arial" w:cs="Arial"/>
          <w:sz w:val="20"/>
        </w:rPr>
        <w:t>or</w:t>
      </w:r>
      <w:r w:rsidRPr="00484E8E">
        <w:rPr>
          <w:rFonts w:ascii="Arial" w:hAnsi="Arial" w:cs="Arial"/>
          <w:spacing w:val="11"/>
          <w:sz w:val="20"/>
        </w:rPr>
        <w:t xml:space="preserve"> </w:t>
      </w:r>
      <w:r w:rsidRPr="00484E8E">
        <w:rPr>
          <w:rFonts w:ascii="Arial" w:hAnsi="Arial" w:cs="Arial"/>
          <w:sz w:val="20"/>
        </w:rPr>
        <w:t>conservation,</w:t>
      </w:r>
      <w:r w:rsidRPr="00484E8E">
        <w:rPr>
          <w:rFonts w:ascii="Arial" w:hAnsi="Arial" w:cs="Arial"/>
          <w:spacing w:val="26"/>
          <w:sz w:val="20"/>
        </w:rPr>
        <w:t xml:space="preserve"> </w:t>
      </w:r>
      <w:r w:rsidRPr="00484E8E">
        <w:rPr>
          <w:rFonts w:ascii="Arial" w:hAnsi="Arial" w:cs="Arial"/>
          <w:sz w:val="20"/>
        </w:rPr>
        <w:t>energy</w:t>
      </w:r>
      <w:r w:rsidRPr="00484E8E">
        <w:rPr>
          <w:rFonts w:ascii="Arial" w:hAnsi="Arial" w:cs="Arial"/>
          <w:spacing w:val="19"/>
          <w:sz w:val="20"/>
        </w:rPr>
        <w:t xml:space="preserve"> </w:t>
      </w:r>
      <w:r w:rsidRPr="00484E8E">
        <w:rPr>
          <w:rFonts w:ascii="Arial" w:hAnsi="Arial" w:cs="Arial"/>
          <w:sz w:val="20"/>
        </w:rPr>
        <w:t>efficient</w:t>
      </w:r>
      <w:r w:rsidRPr="00484E8E">
        <w:rPr>
          <w:rFonts w:ascii="Arial" w:hAnsi="Arial" w:cs="Arial"/>
          <w:spacing w:val="32"/>
          <w:sz w:val="20"/>
        </w:rPr>
        <w:t xml:space="preserve"> </w:t>
      </w:r>
      <w:r w:rsidRPr="00484E8E">
        <w:rPr>
          <w:rFonts w:ascii="Arial" w:hAnsi="Arial" w:cs="Arial"/>
          <w:sz w:val="20"/>
        </w:rPr>
        <w:t>design,</w:t>
      </w:r>
      <w:r w:rsidRPr="00484E8E">
        <w:rPr>
          <w:rFonts w:ascii="Arial" w:hAnsi="Arial" w:cs="Arial"/>
          <w:spacing w:val="18"/>
          <w:sz w:val="20"/>
        </w:rPr>
        <w:t xml:space="preserve"> </w:t>
      </w:r>
      <w:r w:rsidRPr="00484E8E">
        <w:rPr>
          <w:rFonts w:ascii="Arial" w:hAnsi="Arial" w:cs="Arial"/>
          <w:sz w:val="20"/>
        </w:rPr>
        <w:t>and/or</w:t>
      </w:r>
      <w:r w:rsidRPr="00484E8E">
        <w:rPr>
          <w:rFonts w:ascii="Arial" w:hAnsi="Arial" w:cs="Arial"/>
          <w:spacing w:val="14"/>
          <w:sz w:val="20"/>
        </w:rPr>
        <w:t xml:space="preserve"> </w:t>
      </w:r>
      <w:r w:rsidRPr="00484E8E">
        <w:rPr>
          <w:rFonts w:ascii="Arial" w:hAnsi="Arial" w:cs="Arial"/>
          <w:sz w:val="20"/>
        </w:rPr>
        <w:t>renewable</w:t>
      </w:r>
      <w:r w:rsidRPr="00484E8E">
        <w:rPr>
          <w:rFonts w:ascii="Arial" w:hAnsi="Arial" w:cs="Arial"/>
          <w:spacing w:val="42"/>
          <w:sz w:val="20"/>
        </w:rPr>
        <w:t xml:space="preserve"> </w:t>
      </w:r>
      <w:r w:rsidRPr="00484E8E">
        <w:rPr>
          <w:rFonts w:ascii="Arial" w:hAnsi="Arial" w:cs="Arial"/>
          <w:sz w:val="20"/>
        </w:rPr>
        <w:t>generation</w:t>
      </w:r>
      <w:r w:rsidRPr="00484E8E">
        <w:rPr>
          <w:rFonts w:ascii="Arial" w:hAnsi="Arial" w:cs="Arial"/>
          <w:spacing w:val="23"/>
          <w:sz w:val="20"/>
        </w:rPr>
        <w:t xml:space="preserve"> </w:t>
      </w:r>
      <w:r w:rsidRPr="00484E8E">
        <w:rPr>
          <w:rFonts w:ascii="Arial" w:hAnsi="Arial" w:cs="Arial"/>
          <w:sz w:val="20"/>
        </w:rPr>
        <w:t>of</w:t>
      </w:r>
      <w:r w:rsidRPr="00484E8E">
        <w:rPr>
          <w:rFonts w:ascii="Arial" w:hAnsi="Arial" w:cs="Arial"/>
          <w:w w:val="104"/>
          <w:sz w:val="20"/>
        </w:rPr>
        <w:t xml:space="preserve"> </w:t>
      </w:r>
      <w:r w:rsidRPr="00484E8E">
        <w:rPr>
          <w:rFonts w:ascii="Arial" w:hAnsi="Arial" w:cs="Arial"/>
          <w:sz w:val="20"/>
        </w:rPr>
        <w:t>energy</w:t>
      </w:r>
      <w:r w:rsidRPr="00484E8E">
        <w:rPr>
          <w:rFonts w:ascii="Arial" w:hAnsi="Arial" w:cs="Arial"/>
          <w:spacing w:val="23"/>
          <w:sz w:val="20"/>
        </w:rPr>
        <w:t xml:space="preserve"> </w:t>
      </w:r>
      <w:r w:rsidRPr="00484E8E">
        <w:rPr>
          <w:rFonts w:ascii="Arial" w:hAnsi="Arial" w:cs="Arial"/>
          <w:sz w:val="20"/>
        </w:rPr>
        <w:t>components</w:t>
      </w:r>
      <w:r w:rsidRPr="00484E8E">
        <w:rPr>
          <w:rFonts w:ascii="Arial" w:hAnsi="Arial" w:cs="Arial"/>
          <w:spacing w:val="24"/>
          <w:sz w:val="20"/>
        </w:rPr>
        <w:t xml:space="preserve"> </w:t>
      </w:r>
      <w:r w:rsidRPr="00484E8E">
        <w:rPr>
          <w:rFonts w:ascii="Arial" w:hAnsi="Arial" w:cs="Arial"/>
          <w:sz w:val="20"/>
        </w:rPr>
        <w:t>are</w:t>
      </w:r>
      <w:r w:rsidRPr="00484E8E">
        <w:rPr>
          <w:rFonts w:ascii="Arial" w:hAnsi="Arial" w:cs="Arial"/>
          <w:spacing w:val="16"/>
          <w:sz w:val="20"/>
        </w:rPr>
        <w:t xml:space="preserve"> </w:t>
      </w:r>
      <w:r w:rsidRPr="00484E8E">
        <w:rPr>
          <w:rFonts w:ascii="Arial" w:hAnsi="Arial" w:cs="Arial"/>
          <w:sz w:val="20"/>
        </w:rPr>
        <w:t>included</w:t>
      </w:r>
      <w:r w:rsidRPr="00484E8E">
        <w:rPr>
          <w:rFonts w:ascii="Arial" w:hAnsi="Arial" w:cs="Arial"/>
          <w:spacing w:val="27"/>
          <w:sz w:val="20"/>
        </w:rPr>
        <w:t xml:space="preserve"> </w:t>
      </w:r>
      <w:r w:rsidRPr="00484E8E">
        <w:rPr>
          <w:rFonts w:ascii="Arial" w:hAnsi="Arial" w:cs="Arial"/>
          <w:sz w:val="20"/>
        </w:rPr>
        <w:t>in</w:t>
      </w:r>
      <w:r w:rsidRPr="00484E8E">
        <w:rPr>
          <w:rFonts w:ascii="Arial" w:hAnsi="Arial" w:cs="Arial"/>
          <w:spacing w:val="1"/>
          <w:sz w:val="20"/>
        </w:rPr>
        <w:t xml:space="preserve"> </w:t>
      </w:r>
      <w:r w:rsidRPr="00484E8E">
        <w:rPr>
          <w:rFonts w:ascii="Arial" w:hAnsi="Arial" w:cs="Arial"/>
          <w:sz w:val="20"/>
        </w:rPr>
        <w:t>the</w:t>
      </w:r>
      <w:r w:rsidRPr="00484E8E">
        <w:rPr>
          <w:rFonts w:ascii="Arial" w:hAnsi="Arial" w:cs="Arial"/>
          <w:spacing w:val="9"/>
          <w:sz w:val="20"/>
        </w:rPr>
        <w:t xml:space="preserve"> </w:t>
      </w:r>
      <w:r w:rsidRPr="00484E8E">
        <w:rPr>
          <w:rFonts w:ascii="Arial" w:hAnsi="Arial" w:cs="Arial"/>
          <w:sz w:val="20"/>
        </w:rPr>
        <w:t>proposal</w:t>
      </w:r>
      <w:r w:rsidRPr="00484E8E">
        <w:rPr>
          <w:rFonts w:ascii="Arial" w:hAnsi="Arial" w:cs="Arial"/>
          <w:spacing w:val="26"/>
          <w:sz w:val="20"/>
        </w:rPr>
        <w:t xml:space="preserve"> </w:t>
      </w:r>
      <w:r w:rsidRPr="00484E8E">
        <w:rPr>
          <w:rFonts w:ascii="Arial" w:hAnsi="Arial" w:cs="Arial"/>
          <w:sz w:val="20"/>
        </w:rPr>
        <w:t>provide</w:t>
      </w:r>
      <w:r w:rsidRPr="00484E8E">
        <w:rPr>
          <w:rFonts w:ascii="Arial" w:hAnsi="Arial" w:cs="Arial"/>
          <w:spacing w:val="39"/>
          <w:sz w:val="20"/>
        </w:rPr>
        <w:t xml:space="preserve"> </w:t>
      </w:r>
      <w:r w:rsidRPr="00484E8E">
        <w:rPr>
          <w:rFonts w:ascii="Arial" w:hAnsi="Arial" w:cs="Arial"/>
          <w:sz w:val="20"/>
        </w:rPr>
        <w:t>an</w:t>
      </w:r>
      <w:r w:rsidRPr="00484E8E">
        <w:rPr>
          <w:rFonts w:ascii="Arial" w:hAnsi="Arial" w:cs="Arial"/>
          <w:spacing w:val="7"/>
          <w:sz w:val="20"/>
        </w:rPr>
        <w:t xml:space="preserve"> </w:t>
      </w:r>
      <w:r w:rsidRPr="00484E8E">
        <w:rPr>
          <w:rFonts w:ascii="Arial" w:hAnsi="Arial" w:cs="Arial"/>
          <w:sz w:val="20"/>
        </w:rPr>
        <w:t>explanation</w:t>
      </w:r>
      <w:r w:rsidRPr="00484E8E">
        <w:rPr>
          <w:rFonts w:ascii="Arial" w:hAnsi="Arial" w:cs="Arial"/>
          <w:spacing w:val="27"/>
          <w:sz w:val="20"/>
        </w:rPr>
        <w:t xml:space="preserve"> </w:t>
      </w:r>
      <w:r w:rsidRPr="00484E8E">
        <w:rPr>
          <w:rFonts w:ascii="Arial" w:hAnsi="Arial" w:cs="Arial"/>
          <w:sz w:val="20"/>
        </w:rPr>
        <w:t>of</w:t>
      </w:r>
      <w:r w:rsidRPr="00484E8E">
        <w:rPr>
          <w:rFonts w:ascii="Arial" w:hAnsi="Arial" w:cs="Arial"/>
          <w:spacing w:val="5"/>
          <w:sz w:val="20"/>
        </w:rPr>
        <w:t xml:space="preserve"> </w:t>
      </w:r>
      <w:r w:rsidRPr="00484E8E">
        <w:rPr>
          <w:rFonts w:ascii="Arial" w:hAnsi="Arial" w:cs="Arial"/>
          <w:sz w:val="20"/>
        </w:rPr>
        <w:t>their</w:t>
      </w:r>
      <w:r w:rsidRPr="00484E8E">
        <w:rPr>
          <w:rFonts w:ascii="Arial" w:hAnsi="Arial" w:cs="Arial"/>
          <w:spacing w:val="21"/>
          <w:sz w:val="20"/>
        </w:rPr>
        <w:t xml:space="preserve"> </w:t>
      </w:r>
      <w:r w:rsidRPr="00484E8E">
        <w:rPr>
          <w:rFonts w:ascii="Arial" w:hAnsi="Arial" w:cs="Arial"/>
          <w:sz w:val="20"/>
        </w:rPr>
        <w:t>cost</w:t>
      </w:r>
      <w:r w:rsidRPr="00484E8E">
        <w:rPr>
          <w:rFonts w:ascii="Arial" w:hAnsi="Arial" w:cs="Arial"/>
          <w:w w:val="101"/>
          <w:sz w:val="20"/>
        </w:rPr>
        <w:t xml:space="preserve"> </w:t>
      </w:r>
      <w:r w:rsidRPr="00484E8E">
        <w:rPr>
          <w:rFonts w:ascii="Arial" w:hAnsi="Arial" w:cs="Arial"/>
          <w:sz w:val="20"/>
        </w:rPr>
        <w:t>effectiveness</w:t>
      </w:r>
      <w:r w:rsidRPr="00484E8E">
        <w:rPr>
          <w:rFonts w:ascii="Arial" w:hAnsi="Arial" w:cs="Arial"/>
          <w:spacing w:val="43"/>
          <w:sz w:val="20"/>
        </w:rPr>
        <w:t xml:space="preserve"> </w:t>
      </w:r>
      <w:r w:rsidRPr="00484E8E">
        <w:rPr>
          <w:rFonts w:ascii="Arial" w:hAnsi="Arial" w:cs="Arial"/>
          <w:sz w:val="20"/>
        </w:rPr>
        <w:t>in</w:t>
      </w:r>
      <w:r w:rsidRPr="00484E8E">
        <w:rPr>
          <w:rFonts w:ascii="Arial" w:hAnsi="Arial" w:cs="Arial"/>
          <w:spacing w:val="5"/>
          <w:sz w:val="20"/>
        </w:rPr>
        <w:t xml:space="preserve"> </w:t>
      </w:r>
      <w:r w:rsidRPr="00484E8E">
        <w:rPr>
          <w:rFonts w:ascii="Arial" w:hAnsi="Arial" w:cs="Arial"/>
          <w:sz w:val="20"/>
        </w:rPr>
        <w:t>this</w:t>
      </w:r>
      <w:r w:rsidRPr="00484E8E">
        <w:rPr>
          <w:rFonts w:ascii="Arial" w:hAnsi="Arial" w:cs="Arial"/>
          <w:spacing w:val="28"/>
          <w:sz w:val="20"/>
        </w:rPr>
        <w:t xml:space="preserve"> </w:t>
      </w:r>
      <w:r w:rsidRPr="00484E8E">
        <w:rPr>
          <w:rFonts w:ascii="Arial" w:hAnsi="Arial" w:cs="Arial"/>
          <w:sz w:val="20"/>
        </w:rPr>
        <w:t>section.</w:t>
      </w:r>
    </w:p>
    <w:p w14:paraId="69ED95AF" w14:textId="77777777" w:rsidR="00DF5008" w:rsidRPr="00484E8E" w:rsidRDefault="00DF5008" w:rsidP="00484E8E">
      <w:pPr>
        <w:ind w:left="720"/>
        <w:jc w:val="both"/>
        <w:rPr>
          <w:rFonts w:ascii="Arial" w:hAnsi="Arial" w:cs="Arial"/>
          <w:sz w:val="20"/>
        </w:rPr>
      </w:pPr>
    </w:p>
    <w:p w14:paraId="5A945B00" w14:textId="1554621A" w:rsidR="00DF5008" w:rsidRPr="00484E8E" w:rsidRDefault="00DF5008" w:rsidP="00484E8E">
      <w:pPr>
        <w:numPr>
          <w:ilvl w:val="0"/>
          <w:numId w:val="44"/>
        </w:numPr>
        <w:ind w:left="1440" w:hanging="720"/>
        <w:jc w:val="both"/>
        <w:rPr>
          <w:rFonts w:ascii="Arial" w:hAnsi="Arial" w:cs="Arial"/>
          <w:sz w:val="20"/>
        </w:rPr>
      </w:pPr>
      <w:r w:rsidRPr="00251601">
        <w:rPr>
          <w:rFonts w:ascii="Arial" w:hAnsi="Arial" w:cs="Arial"/>
          <w:sz w:val="20"/>
          <w:u w:val="single"/>
        </w:rPr>
        <w:t>Life Cycle Cost Analysis.</w:t>
      </w:r>
      <w:r w:rsidRPr="00484E8E">
        <w:rPr>
          <w:rFonts w:ascii="Arial" w:hAnsi="Arial" w:cs="Arial"/>
          <w:sz w:val="20"/>
        </w:rPr>
        <w:t xml:space="preserve">  A life cycle cost present worth analysis (an engineering economics technique to evaluate present and future costs for comparison of alternatives) should be completed to compare the technically feasible alternatives. Do not leave out alternatives because of anticipated costs; let the life cycle cost analysis show whether an alternative may have an acceptable cost. This analysis should meet th</w:t>
      </w:r>
      <w:r w:rsidR="00032D6E" w:rsidRPr="00484E8E">
        <w:rPr>
          <w:rFonts w:ascii="Arial" w:hAnsi="Arial" w:cs="Arial"/>
          <w:sz w:val="20"/>
        </w:rPr>
        <w:t>e</w:t>
      </w:r>
      <w:r w:rsidRPr="00484E8E">
        <w:rPr>
          <w:rFonts w:ascii="Arial" w:hAnsi="Arial" w:cs="Arial"/>
          <w:sz w:val="20"/>
        </w:rPr>
        <w:t xml:space="preserve"> following requirements and should be repeated for each technically feasible </w:t>
      </w:r>
      <w:r w:rsidR="00032D6E" w:rsidRPr="00484E8E">
        <w:rPr>
          <w:rFonts w:ascii="Arial" w:hAnsi="Arial" w:cs="Arial"/>
          <w:sz w:val="20"/>
        </w:rPr>
        <w:t>alternative</w:t>
      </w:r>
      <w:r w:rsidRPr="00484E8E">
        <w:rPr>
          <w:rFonts w:ascii="Arial" w:hAnsi="Arial" w:cs="Arial"/>
          <w:sz w:val="20"/>
        </w:rPr>
        <w:t>.</w:t>
      </w:r>
      <w:r w:rsidR="00032D6E" w:rsidRPr="00484E8E">
        <w:rPr>
          <w:rFonts w:ascii="Arial" w:hAnsi="Arial" w:cs="Arial"/>
          <w:sz w:val="20"/>
        </w:rPr>
        <w:t xml:space="preserve"> Several analyses may be required of the project has different aspects, such as one analysis for different types of collection systems and another for different types of treatment. </w:t>
      </w:r>
    </w:p>
    <w:p w14:paraId="0873F595" w14:textId="77777777" w:rsidR="00032D6E" w:rsidRPr="00484E8E" w:rsidRDefault="00032D6E" w:rsidP="00484E8E">
      <w:pPr>
        <w:ind w:left="1800"/>
        <w:jc w:val="both"/>
        <w:rPr>
          <w:rFonts w:ascii="Arial" w:hAnsi="Arial" w:cs="Arial"/>
          <w:sz w:val="20"/>
        </w:rPr>
      </w:pPr>
    </w:p>
    <w:p w14:paraId="63A0FBCA" w14:textId="77777777" w:rsidR="00032D6E" w:rsidRPr="00484E8E" w:rsidRDefault="00032D6E" w:rsidP="00574FBD">
      <w:pPr>
        <w:numPr>
          <w:ilvl w:val="0"/>
          <w:numId w:val="45"/>
        </w:numPr>
        <w:ind w:left="1440" w:firstLine="0"/>
        <w:jc w:val="both"/>
        <w:rPr>
          <w:rFonts w:ascii="Arial" w:hAnsi="Arial" w:cs="Arial"/>
          <w:sz w:val="20"/>
        </w:rPr>
      </w:pPr>
      <w:r w:rsidRPr="00484E8E">
        <w:rPr>
          <w:rFonts w:ascii="Arial" w:hAnsi="Arial" w:cs="Arial"/>
          <w:sz w:val="20"/>
        </w:rPr>
        <w:t>The analysis should convert a</w:t>
      </w:r>
      <w:r w:rsidR="00DF6DD6" w:rsidRPr="00484E8E">
        <w:rPr>
          <w:rFonts w:ascii="Arial" w:hAnsi="Arial" w:cs="Arial"/>
          <w:sz w:val="20"/>
        </w:rPr>
        <w:t>ll costs to present day dollars;</w:t>
      </w:r>
    </w:p>
    <w:p w14:paraId="31E86A19" w14:textId="77777777" w:rsidR="00032D6E" w:rsidRPr="00484E8E" w:rsidRDefault="00032D6E" w:rsidP="00574FBD">
      <w:pPr>
        <w:numPr>
          <w:ilvl w:val="0"/>
          <w:numId w:val="45"/>
        </w:numPr>
        <w:ind w:left="1440" w:firstLine="0"/>
        <w:jc w:val="both"/>
        <w:rPr>
          <w:rFonts w:ascii="Arial" w:hAnsi="Arial" w:cs="Arial"/>
          <w:sz w:val="20"/>
        </w:rPr>
      </w:pPr>
      <w:r w:rsidRPr="00484E8E">
        <w:rPr>
          <w:rFonts w:ascii="Arial" w:hAnsi="Arial" w:cs="Arial"/>
          <w:sz w:val="20"/>
        </w:rPr>
        <w:t>The planning</w:t>
      </w:r>
      <w:r w:rsidRPr="00484E8E">
        <w:rPr>
          <w:rFonts w:ascii="Arial" w:hAnsi="Arial" w:cs="Arial"/>
          <w:spacing w:val="20"/>
          <w:sz w:val="20"/>
        </w:rPr>
        <w:t xml:space="preserve"> </w:t>
      </w:r>
      <w:r w:rsidRPr="00484E8E">
        <w:rPr>
          <w:rFonts w:ascii="Arial" w:hAnsi="Arial" w:cs="Arial"/>
          <w:sz w:val="20"/>
        </w:rPr>
        <w:t>period</w:t>
      </w:r>
      <w:r w:rsidRPr="00484E8E">
        <w:rPr>
          <w:rFonts w:ascii="Arial" w:hAnsi="Arial" w:cs="Arial"/>
          <w:spacing w:val="21"/>
          <w:sz w:val="20"/>
        </w:rPr>
        <w:t xml:space="preserve"> </w:t>
      </w:r>
      <w:r w:rsidRPr="00484E8E">
        <w:rPr>
          <w:rFonts w:ascii="Arial" w:hAnsi="Arial" w:cs="Arial"/>
          <w:sz w:val="20"/>
        </w:rPr>
        <w:t>to</w:t>
      </w:r>
      <w:r w:rsidRPr="00484E8E">
        <w:rPr>
          <w:rFonts w:ascii="Arial" w:hAnsi="Arial" w:cs="Arial"/>
          <w:spacing w:val="8"/>
          <w:sz w:val="20"/>
        </w:rPr>
        <w:t xml:space="preserve"> </w:t>
      </w:r>
      <w:r w:rsidRPr="00484E8E">
        <w:rPr>
          <w:rFonts w:ascii="Arial" w:hAnsi="Arial" w:cs="Arial"/>
          <w:sz w:val="20"/>
        </w:rPr>
        <w:t>be</w:t>
      </w:r>
      <w:r w:rsidRPr="00484E8E">
        <w:rPr>
          <w:rFonts w:ascii="Arial" w:hAnsi="Arial" w:cs="Arial"/>
          <w:spacing w:val="9"/>
          <w:sz w:val="20"/>
        </w:rPr>
        <w:t xml:space="preserve"> </w:t>
      </w:r>
      <w:r w:rsidRPr="00484E8E">
        <w:rPr>
          <w:rFonts w:ascii="Arial" w:hAnsi="Arial" w:cs="Arial"/>
          <w:sz w:val="20"/>
        </w:rPr>
        <w:t>used</w:t>
      </w:r>
      <w:r w:rsidRPr="00484E8E">
        <w:rPr>
          <w:rFonts w:ascii="Arial" w:hAnsi="Arial" w:cs="Arial"/>
          <w:spacing w:val="27"/>
          <w:sz w:val="20"/>
        </w:rPr>
        <w:t xml:space="preserve"> </w:t>
      </w:r>
      <w:r w:rsidRPr="00484E8E">
        <w:rPr>
          <w:rFonts w:ascii="Arial" w:hAnsi="Arial" w:cs="Arial"/>
          <w:sz w:val="20"/>
        </w:rPr>
        <w:t>is</w:t>
      </w:r>
      <w:r w:rsidRPr="00484E8E">
        <w:rPr>
          <w:rFonts w:ascii="Arial" w:hAnsi="Arial" w:cs="Arial"/>
          <w:spacing w:val="2"/>
          <w:sz w:val="20"/>
        </w:rPr>
        <w:t xml:space="preserve"> </w:t>
      </w:r>
      <w:r w:rsidRPr="00484E8E">
        <w:rPr>
          <w:rFonts w:ascii="Arial" w:hAnsi="Arial" w:cs="Arial"/>
          <w:sz w:val="20"/>
        </w:rPr>
        <w:t>recommended</w:t>
      </w:r>
      <w:r w:rsidRPr="00484E8E">
        <w:rPr>
          <w:rFonts w:ascii="Arial" w:hAnsi="Arial" w:cs="Arial"/>
          <w:spacing w:val="36"/>
          <w:sz w:val="20"/>
        </w:rPr>
        <w:t xml:space="preserve"> </w:t>
      </w:r>
      <w:r w:rsidRPr="00484E8E">
        <w:rPr>
          <w:rFonts w:ascii="Arial" w:hAnsi="Arial" w:cs="Arial"/>
          <w:sz w:val="20"/>
        </w:rPr>
        <w:t>to</w:t>
      </w:r>
      <w:r w:rsidRPr="00484E8E">
        <w:rPr>
          <w:rFonts w:ascii="Arial" w:hAnsi="Arial" w:cs="Arial"/>
          <w:spacing w:val="9"/>
          <w:sz w:val="20"/>
        </w:rPr>
        <w:t xml:space="preserve"> </w:t>
      </w:r>
      <w:r w:rsidRPr="00484E8E">
        <w:rPr>
          <w:rFonts w:ascii="Arial" w:hAnsi="Arial" w:cs="Arial"/>
          <w:sz w:val="20"/>
        </w:rPr>
        <w:t>be</w:t>
      </w:r>
      <w:r w:rsidRPr="00484E8E">
        <w:rPr>
          <w:rFonts w:ascii="Arial" w:hAnsi="Arial" w:cs="Arial"/>
          <w:spacing w:val="15"/>
          <w:sz w:val="20"/>
        </w:rPr>
        <w:t xml:space="preserve"> </w:t>
      </w:r>
      <w:r w:rsidRPr="00484E8E">
        <w:rPr>
          <w:rFonts w:ascii="Arial" w:hAnsi="Arial" w:cs="Arial"/>
          <w:sz w:val="20"/>
        </w:rPr>
        <w:t>20</w:t>
      </w:r>
      <w:r w:rsidRPr="00484E8E">
        <w:rPr>
          <w:rFonts w:ascii="Arial" w:hAnsi="Arial" w:cs="Arial"/>
          <w:spacing w:val="11"/>
          <w:sz w:val="20"/>
        </w:rPr>
        <w:t xml:space="preserve"> </w:t>
      </w:r>
      <w:r w:rsidRPr="00484E8E">
        <w:rPr>
          <w:rFonts w:ascii="Arial" w:hAnsi="Arial" w:cs="Arial"/>
          <w:sz w:val="20"/>
        </w:rPr>
        <w:t>years,</w:t>
      </w:r>
      <w:r w:rsidRPr="00484E8E">
        <w:rPr>
          <w:rFonts w:ascii="Arial" w:hAnsi="Arial" w:cs="Arial"/>
          <w:spacing w:val="14"/>
          <w:sz w:val="20"/>
        </w:rPr>
        <w:t xml:space="preserve"> </w:t>
      </w:r>
      <w:r w:rsidRPr="00484E8E">
        <w:rPr>
          <w:rFonts w:ascii="Arial" w:hAnsi="Arial" w:cs="Arial"/>
          <w:sz w:val="20"/>
        </w:rPr>
        <w:t>but</w:t>
      </w:r>
      <w:r w:rsidRPr="00484E8E">
        <w:rPr>
          <w:rFonts w:ascii="Arial" w:hAnsi="Arial" w:cs="Arial"/>
          <w:spacing w:val="13"/>
          <w:sz w:val="20"/>
        </w:rPr>
        <w:t xml:space="preserve"> </w:t>
      </w:r>
      <w:r w:rsidRPr="00484E8E">
        <w:rPr>
          <w:rFonts w:ascii="Arial" w:hAnsi="Arial" w:cs="Arial"/>
          <w:sz w:val="20"/>
        </w:rPr>
        <w:t>may</w:t>
      </w:r>
      <w:r w:rsidRPr="00484E8E">
        <w:rPr>
          <w:rFonts w:ascii="Arial" w:hAnsi="Arial" w:cs="Arial"/>
          <w:spacing w:val="16"/>
          <w:sz w:val="20"/>
        </w:rPr>
        <w:t xml:space="preserve"> </w:t>
      </w:r>
      <w:r w:rsidRPr="00484E8E">
        <w:rPr>
          <w:rFonts w:ascii="Arial" w:hAnsi="Arial" w:cs="Arial"/>
          <w:sz w:val="20"/>
        </w:rPr>
        <w:t>be</w:t>
      </w:r>
      <w:r w:rsidRPr="00484E8E">
        <w:rPr>
          <w:rFonts w:ascii="Arial" w:hAnsi="Arial" w:cs="Arial"/>
          <w:spacing w:val="20"/>
          <w:sz w:val="20"/>
        </w:rPr>
        <w:t xml:space="preserve"> </w:t>
      </w:r>
      <w:r w:rsidRPr="00484E8E">
        <w:rPr>
          <w:rFonts w:ascii="Arial" w:hAnsi="Arial" w:cs="Arial"/>
          <w:sz w:val="20"/>
        </w:rPr>
        <w:t>any</w:t>
      </w:r>
      <w:r w:rsidRPr="00484E8E">
        <w:rPr>
          <w:rFonts w:ascii="Arial" w:hAnsi="Arial" w:cs="Arial"/>
          <w:w w:val="101"/>
          <w:sz w:val="20"/>
        </w:rPr>
        <w:t xml:space="preserve"> </w:t>
      </w:r>
      <w:r w:rsidRPr="00484E8E">
        <w:rPr>
          <w:rFonts w:ascii="Arial" w:hAnsi="Arial" w:cs="Arial"/>
          <w:sz w:val="20"/>
        </w:rPr>
        <w:t>period</w:t>
      </w:r>
      <w:r w:rsidRPr="00484E8E">
        <w:rPr>
          <w:rFonts w:ascii="Arial" w:hAnsi="Arial" w:cs="Arial"/>
          <w:spacing w:val="34"/>
          <w:sz w:val="20"/>
        </w:rPr>
        <w:t xml:space="preserve"> </w:t>
      </w:r>
      <w:r w:rsidRPr="00484E8E">
        <w:rPr>
          <w:rFonts w:ascii="Arial" w:hAnsi="Arial" w:cs="Arial"/>
          <w:sz w:val="20"/>
        </w:rPr>
        <w:t>determined</w:t>
      </w:r>
      <w:r w:rsidRPr="00484E8E">
        <w:rPr>
          <w:rFonts w:ascii="Arial" w:hAnsi="Arial" w:cs="Arial"/>
          <w:spacing w:val="28"/>
          <w:sz w:val="20"/>
        </w:rPr>
        <w:t xml:space="preserve"> </w:t>
      </w:r>
      <w:r w:rsidRPr="00484E8E">
        <w:rPr>
          <w:rFonts w:ascii="Arial" w:hAnsi="Arial" w:cs="Arial"/>
          <w:sz w:val="20"/>
        </w:rPr>
        <w:t>reasonable</w:t>
      </w:r>
      <w:r w:rsidRPr="00484E8E">
        <w:rPr>
          <w:rFonts w:ascii="Arial" w:hAnsi="Arial" w:cs="Arial"/>
          <w:spacing w:val="28"/>
          <w:sz w:val="20"/>
        </w:rPr>
        <w:t xml:space="preserve"> </w:t>
      </w:r>
      <w:r w:rsidRPr="00484E8E">
        <w:rPr>
          <w:rFonts w:ascii="Arial" w:hAnsi="Arial" w:cs="Arial"/>
          <w:sz w:val="20"/>
        </w:rPr>
        <w:t>by</w:t>
      </w:r>
      <w:r w:rsidRPr="00484E8E">
        <w:rPr>
          <w:rFonts w:ascii="Arial" w:hAnsi="Arial" w:cs="Arial"/>
          <w:spacing w:val="13"/>
          <w:sz w:val="20"/>
        </w:rPr>
        <w:t xml:space="preserve"> </w:t>
      </w:r>
      <w:r w:rsidRPr="00484E8E">
        <w:rPr>
          <w:rFonts w:ascii="Arial" w:hAnsi="Arial" w:cs="Arial"/>
          <w:sz w:val="20"/>
        </w:rPr>
        <w:t>the</w:t>
      </w:r>
      <w:r w:rsidRPr="00484E8E">
        <w:rPr>
          <w:rFonts w:ascii="Arial" w:hAnsi="Arial" w:cs="Arial"/>
          <w:spacing w:val="17"/>
          <w:sz w:val="20"/>
        </w:rPr>
        <w:t xml:space="preserve"> </w:t>
      </w:r>
      <w:r w:rsidRPr="00484E8E">
        <w:rPr>
          <w:rFonts w:ascii="Arial" w:hAnsi="Arial" w:cs="Arial"/>
          <w:sz w:val="20"/>
        </w:rPr>
        <w:t>engineer</w:t>
      </w:r>
      <w:r w:rsidRPr="00484E8E">
        <w:rPr>
          <w:rFonts w:ascii="Arial" w:hAnsi="Arial" w:cs="Arial"/>
          <w:spacing w:val="17"/>
          <w:sz w:val="20"/>
        </w:rPr>
        <w:t xml:space="preserve"> </w:t>
      </w:r>
      <w:r w:rsidRPr="00484E8E">
        <w:rPr>
          <w:rFonts w:ascii="Arial" w:hAnsi="Arial" w:cs="Arial"/>
          <w:sz w:val="20"/>
        </w:rPr>
        <w:t>and</w:t>
      </w:r>
      <w:r w:rsidRPr="00484E8E">
        <w:rPr>
          <w:rFonts w:ascii="Arial" w:hAnsi="Arial" w:cs="Arial"/>
          <w:spacing w:val="21"/>
          <w:sz w:val="20"/>
        </w:rPr>
        <w:t xml:space="preserve"> </w:t>
      </w:r>
      <w:r w:rsidRPr="00484E8E">
        <w:rPr>
          <w:rFonts w:ascii="Arial" w:hAnsi="Arial" w:cs="Arial"/>
          <w:sz w:val="20"/>
        </w:rPr>
        <w:t>concurred</w:t>
      </w:r>
      <w:r w:rsidRPr="00484E8E">
        <w:rPr>
          <w:rFonts w:ascii="Arial" w:hAnsi="Arial" w:cs="Arial"/>
          <w:spacing w:val="25"/>
          <w:sz w:val="20"/>
        </w:rPr>
        <w:t xml:space="preserve"> </w:t>
      </w:r>
      <w:r w:rsidRPr="00484E8E">
        <w:rPr>
          <w:rFonts w:ascii="Arial" w:hAnsi="Arial" w:cs="Arial"/>
          <w:sz w:val="20"/>
        </w:rPr>
        <w:t>on</w:t>
      </w:r>
      <w:r w:rsidRPr="00484E8E">
        <w:rPr>
          <w:rFonts w:ascii="Arial" w:hAnsi="Arial" w:cs="Arial"/>
          <w:spacing w:val="2"/>
          <w:sz w:val="20"/>
        </w:rPr>
        <w:t xml:space="preserve"> </w:t>
      </w:r>
      <w:r w:rsidRPr="00484E8E">
        <w:rPr>
          <w:rFonts w:ascii="Arial" w:hAnsi="Arial" w:cs="Arial"/>
          <w:sz w:val="20"/>
        </w:rPr>
        <w:t>by</w:t>
      </w:r>
      <w:r w:rsidRPr="00484E8E">
        <w:rPr>
          <w:rFonts w:ascii="Arial" w:hAnsi="Arial" w:cs="Arial"/>
          <w:spacing w:val="12"/>
          <w:sz w:val="20"/>
        </w:rPr>
        <w:t xml:space="preserve"> </w:t>
      </w:r>
      <w:r w:rsidRPr="00484E8E">
        <w:rPr>
          <w:rFonts w:ascii="Arial" w:hAnsi="Arial" w:cs="Arial"/>
          <w:sz w:val="20"/>
        </w:rPr>
        <w:t>the</w:t>
      </w:r>
      <w:r w:rsidRPr="00484E8E">
        <w:rPr>
          <w:rFonts w:ascii="Arial" w:hAnsi="Arial" w:cs="Arial"/>
          <w:spacing w:val="23"/>
          <w:sz w:val="20"/>
        </w:rPr>
        <w:t xml:space="preserve"> </w:t>
      </w:r>
      <w:r w:rsidRPr="00484E8E">
        <w:rPr>
          <w:rFonts w:ascii="Arial" w:hAnsi="Arial" w:cs="Arial"/>
          <w:sz w:val="20"/>
        </w:rPr>
        <w:t>state</w:t>
      </w:r>
      <w:r w:rsidRPr="00484E8E">
        <w:rPr>
          <w:rFonts w:ascii="Arial" w:hAnsi="Arial" w:cs="Arial"/>
          <w:spacing w:val="10"/>
          <w:sz w:val="20"/>
        </w:rPr>
        <w:t xml:space="preserve"> </w:t>
      </w:r>
      <w:r w:rsidRPr="00484E8E">
        <w:rPr>
          <w:rFonts w:ascii="Arial" w:hAnsi="Arial" w:cs="Arial"/>
          <w:sz w:val="20"/>
        </w:rPr>
        <w:t>or</w:t>
      </w:r>
      <w:r w:rsidRPr="00484E8E">
        <w:rPr>
          <w:rFonts w:ascii="Arial" w:hAnsi="Arial" w:cs="Arial"/>
          <w:w w:val="104"/>
          <w:sz w:val="20"/>
        </w:rPr>
        <w:t xml:space="preserve"> </w:t>
      </w:r>
      <w:r w:rsidRPr="00484E8E">
        <w:rPr>
          <w:rFonts w:ascii="Arial" w:hAnsi="Arial" w:cs="Arial"/>
          <w:sz w:val="20"/>
        </w:rPr>
        <w:t>federal</w:t>
      </w:r>
      <w:r w:rsidRPr="00484E8E">
        <w:rPr>
          <w:rFonts w:ascii="Arial" w:hAnsi="Arial" w:cs="Arial"/>
          <w:spacing w:val="28"/>
          <w:sz w:val="20"/>
        </w:rPr>
        <w:t xml:space="preserve"> </w:t>
      </w:r>
      <w:r w:rsidRPr="00484E8E">
        <w:rPr>
          <w:rFonts w:ascii="Arial" w:hAnsi="Arial" w:cs="Arial"/>
          <w:sz w:val="20"/>
        </w:rPr>
        <w:t>agency;</w:t>
      </w:r>
    </w:p>
    <w:p w14:paraId="3F9CE985" w14:textId="1015CDA6" w:rsidR="00574FBD" w:rsidRPr="00574FBD" w:rsidRDefault="00574FBD" w:rsidP="00574FBD">
      <w:pPr>
        <w:pStyle w:val="ListParagraph"/>
        <w:numPr>
          <w:ilvl w:val="0"/>
          <w:numId w:val="45"/>
        </w:numPr>
        <w:ind w:left="2160" w:hanging="720"/>
        <w:jc w:val="both"/>
      </w:pPr>
      <w:r w:rsidRPr="00574FBD">
        <w:rPr>
          <w:rFonts w:ascii="Arial" w:hAnsi="Arial" w:cs="Arial"/>
          <w:sz w:val="20"/>
        </w:rPr>
        <w:t>The discount rate to be used should be the “real” discount rate taken from Appendix C of OMB Circular A-94 and found at</w:t>
      </w:r>
      <w:r>
        <w:rPr>
          <w:rFonts w:ascii="Arial" w:hAnsi="Arial" w:cs="Arial"/>
          <w:sz w:val="20"/>
        </w:rPr>
        <w:t>:</w:t>
      </w:r>
    </w:p>
    <w:p w14:paraId="69C8E86C" w14:textId="49F6C190" w:rsidR="00574FBD" w:rsidRPr="008B0F9C" w:rsidRDefault="0098607F" w:rsidP="00574FBD">
      <w:pPr>
        <w:pStyle w:val="ListParagraph"/>
        <w:ind w:left="2160"/>
        <w:jc w:val="both"/>
      </w:pPr>
      <w:hyperlink r:id="rId35" w:history="1">
        <w:r w:rsidRPr="0042538D">
          <w:rPr>
            <w:rStyle w:val="Hyperlink"/>
            <w:rFonts w:ascii="Arial" w:hAnsi="Arial" w:cs="Arial"/>
            <w:sz w:val="20"/>
          </w:rPr>
          <w:t>https://www.whitehouse.gov/wp-content/uploads/2019/12/A</w:t>
        </w:r>
        <w:bookmarkStart w:id="1" w:name="_GoBack"/>
        <w:bookmarkEnd w:id="1"/>
        <w:r w:rsidRPr="0042538D">
          <w:rPr>
            <w:rStyle w:val="Hyperlink"/>
            <w:rFonts w:ascii="Arial" w:hAnsi="Arial" w:cs="Arial"/>
            <w:sz w:val="20"/>
          </w:rPr>
          <w:t>p</w:t>
        </w:r>
        <w:r w:rsidRPr="0042538D">
          <w:rPr>
            <w:rStyle w:val="Hyperlink"/>
            <w:rFonts w:ascii="Arial" w:hAnsi="Arial" w:cs="Arial"/>
            <w:sz w:val="20"/>
          </w:rPr>
          <w:t>pendix-C.pdf</w:t>
        </w:r>
      </w:hyperlink>
      <w:r w:rsidR="00574FBD" w:rsidRPr="00574FBD">
        <w:rPr>
          <w:rFonts w:ascii="Arial" w:hAnsi="Arial" w:cs="Arial"/>
          <w:sz w:val="20"/>
        </w:rPr>
        <w:t xml:space="preserve"> .</w:t>
      </w:r>
    </w:p>
    <w:p w14:paraId="3ED2EBF4" w14:textId="77777777" w:rsidR="00DF6DD6" w:rsidRPr="00484E8E" w:rsidRDefault="00DF6DD6" w:rsidP="00574FBD">
      <w:pPr>
        <w:numPr>
          <w:ilvl w:val="0"/>
          <w:numId w:val="45"/>
        </w:numPr>
        <w:ind w:left="1440" w:firstLine="0"/>
        <w:jc w:val="both"/>
        <w:rPr>
          <w:rFonts w:ascii="Arial" w:hAnsi="Arial" w:cs="Arial"/>
          <w:sz w:val="20"/>
        </w:rPr>
      </w:pPr>
      <w:r w:rsidRPr="00484E8E">
        <w:rPr>
          <w:rFonts w:ascii="Arial" w:hAnsi="Arial" w:cs="Arial"/>
          <w:sz w:val="20"/>
        </w:rPr>
        <w:t>The total capital cost (construction plus non-construction costs) should be included;</w:t>
      </w:r>
    </w:p>
    <w:p w14:paraId="3CB2D625" w14:textId="77777777" w:rsidR="00DF6DD6" w:rsidRPr="00484E8E" w:rsidRDefault="00DF6DD6" w:rsidP="00574FBD">
      <w:pPr>
        <w:numPr>
          <w:ilvl w:val="0"/>
          <w:numId w:val="45"/>
        </w:numPr>
        <w:ind w:left="1440" w:firstLine="0"/>
        <w:jc w:val="both"/>
        <w:rPr>
          <w:rFonts w:ascii="Arial" w:hAnsi="Arial" w:cs="Arial"/>
          <w:sz w:val="20"/>
        </w:rPr>
      </w:pPr>
      <w:r w:rsidRPr="00484E8E">
        <w:rPr>
          <w:rFonts w:ascii="Arial" w:hAnsi="Arial" w:cs="Arial"/>
          <w:sz w:val="20"/>
        </w:rPr>
        <w:t xml:space="preserve">Annual O&amp;M costs should be converted to </w:t>
      </w:r>
      <w:r w:rsidR="00965DE1" w:rsidRPr="00484E8E">
        <w:rPr>
          <w:rFonts w:ascii="Arial" w:hAnsi="Arial" w:cs="Arial"/>
          <w:sz w:val="20"/>
        </w:rPr>
        <w:t>p</w:t>
      </w:r>
      <w:r w:rsidRPr="00484E8E">
        <w:rPr>
          <w:rFonts w:ascii="Arial" w:hAnsi="Arial" w:cs="Arial"/>
          <w:sz w:val="20"/>
        </w:rPr>
        <w:t>resent day dollars using a uniform series present worth (USPW) calculation;</w:t>
      </w:r>
    </w:p>
    <w:p w14:paraId="33CE0F80" w14:textId="77777777" w:rsidR="00DF6DD6" w:rsidRPr="00484E8E" w:rsidRDefault="00DF6DD6" w:rsidP="00574FBD">
      <w:pPr>
        <w:numPr>
          <w:ilvl w:val="0"/>
          <w:numId w:val="45"/>
        </w:numPr>
        <w:ind w:left="1440" w:firstLine="0"/>
        <w:jc w:val="both"/>
        <w:rPr>
          <w:rFonts w:ascii="Arial" w:hAnsi="Arial" w:cs="Arial"/>
          <w:sz w:val="20"/>
        </w:rPr>
      </w:pPr>
      <w:r w:rsidRPr="00484E8E">
        <w:rPr>
          <w:rFonts w:ascii="Arial" w:hAnsi="Arial" w:cs="Arial"/>
          <w:sz w:val="20"/>
        </w:rPr>
        <w:t>The salvage value of the constructed project should be estimated using the anticipated life expectancy of the constructed items using straight line depreciation calculated at the end of the planning period and converted to present day dollars;</w:t>
      </w:r>
    </w:p>
    <w:p w14:paraId="033574F9" w14:textId="77777777" w:rsidR="00DF6DD6" w:rsidRPr="00484E8E" w:rsidRDefault="00DF6DD6" w:rsidP="00574FBD">
      <w:pPr>
        <w:numPr>
          <w:ilvl w:val="0"/>
          <w:numId w:val="45"/>
        </w:numPr>
        <w:ind w:left="1440" w:firstLine="0"/>
        <w:jc w:val="both"/>
        <w:rPr>
          <w:rFonts w:ascii="Arial" w:hAnsi="Arial" w:cs="Arial"/>
          <w:sz w:val="20"/>
        </w:rPr>
      </w:pPr>
      <w:r w:rsidRPr="00484E8E">
        <w:rPr>
          <w:rFonts w:ascii="Arial" w:hAnsi="Arial" w:cs="Arial"/>
          <w:sz w:val="20"/>
        </w:rPr>
        <w:t>The present</w:t>
      </w:r>
      <w:r w:rsidRPr="00484E8E">
        <w:rPr>
          <w:rFonts w:ascii="Arial" w:hAnsi="Arial" w:cs="Arial"/>
          <w:spacing w:val="14"/>
          <w:sz w:val="20"/>
        </w:rPr>
        <w:t xml:space="preserve"> </w:t>
      </w:r>
      <w:r w:rsidRPr="00484E8E">
        <w:rPr>
          <w:rFonts w:ascii="Arial" w:hAnsi="Arial" w:cs="Arial"/>
          <w:sz w:val="20"/>
        </w:rPr>
        <w:t>worth</w:t>
      </w:r>
      <w:r w:rsidRPr="00484E8E">
        <w:rPr>
          <w:rFonts w:ascii="Arial" w:hAnsi="Arial" w:cs="Arial"/>
          <w:spacing w:val="11"/>
          <w:sz w:val="20"/>
        </w:rPr>
        <w:t xml:space="preserve"> </w:t>
      </w:r>
      <w:r w:rsidRPr="00484E8E">
        <w:rPr>
          <w:rFonts w:ascii="Arial" w:hAnsi="Arial" w:cs="Arial"/>
          <w:sz w:val="20"/>
        </w:rPr>
        <w:t>of</w:t>
      </w:r>
      <w:r w:rsidRPr="00484E8E">
        <w:rPr>
          <w:rFonts w:ascii="Arial" w:hAnsi="Arial" w:cs="Arial"/>
          <w:spacing w:val="11"/>
          <w:sz w:val="20"/>
        </w:rPr>
        <w:t xml:space="preserve"> </w:t>
      </w:r>
      <w:r w:rsidRPr="00484E8E">
        <w:rPr>
          <w:rFonts w:ascii="Arial" w:hAnsi="Arial" w:cs="Arial"/>
          <w:sz w:val="20"/>
        </w:rPr>
        <w:t>the</w:t>
      </w:r>
      <w:r w:rsidRPr="00484E8E">
        <w:rPr>
          <w:rFonts w:ascii="Arial" w:hAnsi="Arial" w:cs="Arial"/>
          <w:spacing w:val="11"/>
          <w:sz w:val="20"/>
        </w:rPr>
        <w:t xml:space="preserve"> </w:t>
      </w:r>
      <w:r w:rsidRPr="00484E8E">
        <w:rPr>
          <w:rFonts w:ascii="Arial" w:hAnsi="Arial" w:cs="Arial"/>
          <w:sz w:val="20"/>
        </w:rPr>
        <w:t>salvage</w:t>
      </w:r>
      <w:r w:rsidRPr="00484E8E">
        <w:rPr>
          <w:rFonts w:ascii="Arial" w:hAnsi="Arial" w:cs="Arial"/>
          <w:spacing w:val="-4"/>
          <w:sz w:val="20"/>
        </w:rPr>
        <w:t xml:space="preserve"> </w:t>
      </w:r>
      <w:r w:rsidRPr="00484E8E">
        <w:rPr>
          <w:rFonts w:ascii="Arial" w:hAnsi="Arial" w:cs="Arial"/>
          <w:sz w:val="20"/>
        </w:rPr>
        <w:t>value</w:t>
      </w:r>
      <w:r w:rsidRPr="00484E8E">
        <w:rPr>
          <w:rFonts w:ascii="Arial" w:hAnsi="Arial" w:cs="Arial"/>
          <w:spacing w:val="11"/>
          <w:sz w:val="20"/>
        </w:rPr>
        <w:t xml:space="preserve"> </w:t>
      </w:r>
      <w:r w:rsidRPr="00484E8E">
        <w:rPr>
          <w:rFonts w:ascii="Arial" w:hAnsi="Arial" w:cs="Arial"/>
          <w:sz w:val="20"/>
        </w:rPr>
        <w:t>should</w:t>
      </w:r>
      <w:r w:rsidRPr="00484E8E">
        <w:rPr>
          <w:rFonts w:ascii="Arial" w:hAnsi="Arial" w:cs="Arial"/>
          <w:spacing w:val="5"/>
          <w:sz w:val="20"/>
        </w:rPr>
        <w:t xml:space="preserve"> </w:t>
      </w:r>
      <w:r w:rsidRPr="00484E8E">
        <w:rPr>
          <w:rFonts w:ascii="Arial" w:hAnsi="Arial" w:cs="Arial"/>
          <w:sz w:val="20"/>
        </w:rPr>
        <w:t>be</w:t>
      </w:r>
      <w:r w:rsidRPr="00484E8E">
        <w:rPr>
          <w:rFonts w:ascii="Arial" w:hAnsi="Arial" w:cs="Arial"/>
          <w:spacing w:val="9"/>
          <w:sz w:val="20"/>
        </w:rPr>
        <w:t xml:space="preserve"> </w:t>
      </w:r>
      <w:r w:rsidRPr="00484E8E">
        <w:rPr>
          <w:rFonts w:ascii="Arial" w:hAnsi="Arial" w:cs="Arial"/>
          <w:sz w:val="20"/>
        </w:rPr>
        <w:t>subtracted</w:t>
      </w:r>
      <w:r w:rsidRPr="00484E8E">
        <w:rPr>
          <w:rFonts w:ascii="Arial" w:hAnsi="Arial" w:cs="Arial"/>
          <w:spacing w:val="12"/>
          <w:sz w:val="20"/>
        </w:rPr>
        <w:t xml:space="preserve"> </w:t>
      </w:r>
      <w:r w:rsidRPr="00484E8E">
        <w:rPr>
          <w:rFonts w:ascii="Arial" w:hAnsi="Arial" w:cs="Arial"/>
          <w:sz w:val="20"/>
        </w:rPr>
        <w:t>from</w:t>
      </w:r>
      <w:r w:rsidRPr="00484E8E">
        <w:rPr>
          <w:rFonts w:ascii="Arial" w:hAnsi="Arial" w:cs="Arial"/>
          <w:spacing w:val="15"/>
          <w:sz w:val="20"/>
        </w:rPr>
        <w:t xml:space="preserve"> </w:t>
      </w:r>
      <w:r w:rsidRPr="00484E8E">
        <w:rPr>
          <w:rFonts w:ascii="Arial" w:hAnsi="Arial" w:cs="Arial"/>
          <w:sz w:val="20"/>
        </w:rPr>
        <w:t>the</w:t>
      </w:r>
      <w:r w:rsidRPr="00484E8E">
        <w:rPr>
          <w:rFonts w:ascii="Arial" w:hAnsi="Arial" w:cs="Arial"/>
          <w:spacing w:val="2"/>
          <w:sz w:val="20"/>
        </w:rPr>
        <w:t xml:space="preserve"> </w:t>
      </w:r>
      <w:r w:rsidRPr="00484E8E">
        <w:rPr>
          <w:rFonts w:ascii="Arial" w:hAnsi="Arial" w:cs="Arial"/>
          <w:sz w:val="20"/>
        </w:rPr>
        <w:t>present</w:t>
      </w:r>
      <w:r w:rsidRPr="00484E8E">
        <w:rPr>
          <w:rFonts w:ascii="Arial" w:hAnsi="Arial" w:cs="Arial"/>
          <w:w w:val="98"/>
          <w:sz w:val="20"/>
        </w:rPr>
        <w:t xml:space="preserve"> </w:t>
      </w:r>
      <w:r w:rsidRPr="00484E8E">
        <w:rPr>
          <w:rFonts w:ascii="Arial" w:hAnsi="Arial" w:cs="Arial"/>
          <w:sz w:val="20"/>
        </w:rPr>
        <w:t>worth</w:t>
      </w:r>
      <w:r w:rsidRPr="00484E8E">
        <w:rPr>
          <w:rFonts w:ascii="Arial" w:hAnsi="Arial" w:cs="Arial"/>
          <w:spacing w:val="13"/>
          <w:sz w:val="20"/>
        </w:rPr>
        <w:t xml:space="preserve"> </w:t>
      </w:r>
      <w:r w:rsidRPr="00484E8E">
        <w:rPr>
          <w:rFonts w:ascii="Arial" w:hAnsi="Arial" w:cs="Arial"/>
          <w:sz w:val="20"/>
        </w:rPr>
        <w:t>costs;</w:t>
      </w:r>
    </w:p>
    <w:p w14:paraId="34D53545" w14:textId="77777777" w:rsidR="00DF6DD6" w:rsidRPr="00484E8E" w:rsidRDefault="00DF6DD6" w:rsidP="00574FBD">
      <w:pPr>
        <w:numPr>
          <w:ilvl w:val="0"/>
          <w:numId w:val="45"/>
        </w:numPr>
        <w:ind w:left="1440" w:firstLine="0"/>
        <w:jc w:val="both"/>
        <w:rPr>
          <w:rFonts w:ascii="Arial" w:hAnsi="Arial" w:cs="Arial"/>
          <w:sz w:val="20"/>
        </w:rPr>
      </w:pPr>
      <w:r w:rsidRPr="00484E8E">
        <w:rPr>
          <w:rFonts w:ascii="Arial" w:hAnsi="Arial" w:cs="Arial"/>
          <w:sz w:val="20"/>
        </w:rPr>
        <w:t xml:space="preserve">The net present value (NPV) is then calculated for each technically feasible alternative as the sum of the capital cost </w:t>
      </w:r>
      <w:r w:rsidR="00965DE1" w:rsidRPr="00484E8E">
        <w:rPr>
          <w:rFonts w:ascii="Arial" w:hAnsi="Arial" w:cs="Arial"/>
          <w:sz w:val="20"/>
        </w:rPr>
        <w:t>(C</w:t>
      </w:r>
      <w:r w:rsidR="00F251CF" w:rsidRPr="00484E8E">
        <w:rPr>
          <w:rFonts w:ascii="Arial" w:hAnsi="Arial" w:cs="Arial"/>
          <w:sz w:val="20"/>
        </w:rPr>
        <w:t>)</w:t>
      </w:r>
      <w:r w:rsidRPr="00484E8E">
        <w:rPr>
          <w:rFonts w:ascii="Arial" w:hAnsi="Arial" w:cs="Arial"/>
          <w:sz w:val="20"/>
        </w:rPr>
        <w:t xml:space="preserve"> plus the present worth of the uniform series of annual O&amp;M (USPW(O&amp;M)) costs minus the single payment present worth of the salvage value (SPPW(S)):</w:t>
      </w:r>
      <w:r w:rsidR="00F251CF" w:rsidRPr="00484E8E">
        <w:rPr>
          <w:rFonts w:ascii="Arial" w:hAnsi="Arial" w:cs="Arial"/>
          <w:sz w:val="20"/>
        </w:rPr>
        <w:t xml:space="preserve">  </w:t>
      </w:r>
      <w:r w:rsidR="00965DE1" w:rsidRPr="00484E8E">
        <w:rPr>
          <w:rFonts w:ascii="Arial" w:hAnsi="Arial" w:cs="Arial"/>
          <w:sz w:val="20"/>
        </w:rPr>
        <w:t xml:space="preserve">      </w:t>
      </w:r>
      <w:r w:rsidR="00F251CF" w:rsidRPr="00484E8E">
        <w:rPr>
          <w:rFonts w:ascii="Arial" w:hAnsi="Arial" w:cs="Arial"/>
          <w:sz w:val="20"/>
        </w:rPr>
        <w:t>NPV = C + USPW (O&amp;M) – SPPW (S)</w:t>
      </w:r>
    </w:p>
    <w:p w14:paraId="7269767A" w14:textId="759CB8B6" w:rsidR="00F251CF" w:rsidRDefault="00F251CF" w:rsidP="00574FBD">
      <w:pPr>
        <w:numPr>
          <w:ilvl w:val="0"/>
          <w:numId w:val="45"/>
        </w:numPr>
        <w:ind w:left="1440" w:firstLine="0"/>
        <w:jc w:val="both"/>
        <w:rPr>
          <w:rFonts w:ascii="Arial" w:hAnsi="Arial" w:cs="Arial"/>
          <w:sz w:val="20"/>
        </w:rPr>
      </w:pPr>
      <w:r w:rsidRPr="00484E8E">
        <w:rPr>
          <w:rFonts w:ascii="Arial" w:hAnsi="Arial" w:cs="Arial"/>
          <w:sz w:val="20"/>
        </w:rPr>
        <w:t>A table showing the capital cost, annual O&amp;M cost, salvage value, present worth of each of these values, and the NPV should be developed for state or federal agency review. All factors (major and minor components), discount rates, and planning periods used should be shown within the table;</w:t>
      </w:r>
    </w:p>
    <w:p w14:paraId="18670BBD" w14:textId="443A219C" w:rsidR="00740C37" w:rsidRDefault="00740C37" w:rsidP="00740C37">
      <w:pPr>
        <w:jc w:val="both"/>
        <w:rPr>
          <w:rFonts w:ascii="Arial" w:hAnsi="Arial" w:cs="Arial"/>
          <w:sz w:val="20"/>
        </w:rPr>
      </w:pPr>
    </w:p>
    <w:p w14:paraId="0528303F" w14:textId="71CF9ACE" w:rsidR="00740C37" w:rsidRDefault="00740C37" w:rsidP="00740C37">
      <w:pPr>
        <w:jc w:val="both"/>
        <w:rPr>
          <w:rFonts w:ascii="Arial" w:hAnsi="Arial" w:cs="Arial"/>
          <w:sz w:val="20"/>
        </w:rPr>
      </w:pPr>
    </w:p>
    <w:p w14:paraId="4472BA56" w14:textId="77777777" w:rsidR="00740C37" w:rsidRPr="00484E8E" w:rsidRDefault="00740C37" w:rsidP="00740C37">
      <w:pPr>
        <w:jc w:val="both"/>
        <w:rPr>
          <w:rFonts w:ascii="Arial" w:hAnsi="Arial" w:cs="Arial"/>
          <w:sz w:val="20"/>
        </w:rPr>
      </w:pPr>
    </w:p>
    <w:p w14:paraId="52F31211" w14:textId="77777777" w:rsidR="00F251CF" w:rsidRPr="00484E8E" w:rsidRDefault="00F251CF" w:rsidP="00574FBD">
      <w:pPr>
        <w:numPr>
          <w:ilvl w:val="0"/>
          <w:numId w:val="45"/>
        </w:numPr>
        <w:ind w:left="1440" w:firstLine="0"/>
        <w:jc w:val="both"/>
        <w:rPr>
          <w:rFonts w:ascii="Arial" w:hAnsi="Arial" w:cs="Arial"/>
          <w:sz w:val="20"/>
        </w:rPr>
      </w:pPr>
      <w:r w:rsidRPr="00484E8E">
        <w:rPr>
          <w:rFonts w:ascii="Arial" w:hAnsi="Arial" w:cs="Arial"/>
          <w:sz w:val="20"/>
        </w:rPr>
        <w:lastRenderedPageBreak/>
        <w:t>Short lived asset costs (see Appendix A for examples) should also be included in the life cycle cost analysis if determined appropriate by the consulting engineer or agency. Life</w:t>
      </w:r>
      <w:r w:rsidRPr="00484E8E">
        <w:rPr>
          <w:rFonts w:ascii="Arial" w:hAnsi="Arial" w:cs="Arial"/>
          <w:spacing w:val="13"/>
          <w:sz w:val="20"/>
        </w:rPr>
        <w:t xml:space="preserve"> </w:t>
      </w:r>
      <w:r w:rsidRPr="00484E8E">
        <w:rPr>
          <w:rFonts w:ascii="Arial" w:hAnsi="Arial" w:cs="Arial"/>
          <w:sz w:val="20"/>
        </w:rPr>
        <w:t>cycles</w:t>
      </w:r>
      <w:r w:rsidRPr="00484E8E">
        <w:rPr>
          <w:rFonts w:ascii="Arial" w:hAnsi="Arial" w:cs="Arial"/>
          <w:spacing w:val="4"/>
          <w:sz w:val="20"/>
        </w:rPr>
        <w:t xml:space="preserve"> </w:t>
      </w:r>
      <w:r w:rsidRPr="00484E8E">
        <w:rPr>
          <w:rFonts w:ascii="Arial" w:hAnsi="Arial" w:cs="Arial"/>
          <w:sz w:val="20"/>
        </w:rPr>
        <w:t>of</w:t>
      </w:r>
      <w:r w:rsidRPr="00484E8E">
        <w:rPr>
          <w:rFonts w:ascii="Arial" w:hAnsi="Arial" w:cs="Arial"/>
          <w:spacing w:val="12"/>
          <w:sz w:val="20"/>
        </w:rPr>
        <w:t xml:space="preserve"> </w:t>
      </w:r>
      <w:r w:rsidRPr="00484E8E">
        <w:rPr>
          <w:rFonts w:ascii="Arial" w:hAnsi="Arial" w:cs="Arial"/>
          <w:sz w:val="20"/>
        </w:rPr>
        <w:t>short lived</w:t>
      </w:r>
      <w:r w:rsidRPr="00484E8E">
        <w:rPr>
          <w:rFonts w:ascii="Arial" w:hAnsi="Arial" w:cs="Arial"/>
          <w:spacing w:val="13"/>
          <w:sz w:val="20"/>
        </w:rPr>
        <w:t xml:space="preserve"> </w:t>
      </w:r>
      <w:r w:rsidRPr="00484E8E">
        <w:rPr>
          <w:rFonts w:ascii="Arial" w:hAnsi="Arial" w:cs="Arial"/>
          <w:sz w:val="20"/>
        </w:rPr>
        <w:t>assets</w:t>
      </w:r>
      <w:r w:rsidRPr="00484E8E">
        <w:rPr>
          <w:rFonts w:ascii="Arial" w:hAnsi="Arial" w:cs="Arial"/>
          <w:spacing w:val="9"/>
          <w:sz w:val="20"/>
        </w:rPr>
        <w:t xml:space="preserve"> </w:t>
      </w:r>
      <w:r w:rsidRPr="00484E8E">
        <w:rPr>
          <w:rFonts w:ascii="Arial" w:hAnsi="Arial" w:cs="Arial"/>
          <w:sz w:val="20"/>
        </w:rPr>
        <w:t>should</w:t>
      </w:r>
      <w:r w:rsidRPr="00484E8E">
        <w:rPr>
          <w:rFonts w:ascii="Arial" w:hAnsi="Arial" w:cs="Arial"/>
          <w:spacing w:val="3"/>
          <w:sz w:val="20"/>
        </w:rPr>
        <w:t xml:space="preserve"> </w:t>
      </w:r>
      <w:r w:rsidRPr="00484E8E">
        <w:rPr>
          <w:rFonts w:ascii="Arial" w:hAnsi="Arial" w:cs="Arial"/>
          <w:sz w:val="20"/>
        </w:rPr>
        <w:t>be</w:t>
      </w:r>
      <w:r w:rsidRPr="00484E8E">
        <w:rPr>
          <w:rFonts w:ascii="Arial" w:hAnsi="Arial" w:cs="Arial"/>
          <w:spacing w:val="10"/>
          <w:sz w:val="20"/>
        </w:rPr>
        <w:t xml:space="preserve"> </w:t>
      </w:r>
      <w:r w:rsidRPr="00484E8E">
        <w:rPr>
          <w:rFonts w:ascii="Arial" w:hAnsi="Arial" w:cs="Arial"/>
          <w:sz w:val="20"/>
        </w:rPr>
        <w:t>tailored</w:t>
      </w:r>
      <w:r w:rsidRPr="00484E8E">
        <w:rPr>
          <w:rFonts w:ascii="Arial" w:hAnsi="Arial" w:cs="Arial"/>
          <w:spacing w:val="24"/>
          <w:sz w:val="20"/>
        </w:rPr>
        <w:t xml:space="preserve"> </w:t>
      </w:r>
      <w:r w:rsidRPr="00484E8E">
        <w:rPr>
          <w:rFonts w:ascii="Arial" w:hAnsi="Arial" w:cs="Arial"/>
          <w:sz w:val="20"/>
        </w:rPr>
        <w:t>to</w:t>
      </w:r>
      <w:r w:rsidRPr="00484E8E">
        <w:rPr>
          <w:rFonts w:ascii="Arial" w:hAnsi="Arial" w:cs="Arial"/>
          <w:spacing w:val="5"/>
          <w:sz w:val="20"/>
        </w:rPr>
        <w:t xml:space="preserve"> </w:t>
      </w:r>
      <w:r w:rsidRPr="00484E8E">
        <w:rPr>
          <w:rFonts w:ascii="Arial" w:hAnsi="Arial" w:cs="Arial"/>
          <w:sz w:val="20"/>
        </w:rPr>
        <w:t>the</w:t>
      </w:r>
      <w:r w:rsidRPr="00484E8E">
        <w:rPr>
          <w:rFonts w:ascii="Arial" w:hAnsi="Arial" w:cs="Arial"/>
          <w:w w:val="95"/>
          <w:sz w:val="20"/>
        </w:rPr>
        <w:t xml:space="preserve"> </w:t>
      </w:r>
      <w:r w:rsidRPr="00484E8E">
        <w:rPr>
          <w:rFonts w:ascii="Arial" w:hAnsi="Arial" w:cs="Arial"/>
          <w:sz w:val="20"/>
        </w:rPr>
        <w:t>facilities</w:t>
      </w:r>
      <w:r w:rsidRPr="00484E8E">
        <w:rPr>
          <w:rFonts w:ascii="Arial" w:hAnsi="Arial" w:cs="Arial"/>
          <w:spacing w:val="1"/>
          <w:sz w:val="20"/>
        </w:rPr>
        <w:t xml:space="preserve"> </w:t>
      </w:r>
      <w:r w:rsidRPr="00484E8E">
        <w:rPr>
          <w:rFonts w:ascii="Arial" w:hAnsi="Arial" w:cs="Arial"/>
          <w:sz w:val="20"/>
        </w:rPr>
        <w:t>being</w:t>
      </w:r>
      <w:r w:rsidRPr="00484E8E">
        <w:rPr>
          <w:rFonts w:ascii="Arial" w:hAnsi="Arial" w:cs="Arial"/>
          <w:spacing w:val="11"/>
          <w:sz w:val="20"/>
        </w:rPr>
        <w:t xml:space="preserve"> </w:t>
      </w:r>
      <w:r w:rsidRPr="00484E8E">
        <w:rPr>
          <w:rFonts w:ascii="Arial" w:hAnsi="Arial" w:cs="Arial"/>
          <w:sz w:val="20"/>
        </w:rPr>
        <w:t>constructed</w:t>
      </w:r>
      <w:r w:rsidRPr="00484E8E">
        <w:rPr>
          <w:rFonts w:ascii="Arial" w:hAnsi="Arial" w:cs="Arial"/>
          <w:spacing w:val="22"/>
          <w:sz w:val="20"/>
        </w:rPr>
        <w:t xml:space="preserve"> </w:t>
      </w:r>
      <w:r w:rsidRPr="00484E8E">
        <w:rPr>
          <w:rFonts w:ascii="Arial" w:hAnsi="Arial" w:cs="Arial"/>
          <w:sz w:val="20"/>
        </w:rPr>
        <w:t>and</w:t>
      </w:r>
      <w:r w:rsidRPr="00484E8E">
        <w:rPr>
          <w:rFonts w:ascii="Arial" w:hAnsi="Arial" w:cs="Arial"/>
          <w:spacing w:val="3"/>
          <w:sz w:val="20"/>
        </w:rPr>
        <w:t xml:space="preserve"> </w:t>
      </w:r>
      <w:r w:rsidRPr="00484E8E">
        <w:rPr>
          <w:rFonts w:ascii="Arial" w:hAnsi="Arial" w:cs="Arial"/>
          <w:sz w:val="20"/>
        </w:rPr>
        <w:t>be</w:t>
      </w:r>
      <w:r w:rsidRPr="00484E8E">
        <w:rPr>
          <w:rFonts w:ascii="Arial" w:hAnsi="Arial" w:cs="Arial"/>
          <w:spacing w:val="8"/>
          <w:sz w:val="20"/>
        </w:rPr>
        <w:t xml:space="preserve"> </w:t>
      </w:r>
      <w:r w:rsidRPr="00484E8E">
        <w:rPr>
          <w:rFonts w:ascii="Arial" w:hAnsi="Arial" w:cs="Arial"/>
          <w:sz w:val="20"/>
        </w:rPr>
        <w:t>based</w:t>
      </w:r>
      <w:r w:rsidRPr="00484E8E">
        <w:rPr>
          <w:rFonts w:ascii="Arial" w:hAnsi="Arial" w:cs="Arial"/>
          <w:spacing w:val="22"/>
          <w:sz w:val="20"/>
        </w:rPr>
        <w:t xml:space="preserve"> </w:t>
      </w:r>
      <w:r w:rsidRPr="00484E8E">
        <w:rPr>
          <w:rFonts w:ascii="Arial" w:hAnsi="Arial" w:cs="Arial"/>
          <w:sz w:val="20"/>
        </w:rPr>
        <w:t>on</w:t>
      </w:r>
      <w:r w:rsidRPr="00484E8E">
        <w:rPr>
          <w:rFonts w:ascii="Arial" w:hAnsi="Arial" w:cs="Arial"/>
          <w:spacing w:val="4"/>
          <w:sz w:val="20"/>
        </w:rPr>
        <w:t xml:space="preserve"> </w:t>
      </w:r>
      <w:r w:rsidRPr="00484E8E">
        <w:rPr>
          <w:rFonts w:ascii="Arial" w:hAnsi="Arial" w:cs="Arial"/>
          <w:sz w:val="20"/>
        </w:rPr>
        <w:t>generally</w:t>
      </w:r>
      <w:r w:rsidRPr="00484E8E">
        <w:rPr>
          <w:rFonts w:ascii="Arial" w:hAnsi="Arial" w:cs="Arial"/>
          <w:spacing w:val="18"/>
          <w:sz w:val="20"/>
        </w:rPr>
        <w:t xml:space="preserve"> </w:t>
      </w:r>
      <w:r w:rsidRPr="00484E8E">
        <w:rPr>
          <w:rFonts w:ascii="Arial" w:hAnsi="Arial" w:cs="Arial"/>
          <w:sz w:val="20"/>
        </w:rPr>
        <w:t>accepted</w:t>
      </w:r>
      <w:r w:rsidRPr="00484E8E">
        <w:rPr>
          <w:rFonts w:ascii="Arial" w:hAnsi="Arial" w:cs="Arial"/>
          <w:spacing w:val="21"/>
          <w:sz w:val="20"/>
        </w:rPr>
        <w:t xml:space="preserve"> </w:t>
      </w:r>
      <w:r w:rsidRPr="00484E8E">
        <w:rPr>
          <w:rFonts w:ascii="Arial" w:hAnsi="Arial" w:cs="Arial"/>
          <w:sz w:val="20"/>
        </w:rPr>
        <w:t>design</w:t>
      </w:r>
      <w:r w:rsidRPr="00484E8E">
        <w:rPr>
          <w:rFonts w:ascii="Arial" w:hAnsi="Arial" w:cs="Arial"/>
          <w:spacing w:val="13"/>
          <w:sz w:val="20"/>
        </w:rPr>
        <w:t xml:space="preserve"> </w:t>
      </w:r>
      <w:r w:rsidRPr="00484E8E">
        <w:rPr>
          <w:rFonts w:ascii="Arial" w:hAnsi="Arial" w:cs="Arial"/>
          <w:sz w:val="20"/>
        </w:rPr>
        <w:t>life. Different</w:t>
      </w:r>
      <w:r w:rsidRPr="00484E8E">
        <w:rPr>
          <w:rFonts w:ascii="Arial" w:hAnsi="Arial" w:cs="Arial"/>
          <w:spacing w:val="16"/>
          <w:sz w:val="20"/>
        </w:rPr>
        <w:t xml:space="preserve"> </w:t>
      </w:r>
      <w:r w:rsidRPr="00484E8E">
        <w:rPr>
          <w:rFonts w:ascii="Arial" w:hAnsi="Arial" w:cs="Arial"/>
          <w:sz w:val="20"/>
        </w:rPr>
        <w:t>features</w:t>
      </w:r>
      <w:r w:rsidRPr="00484E8E">
        <w:rPr>
          <w:rFonts w:ascii="Arial" w:hAnsi="Arial" w:cs="Arial"/>
          <w:spacing w:val="5"/>
          <w:sz w:val="20"/>
        </w:rPr>
        <w:t xml:space="preserve"> </w:t>
      </w:r>
      <w:r w:rsidRPr="00484E8E">
        <w:rPr>
          <w:rFonts w:ascii="Arial" w:hAnsi="Arial" w:cs="Arial"/>
          <w:sz w:val="20"/>
        </w:rPr>
        <w:t>in</w:t>
      </w:r>
      <w:r w:rsidRPr="00484E8E">
        <w:rPr>
          <w:rFonts w:ascii="Arial" w:hAnsi="Arial" w:cs="Arial"/>
          <w:spacing w:val="5"/>
          <w:sz w:val="20"/>
        </w:rPr>
        <w:t xml:space="preserve"> </w:t>
      </w:r>
      <w:r w:rsidRPr="00484E8E">
        <w:rPr>
          <w:rFonts w:ascii="Arial" w:hAnsi="Arial" w:cs="Arial"/>
          <w:sz w:val="20"/>
        </w:rPr>
        <w:t>the</w:t>
      </w:r>
      <w:r w:rsidRPr="00484E8E">
        <w:rPr>
          <w:rFonts w:ascii="Arial" w:hAnsi="Arial" w:cs="Arial"/>
          <w:spacing w:val="10"/>
          <w:sz w:val="20"/>
        </w:rPr>
        <w:t xml:space="preserve"> </w:t>
      </w:r>
      <w:r w:rsidRPr="00484E8E">
        <w:rPr>
          <w:rFonts w:ascii="Arial" w:hAnsi="Arial" w:cs="Arial"/>
          <w:sz w:val="20"/>
        </w:rPr>
        <w:t>system</w:t>
      </w:r>
      <w:r w:rsidRPr="00484E8E">
        <w:rPr>
          <w:rFonts w:ascii="Arial" w:hAnsi="Arial" w:cs="Arial"/>
          <w:spacing w:val="5"/>
          <w:sz w:val="20"/>
        </w:rPr>
        <w:t xml:space="preserve"> </w:t>
      </w:r>
      <w:r w:rsidRPr="00484E8E">
        <w:rPr>
          <w:rFonts w:ascii="Arial" w:hAnsi="Arial" w:cs="Arial"/>
          <w:sz w:val="20"/>
        </w:rPr>
        <w:t>may</w:t>
      </w:r>
      <w:r w:rsidRPr="00484E8E">
        <w:rPr>
          <w:rFonts w:ascii="Arial" w:hAnsi="Arial" w:cs="Arial"/>
          <w:spacing w:val="13"/>
          <w:sz w:val="20"/>
        </w:rPr>
        <w:t xml:space="preserve"> </w:t>
      </w:r>
      <w:r w:rsidRPr="00484E8E">
        <w:rPr>
          <w:rFonts w:ascii="Arial" w:hAnsi="Arial" w:cs="Arial"/>
          <w:sz w:val="20"/>
        </w:rPr>
        <w:t>have</w:t>
      </w:r>
      <w:r w:rsidRPr="00484E8E">
        <w:rPr>
          <w:rFonts w:ascii="Arial" w:hAnsi="Arial" w:cs="Arial"/>
          <w:spacing w:val="2"/>
          <w:sz w:val="20"/>
        </w:rPr>
        <w:t xml:space="preserve"> </w:t>
      </w:r>
      <w:r w:rsidRPr="00484E8E">
        <w:rPr>
          <w:rFonts w:ascii="Arial" w:hAnsi="Arial" w:cs="Arial"/>
          <w:sz w:val="20"/>
        </w:rPr>
        <w:t>varied</w:t>
      </w:r>
      <w:r w:rsidRPr="00484E8E">
        <w:rPr>
          <w:rFonts w:ascii="Arial" w:hAnsi="Arial" w:cs="Arial"/>
          <w:spacing w:val="24"/>
          <w:sz w:val="20"/>
        </w:rPr>
        <w:t xml:space="preserve"> </w:t>
      </w:r>
      <w:r w:rsidRPr="00484E8E">
        <w:rPr>
          <w:rFonts w:ascii="Arial" w:hAnsi="Arial" w:cs="Arial"/>
          <w:sz w:val="20"/>
        </w:rPr>
        <w:t>life cycles.</w:t>
      </w:r>
    </w:p>
    <w:p w14:paraId="5208F7CE" w14:textId="77777777" w:rsidR="00032D6E" w:rsidRPr="00484E8E" w:rsidRDefault="00032D6E" w:rsidP="00574FBD">
      <w:pPr>
        <w:ind w:left="1800"/>
        <w:jc w:val="both"/>
        <w:rPr>
          <w:rFonts w:ascii="Arial" w:hAnsi="Arial" w:cs="Arial"/>
          <w:sz w:val="20"/>
        </w:rPr>
      </w:pPr>
    </w:p>
    <w:p w14:paraId="3D178DAD" w14:textId="77777777" w:rsidR="00032D6E" w:rsidRPr="00484E8E" w:rsidRDefault="00032D6E" w:rsidP="00574FBD">
      <w:pPr>
        <w:numPr>
          <w:ilvl w:val="0"/>
          <w:numId w:val="44"/>
        </w:numPr>
        <w:ind w:left="1440" w:hanging="720"/>
        <w:jc w:val="both"/>
        <w:rPr>
          <w:rFonts w:ascii="Arial" w:hAnsi="Arial" w:cs="Arial"/>
          <w:sz w:val="20"/>
        </w:rPr>
      </w:pPr>
      <w:r w:rsidRPr="00484E8E">
        <w:rPr>
          <w:rFonts w:ascii="Arial" w:hAnsi="Arial" w:cs="Arial"/>
          <w:sz w:val="20"/>
          <w:u w:val="single"/>
        </w:rPr>
        <w:t>Non-Monetary Factors</w:t>
      </w:r>
      <w:r w:rsidRPr="00484E8E">
        <w:rPr>
          <w:rFonts w:ascii="Arial" w:hAnsi="Arial" w:cs="Arial"/>
          <w:sz w:val="20"/>
        </w:rPr>
        <w:t>.</w:t>
      </w:r>
      <w:r w:rsidR="00F251CF" w:rsidRPr="00484E8E">
        <w:rPr>
          <w:rFonts w:ascii="Arial" w:hAnsi="Arial" w:cs="Arial"/>
          <w:sz w:val="20"/>
        </w:rPr>
        <w:t xml:space="preserve"> Non-monetary</w:t>
      </w:r>
      <w:r w:rsidR="00F251CF" w:rsidRPr="00484E8E">
        <w:rPr>
          <w:rFonts w:ascii="Arial" w:hAnsi="Arial" w:cs="Arial"/>
          <w:spacing w:val="35"/>
          <w:sz w:val="20"/>
        </w:rPr>
        <w:t xml:space="preserve"> </w:t>
      </w:r>
      <w:r w:rsidR="00F251CF" w:rsidRPr="00484E8E">
        <w:rPr>
          <w:rFonts w:ascii="Arial" w:hAnsi="Arial" w:cs="Arial"/>
          <w:sz w:val="20"/>
        </w:rPr>
        <w:t>factors,</w:t>
      </w:r>
      <w:r w:rsidR="00F251CF" w:rsidRPr="00484E8E">
        <w:rPr>
          <w:rFonts w:ascii="Arial" w:hAnsi="Arial" w:cs="Arial"/>
          <w:spacing w:val="8"/>
          <w:sz w:val="20"/>
        </w:rPr>
        <w:t xml:space="preserve"> </w:t>
      </w:r>
      <w:r w:rsidR="00F251CF" w:rsidRPr="00484E8E">
        <w:rPr>
          <w:rFonts w:ascii="Arial" w:hAnsi="Arial" w:cs="Arial"/>
          <w:sz w:val="20"/>
        </w:rPr>
        <w:t>including</w:t>
      </w:r>
      <w:r w:rsidR="00F251CF" w:rsidRPr="00484E8E">
        <w:rPr>
          <w:rFonts w:ascii="Arial" w:hAnsi="Arial" w:cs="Arial"/>
          <w:spacing w:val="6"/>
          <w:sz w:val="20"/>
        </w:rPr>
        <w:t xml:space="preserve"> </w:t>
      </w:r>
      <w:r w:rsidR="00F251CF" w:rsidRPr="00484E8E">
        <w:rPr>
          <w:rFonts w:ascii="Arial" w:hAnsi="Arial" w:cs="Arial"/>
          <w:sz w:val="20"/>
        </w:rPr>
        <w:t>social</w:t>
      </w:r>
      <w:r w:rsidR="00F251CF" w:rsidRPr="00484E8E">
        <w:rPr>
          <w:rFonts w:ascii="Arial" w:hAnsi="Arial" w:cs="Arial"/>
          <w:spacing w:val="14"/>
          <w:sz w:val="20"/>
        </w:rPr>
        <w:t xml:space="preserve"> </w:t>
      </w:r>
      <w:r w:rsidR="00F251CF" w:rsidRPr="00484E8E">
        <w:rPr>
          <w:rFonts w:ascii="Arial" w:hAnsi="Arial" w:cs="Arial"/>
          <w:sz w:val="20"/>
        </w:rPr>
        <w:t>and</w:t>
      </w:r>
      <w:r w:rsidR="00F251CF" w:rsidRPr="00484E8E">
        <w:rPr>
          <w:rFonts w:ascii="Arial" w:hAnsi="Arial" w:cs="Arial"/>
          <w:w w:val="98"/>
          <w:sz w:val="20"/>
        </w:rPr>
        <w:t xml:space="preserve"> </w:t>
      </w:r>
      <w:r w:rsidR="00F251CF" w:rsidRPr="00484E8E">
        <w:rPr>
          <w:rFonts w:ascii="Arial" w:hAnsi="Arial" w:cs="Arial"/>
          <w:sz w:val="20"/>
        </w:rPr>
        <w:t>environmental</w:t>
      </w:r>
      <w:r w:rsidR="00F251CF" w:rsidRPr="00484E8E">
        <w:rPr>
          <w:rFonts w:ascii="Arial" w:hAnsi="Arial" w:cs="Arial"/>
          <w:spacing w:val="28"/>
          <w:sz w:val="20"/>
        </w:rPr>
        <w:t xml:space="preserve"> </w:t>
      </w:r>
      <w:r w:rsidR="00F251CF" w:rsidRPr="00484E8E">
        <w:rPr>
          <w:rFonts w:ascii="Arial" w:hAnsi="Arial" w:cs="Arial"/>
          <w:sz w:val="20"/>
        </w:rPr>
        <w:t>aspects</w:t>
      </w:r>
      <w:r w:rsidR="00F251CF" w:rsidRPr="00484E8E">
        <w:rPr>
          <w:rFonts w:ascii="Arial" w:hAnsi="Arial" w:cs="Arial"/>
          <w:spacing w:val="11"/>
          <w:sz w:val="20"/>
        </w:rPr>
        <w:t xml:space="preserve"> </w:t>
      </w:r>
      <w:r w:rsidR="00F251CF" w:rsidRPr="00484E8E">
        <w:rPr>
          <w:rFonts w:ascii="Arial" w:hAnsi="Arial" w:cs="Arial"/>
          <w:sz w:val="20"/>
        </w:rPr>
        <w:t>(e.g.</w:t>
      </w:r>
      <w:r w:rsidR="00F251CF" w:rsidRPr="00484E8E">
        <w:rPr>
          <w:rFonts w:ascii="Arial" w:hAnsi="Arial" w:cs="Arial"/>
          <w:spacing w:val="2"/>
          <w:sz w:val="20"/>
        </w:rPr>
        <w:t xml:space="preserve"> </w:t>
      </w:r>
      <w:r w:rsidR="00F251CF" w:rsidRPr="00484E8E">
        <w:rPr>
          <w:rFonts w:ascii="Arial" w:hAnsi="Arial" w:cs="Arial"/>
          <w:sz w:val="20"/>
        </w:rPr>
        <w:t>sustainability</w:t>
      </w:r>
      <w:r w:rsidR="00F251CF" w:rsidRPr="00484E8E">
        <w:rPr>
          <w:rFonts w:ascii="Arial" w:hAnsi="Arial" w:cs="Arial"/>
          <w:spacing w:val="28"/>
          <w:sz w:val="20"/>
        </w:rPr>
        <w:t xml:space="preserve"> </w:t>
      </w:r>
      <w:r w:rsidR="00F251CF" w:rsidRPr="00484E8E">
        <w:rPr>
          <w:rFonts w:ascii="Arial" w:hAnsi="Arial" w:cs="Arial"/>
          <w:sz w:val="20"/>
        </w:rPr>
        <w:t>considerations,</w:t>
      </w:r>
      <w:r w:rsidR="00F251CF" w:rsidRPr="00484E8E">
        <w:rPr>
          <w:rFonts w:ascii="Arial" w:hAnsi="Arial" w:cs="Arial"/>
          <w:spacing w:val="32"/>
          <w:sz w:val="20"/>
        </w:rPr>
        <w:t xml:space="preserve"> </w:t>
      </w:r>
      <w:r w:rsidR="00F251CF" w:rsidRPr="00484E8E">
        <w:rPr>
          <w:rFonts w:ascii="Arial" w:hAnsi="Arial" w:cs="Arial"/>
          <w:sz w:val="20"/>
        </w:rPr>
        <w:t>operator</w:t>
      </w:r>
      <w:r w:rsidR="00F251CF" w:rsidRPr="00484E8E">
        <w:rPr>
          <w:rFonts w:ascii="Arial" w:hAnsi="Arial" w:cs="Arial"/>
          <w:spacing w:val="14"/>
          <w:sz w:val="20"/>
        </w:rPr>
        <w:t xml:space="preserve"> </w:t>
      </w:r>
      <w:r w:rsidR="00F251CF" w:rsidRPr="00484E8E">
        <w:rPr>
          <w:rFonts w:ascii="Arial" w:hAnsi="Arial" w:cs="Arial"/>
          <w:sz w:val="20"/>
        </w:rPr>
        <w:t>training requirements,</w:t>
      </w:r>
      <w:r w:rsidR="00F251CF" w:rsidRPr="00484E8E">
        <w:rPr>
          <w:rFonts w:ascii="Arial" w:hAnsi="Arial" w:cs="Arial"/>
          <w:spacing w:val="19"/>
          <w:sz w:val="20"/>
        </w:rPr>
        <w:t xml:space="preserve"> </w:t>
      </w:r>
      <w:r w:rsidR="00F251CF" w:rsidRPr="00484E8E">
        <w:rPr>
          <w:rFonts w:ascii="Arial" w:hAnsi="Arial" w:cs="Arial"/>
          <w:sz w:val="20"/>
        </w:rPr>
        <w:t>permit</w:t>
      </w:r>
      <w:r w:rsidR="00F251CF" w:rsidRPr="00484E8E">
        <w:rPr>
          <w:rFonts w:ascii="Arial" w:hAnsi="Arial" w:cs="Arial"/>
          <w:spacing w:val="24"/>
          <w:sz w:val="20"/>
        </w:rPr>
        <w:t xml:space="preserve"> </w:t>
      </w:r>
      <w:r w:rsidR="00F251CF" w:rsidRPr="00484E8E">
        <w:rPr>
          <w:rFonts w:ascii="Arial" w:hAnsi="Arial" w:cs="Arial"/>
          <w:sz w:val="20"/>
        </w:rPr>
        <w:t>issues,</w:t>
      </w:r>
      <w:r w:rsidR="00F251CF" w:rsidRPr="00484E8E">
        <w:rPr>
          <w:rFonts w:ascii="Arial" w:hAnsi="Arial" w:cs="Arial"/>
          <w:spacing w:val="6"/>
          <w:sz w:val="20"/>
        </w:rPr>
        <w:t xml:space="preserve"> </w:t>
      </w:r>
      <w:r w:rsidR="00F251CF" w:rsidRPr="00484E8E">
        <w:rPr>
          <w:rFonts w:ascii="Arial" w:hAnsi="Arial" w:cs="Arial"/>
          <w:sz w:val="20"/>
        </w:rPr>
        <w:t>community</w:t>
      </w:r>
      <w:r w:rsidR="00F251CF" w:rsidRPr="00484E8E">
        <w:rPr>
          <w:rFonts w:ascii="Arial" w:hAnsi="Arial" w:cs="Arial"/>
          <w:spacing w:val="22"/>
          <w:sz w:val="20"/>
        </w:rPr>
        <w:t xml:space="preserve"> </w:t>
      </w:r>
      <w:r w:rsidR="00F251CF" w:rsidRPr="00484E8E">
        <w:rPr>
          <w:rFonts w:ascii="Arial" w:hAnsi="Arial" w:cs="Arial"/>
          <w:sz w:val="20"/>
        </w:rPr>
        <w:t>objections,</w:t>
      </w:r>
      <w:r w:rsidR="00F251CF" w:rsidRPr="00484E8E">
        <w:rPr>
          <w:rFonts w:ascii="Arial" w:hAnsi="Arial" w:cs="Arial"/>
          <w:spacing w:val="16"/>
          <w:sz w:val="20"/>
        </w:rPr>
        <w:t xml:space="preserve"> </w:t>
      </w:r>
      <w:r w:rsidR="00F251CF" w:rsidRPr="00484E8E">
        <w:rPr>
          <w:rFonts w:ascii="Arial" w:hAnsi="Arial" w:cs="Arial"/>
          <w:sz w:val="20"/>
        </w:rPr>
        <w:t>reduction</w:t>
      </w:r>
      <w:r w:rsidR="00F251CF" w:rsidRPr="00484E8E">
        <w:rPr>
          <w:rFonts w:ascii="Arial" w:hAnsi="Arial" w:cs="Arial"/>
          <w:spacing w:val="17"/>
          <w:sz w:val="20"/>
        </w:rPr>
        <w:t xml:space="preserve"> </w:t>
      </w:r>
      <w:r w:rsidR="00F251CF" w:rsidRPr="00484E8E">
        <w:rPr>
          <w:rFonts w:ascii="Arial" w:hAnsi="Arial" w:cs="Arial"/>
          <w:sz w:val="20"/>
        </w:rPr>
        <w:t>of</w:t>
      </w:r>
      <w:r w:rsidR="00F251CF" w:rsidRPr="00484E8E">
        <w:rPr>
          <w:rFonts w:ascii="Arial" w:hAnsi="Arial" w:cs="Arial"/>
          <w:spacing w:val="20"/>
          <w:sz w:val="20"/>
        </w:rPr>
        <w:t xml:space="preserve"> </w:t>
      </w:r>
      <w:r w:rsidR="00F251CF" w:rsidRPr="00484E8E">
        <w:rPr>
          <w:rFonts w:ascii="Arial" w:hAnsi="Arial" w:cs="Arial"/>
          <w:sz w:val="20"/>
        </w:rPr>
        <w:t>greenhouse</w:t>
      </w:r>
      <w:r w:rsidR="00F251CF" w:rsidRPr="00484E8E">
        <w:rPr>
          <w:rFonts w:ascii="Arial" w:hAnsi="Arial" w:cs="Arial"/>
          <w:spacing w:val="17"/>
          <w:sz w:val="20"/>
        </w:rPr>
        <w:t xml:space="preserve"> </w:t>
      </w:r>
      <w:r w:rsidR="00F251CF" w:rsidRPr="00484E8E">
        <w:rPr>
          <w:rFonts w:ascii="Arial" w:hAnsi="Arial" w:cs="Arial"/>
          <w:sz w:val="20"/>
        </w:rPr>
        <w:t>gas emissions,</w:t>
      </w:r>
      <w:r w:rsidR="00F251CF" w:rsidRPr="00484E8E">
        <w:rPr>
          <w:rFonts w:ascii="Arial" w:hAnsi="Arial" w:cs="Arial"/>
          <w:spacing w:val="10"/>
          <w:sz w:val="20"/>
        </w:rPr>
        <w:t xml:space="preserve"> </w:t>
      </w:r>
      <w:r w:rsidR="00F251CF" w:rsidRPr="00484E8E">
        <w:rPr>
          <w:rFonts w:ascii="Arial" w:hAnsi="Arial" w:cs="Arial"/>
          <w:sz w:val="20"/>
        </w:rPr>
        <w:t>wetland</w:t>
      </w:r>
      <w:r w:rsidR="00F251CF" w:rsidRPr="00484E8E">
        <w:rPr>
          <w:rFonts w:ascii="Arial" w:hAnsi="Arial" w:cs="Arial"/>
          <w:spacing w:val="23"/>
          <w:sz w:val="20"/>
        </w:rPr>
        <w:t xml:space="preserve"> </w:t>
      </w:r>
      <w:r w:rsidR="00F251CF" w:rsidRPr="00484E8E">
        <w:rPr>
          <w:rFonts w:ascii="Arial" w:hAnsi="Arial" w:cs="Arial"/>
          <w:sz w:val="20"/>
        </w:rPr>
        <w:t>relocation</w:t>
      </w:r>
      <w:r w:rsidR="001253FD" w:rsidRPr="00484E8E">
        <w:rPr>
          <w:rFonts w:ascii="Arial" w:hAnsi="Arial" w:cs="Arial"/>
          <w:sz w:val="20"/>
        </w:rPr>
        <w:t>, reliability, operability</w:t>
      </w:r>
      <w:r w:rsidR="00F251CF" w:rsidRPr="00484E8E">
        <w:rPr>
          <w:rFonts w:ascii="Arial" w:hAnsi="Arial" w:cs="Arial"/>
          <w:sz w:val="20"/>
        </w:rPr>
        <w:t>)</w:t>
      </w:r>
      <w:r w:rsidR="00F251CF" w:rsidRPr="00484E8E">
        <w:rPr>
          <w:rFonts w:ascii="Arial" w:hAnsi="Arial" w:cs="Arial"/>
          <w:spacing w:val="22"/>
          <w:sz w:val="20"/>
        </w:rPr>
        <w:t xml:space="preserve"> </w:t>
      </w:r>
      <w:r w:rsidR="00F251CF" w:rsidRPr="00484E8E">
        <w:rPr>
          <w:rFonts w:ascii="Arial" w:hAnsi="Arial" w:cs="Arial"/>
          <w:sz w:val="20"/>
        </w:rPr>
        <w:t>should</w:t>
      </w:r>
      <w:r w:rsidR="00F251CF" w:rsidRPr="00484E8E">
        <w:rPr>
          <w:rFonts w:ascii="Arial" w:hAnsi="Arial" w:cs="Arial"/>
          <w:spacing w:val="17"/>
          <w:sz w:val="20"/>
        </w:rPr>
        <w:t xml:space="preserve"> </w:t>
      </w:r>
      <w:r w:rsidR="00F251CF" w:rsidRPr="00484E8E">
        <w:rPr>
          <w:rFonts w:ascii="Arial" w:hAnsi="Arial" w:cs="Arial"/>
          <w:sz w:val="20"/>
        </w:rPr>
        <w:t>also</w:t>
      </w:r>
      <w:r w:rsidR="00F251CF" w:rsidRPr="00484E8E">
        <w:rPr>
          <w:rFonts w:ascii="Arial" w:hAnsi="Arial" w:cs="Arial"/>
          <w:spacing w:val="-3"/>
          <w:sz w:val="20"/>
        </w:rPr>
        <w:t xml:space="preserve"> </w:t>
      </w:r>
      <w:r w:rsidR="00F251CF" w:rsidRPr="00484E8E">
        <w:rPr>
          <w:rFonts w:ascii="Arial" w:hAnsi="Arial" w:cs="Arial"/>
          <w:sz w:val="20"/>
        </w:rPr>
        <w:t>be</w:t>
      </w:r>
      <w:r w:rsidR="00F251CF" w:rsidRPr="00484E8E">
        <w:rPr>
          <w:rFonts w:ascii="Arial" w:hAnsi="Arial" w:cs="Arial"/>
          <w:spacing w:val="13"/>
          <w:sz w:val="20"/>
        </w:rPr>
        <w:t xml:space="preserve"> </w:t>
      </w:r>
      <w:r w:rsidR="00F251CF" w:rsidRPr="00484E8E">
        <w:rPr>
          <w:rFonts w:ascii="Arial" w:hAnsi="Arial" w:cs="Arial"/>
          <w:sz w:val="20"/>
        </w:rPr>
        <w:t>considered</w:t>
      </w:r>
      <w:r w:rsidR="00F251CF" w:rsidRPr="00484E8E">
        <w:rPr>
          <w:rFonts w:ascii="Arial" w:hAnsi="Arial" w:cs="Arial"/>
          <w:spacing w:val="21"/>
          <w:sz w:val="20"/>
        </w:rPr>
        <w:t xml:space="preserve"> </w:t>
      </w:r>
      <w:r w:rsidR="00F251CF" w:rsidRPr="00484E8E">
        <w:rPr>
          <w:rFonts w:ascii="Arial" w:hAnsi="Arial" w:cs="Arial"/>
          <w:sz w:val="20"/>
        </w:rPr>
        <w:t>in</w:t>
      </w:r>
      <w:r w:rsidR="00F251CF" w:rsidRPr="00484E8E">
        <w:rPr>
          <w:rFonts w:ascii="Arial" w:hAnsi="Arial" w:cs="Arial"/>
          <w:spacing w:val="6"/>
          <w:sz w:val="20"/>
        </w:rPr>
        <w:t xml:space="preserve"> </w:t>
      </w:r>
      <w:r w:rsidR="00F251CF" w:rsidRPr="00484E8E">
        <w:rPr>
          <w:rFonts w:ascii="Arial" w:hAnsi="Arial" w:cs="Arial"/>
          <w:sz w:val="20"/>
        </w:rPr>
        <w:t>determining</w:t>
      </w:r>
      <w:r w:rsidR="00F251CF" w:rsidRPr="00484E8E">
        <w:rPr>
          <w:rFonts w:ascii="Arial" w:hAnsi="Arial" w:cs="Arial"/>
          <w:spacing w:val="15"/>
          <w:sz w:val="20"/>
        </w:rPr>
        <w:t xml:space="preserve"> </w:t>
      </w:r>
      <w:r w:rsidR="00F251CF" w:rsidRPr="00484E8E">
        <w:rPr>
          <w:rFonts w:ascii="Arial" w:hAnsi="Arial" w:cs="Arial"/>
          <w:sz w:val="20"/>
        </w:rPr>
        <w:t>which</w:t>
      </w:r>
      <w:r w:rsidR="00F251CF" w:rsidRPr="00484E8E">
        <w:rPr>
          <w:rFonts w:ascii="Arial" w:hAnsi="Arial" w:cs="Arial"/>
          <w:w w:val="99"/>
          <w:sz w:val="20"/>
        </w:rPr>
        <w:t xml:space="preserve"> </w:t>
      </w:r>
      <w:r w:rsidR="00F251CF" w:rsidRPr="00484E8E">
        <w:rPr>
          <w:rFonts w:ascii="Arial" w:hAnsi="Arial" w:cs="Arial"/>
          <w:sz w:val="20"/>
        </w:rPr>
        <w:t>alternative</w:t>
      </w:r>
      <w:r w:rsidR="00F251CF" w:rsidRPr="00484E8E">
        <w:rPr>
          <w:rFonts w:ascii="Arial" w:hAnsi="Arial" w:cs="Arial"/>
          <w:spacing w:val="17"/>
          <w:sz w:val="20"/>
        </w:rPr>
        <w:t xml:space="preserve"> </w:t>
      </w:r>
      <w:r w:rsidR="00F251CF" w:rsidRPr="00484E8E">
        <w:rPr>
          <w:rFonts w:ascii="Arial" w:hAnsi="Arial" w:cs="Arial"/>
          <w:sz w:val="20"/>
        </w:rPr>
        <w:t>is</w:t>
      </w:r>
      <w:r w:rsidR="00F251CF" w:rsidRPr="00484E8E">
        <w:rPr>
          <w:rFonts w:ascii="Arial" w:hAnsi="Arial" w:cs="Arial"/>
          <w:spacing w:val="1"/>
          <w:sz w:val="20"/>
        </w:rPr>
        <w:t xml:space="preserve"> </w:t>
      </w:r>
      <w:r w:rsidR="00F251CF" w:rsidRPr="00484E8E">
        <w:rPr>
          <w:rFonts w:ascii="Arial" w:hAnsi="Arial" w:cs="Arial"/>
          <w:sz w:val="20"/>
        </w:rPr>
        <w:t>recommended</w:t>
      </w:r>
      <w:r w:rsidR="00F251CF" w:rsidRPr="00484E8E">
        <w:rPr>
          <w:rFonts w:ascii="Arial" w:hAnsi="Arial" w:cs="Arial"/>
          <w:spacing w:val="31"/>
          <w:sz w:val="20"/>
        </w:rPr>
        <w:t xml:space="preserve"> </w:t>
      </w:r>
      <w:r w:rsidR="00F251CF" w:rsidRPr="00484E8E">
        <w:rPr>
          <w:rFonts w:ascii="Arial" w:hAnsi="Arial" w:cs="Arial"/>
          <w:sz w:val="20"/>
        </w:rPr>
        <w:t>and</w:t>
      </w:r>
      <w:r w:rsidR="00F251CF" w:rsidRPr="00484E8E">
        <w:rPr>
          <w:rFonts w:ascii="Arial" w:hAnsi="Arial" w:cs="Arial"/>
          <w:spacing w:val="4"/>
          <w:sz w:val="20"/>
        </w:rPr>
        <w:t xml:space="preserve"> </w:t>
      </w:r>
      <w:r w:rsidR="00F251CF" w:rsidRPr="00484E8E">
        <w:rPr>
          <w:rFonts w:ascii="Arial" w:hAnsi="Arial" w:cs="Arial"/>
          <w:sz w:val="20"/>
        </w:rPr>
        <w:t>may</w:t>
      </w:r>
      <w:r w:rsidR="00F251CF" w:rsidRPr="00484E8E">
        <w:rPr>
          <w:rFonts w:ascii="Arial" w:hAnsi="Arial" w:cs="Arial"/>
          <w:spacing w:val="7"/>
          <w:sz w:val="20"/>
        </w:rPr>
        <w:t xml:space="preserve"> </w:t>
      </w:r>
      <w:r w:rsidR="00F251CF" w:rsidRPr="00484E8E">
        <w:rPr>
          <w:rFonts w:ascii="Arial" w:hAnsi="Arial" w:cs="Arial"/>
          <w:sz w:val="20"/>
        </w:rPr>
        <w:t>be</w:t>
      </w:r>
      <w:r w:rsidR="00F251CF" w:rsidRPr="00484E8E">
        <w:rPr>
          <w:rFonts w:ascii="Arial" w:hAnsi="Arial" w:cs="Arial"/>
          <w:spacing w:val="12"/>
          <w:sz w:val="20"/>
        </w:rPr>
        <w:t xml:space="preserve"> </w:t>
      </w:r>
      <w:r w:rsidR="00F251CF" w:rsidRPr="00484E8E">
        <w:rPr>
          <w:rFonts w:ascii="Arial" w:hAnsi="Arial" w:cs="Arial"/>
          <w:sz w:val="20"/>
        </w:rPr>
        <w:t>factored</w:t>
      </w:r>
      <w:r w:rsidR="00F251CF" w:rsidRPr="00484E8E">
        <w:rPr>
          <w:rFonts w:ascii="Arial" w:hAnsi="Arial" w:cs="Arial"/>
          <w:spacing w:val="15"/>
          <w:sz w:val="20"/>
        </w:rPr>
        <w:t xml:space="preserve"> </w:t>
      </w:r>
      <w:r w:rsidR="00F251CF" w:rsidRPr="00484E8E">
        <w:rPr>
          <w:rFonts w:ascii="Arial" w:hAnsi="Arial" w:cs="Arial"/>
          <w:sz w:val="20"/>
        </w:rPr>
        <w:t>into</w:t>
      </w:r>
      <w:r w:rsidR="00F251CF" w:rsidRPr="00484E8E">
        <w:rPr>
          <w:rFonts w:ascii="Arial" w:hAnsi="Arial" w:cs="Arial"/>
          <w:spacing w:val="4"/>
          <w:sz w:val="20"/>
        </w:rPr>
        <w:t xml:space="preserve"> </w:t>
      </w:r>
      <w:r w:rsidR="00F251CF" w:rsidRPr="00484E8E">
        <w:rPr>
          <w:rFonts w:ascii="Arial" w:hAnsi="Arial" w:cs="Arial"/>
          <w:sz w:val="20"/>
        </w:rPr>
        <w:t>the</w:t>
      </w:r>
      <w:r w:rsidR="00F251CF" w:rsidRPr="00484E8E">
        <w:rPr>
          <w:rFonts w:ascii="Arial" w:hAnsi="Arial" w:cs="Arial"/>
          <w:spacing w:val="9"/>
          <w:sz w:val="20"/>
        </w:rPr>
        <w:t xml:space="preserve"> </w:t>
      </w:r>
      <w:r w:rsidR="00F251CF" w:rsidRPr="00484E8E">
        <w:rPr>
          <w:rFonts w:ascii="Arial" w:hAnsi="Arial" w:cs="Arial"/>
          <w:sz w:val="20"/>
        </w:rPr>
        <w:t>calculations.</w:t>
      </w:r>
    </w:p>
    <w:p w14:paraId="4BA2F8A5" w14:textId="77777777" w:rsidR="008150AE" w:rsidRPr="00484E8E" w:rsidRDefault="008150AE" w:rsidP="00574FBD">
      <w:pPr>
        <w:jc w:val="both"/>
        <w:rPr>
          <w:rFonts w:ascii="Arial" w:hAnsi="Arial" w:cs="Arial"/>
          <w:sz w:val="20"/>
        </w:rPr>
      </w:pPr>
    </w:p>
    <w:p w14:paraId="4629A0C4" w14:textId="77777777" w:rsidR="008150AE" w:rsidRPr="00484E8E" w:rsidRDefault="008150AE" w:rsidP="00574FBD">
      <w:pPr>
        <w:numPr>
          <w:ilvl w:val="0"/>
          <w:numId w:val="38"/>
        </w:numPr>
        <w:jc w:val="both"/>
        <w:rPr>
          <w:rFonts w:ascii="Arial" w:hAnsi="Arial" w:cs="Arial"/>
          <w:sz w:val="20"/>
        </w:rPr>
      </w:pPr>
      <w:r w:rsidRPr="00484E8E">
        <w:rPr>
          <w:rFonts w:ascii="Arial" w:hAnsi="Arial" w:cs="Arial"/>
          <w:sz w:val="20"/>
        </w:rPr>
        <w:t>PROPOSED PROJECT (Recommended Alternative)</w:t>
      </w:r>
    </w:p>
    <w:p w14:paraId="46095C57" w14:textId="77777777" w:rsidR="008150AE" w:rsidRPr="00484E8E" w:rsidRDefault="008150AE" w:rsidP="00574FBD">
      <w:pPr>
        <w:jc w:val="both"/>
        <w:rPr>
          <w:rFonts w:ascii="Arial" w:hAnsi="Arial" w:cs="Arial"/>
          <w:sz w:val="20"/>
        </w:rPr>
      </w:pPr>
    </w:p>
    <w:p w14:paraId="702846FA" w14:textId="4BDDB22A" w:rsidR="008150AE" w:rsidRPr="00484E8E" w:rsidRDefault="008150AE"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815" w:right="54"/>
        <w:jc w:val="both"/>
        <w:rPr>
          <w:rFonts w:cs="Arial"/>
          <w:sz w:val="20"/>
        </w:rPr>
      </w:pPr>
      <w:r w:rsidRPr="00484E8E">
        <w:rPr>
          <w:rFonts w:cs="Arial"/>
          <w:sz w:val="20"/>
        </w:rPr>
        <w:t>The engineer</w:t>
      </w:r>
      <w:r w:rsidRPr="00484E8E">
        <w:rPr>
          <w:rFonts w:cs="Arial"/>
          <w:spacing w:val="21"/>
          <w:sz w:val="20"/>
        </w:rPr>
        <w:t xml:space="preserve"> </w:t>
      </w:r>
      <w:r w:rsidRPr="00484E8E">
        <w:rPr>
          <w:rFonts w:cs="Arial"/>
          <w:sz w:val="20"/>
        </w:rPr>
        <w:t>should</w:t>
      </w:r>
      <w:r w:rsidRPr="00484E8E">
        <w:rPr>
          <w:rFonts w:cs="Arial"/>
          <w:spacing w:val="14"/>
          <w:sz w:val="20"/>
        </w:rPr>
        <w:t xml:space="preserve"> </w:t>
      </w:r>
      <w:r w:rsidRPr="00484E8E">
        <w:rPr>
          <w:rFonts w:cs="Arial"/>
          <w:sz w:val="20"/>
        </w:rPr>
        <w:t>include</w:t>
      </w:r>
      <w:r w:rsidRPr="00484E8E">
        <w:rPr>
          <w:rFonts w:cs="Arial"/>
          <w:spacing w:val="15"/>
          <w:sz w:val="20"/>
        </w:rPr>
        <w:t xml:space="preserve"> </w:t>
      </w:r>
      <w:r w:rsidRPr="00484E8E">
        <w:rPr>
          <w:rFonts w:cs="Arial"/>
          <w:sz w:val="20"/>
        </w:rPr>
        <w:t>a</w:t>
      </w:r>
      <w:r w:rsidRPr="00484E8E">
        <w:rPr>
          <w:rFonts w:cs="Arial"/>
          <w:spacing w:val="6"/>
          <w:sz w:val="20"/>
        </w:rPr>
        <w:t xml:space="preserve"> </w:t>
      </w:r>
      <w:r w:rsidRPr="00484E8E">
        <w:rPr>
          <w:rFonts w:cs="Arial"/>
          <w:sz w:val="20"/>
        </w:rPr>
        <w:t>recommendation</w:t>
      </w:r>
      <w:r w:rsidRPr="00484E8E">
        <w:rPr>
          <w:rFonts w:cs="Arial"/>
          <w:spacing w:val="29"/>
          <w:sz w:val="20"/>
        </w:rPr>
        <w:t xml:space="preserve"> </w:t>
      </w:r>
      <w:r w:rsidRPr="00484E8E">
        <w:rPr>
          <w:rFonts w:cs="Arial"/>
          <w:sz w:val="20"/>
        </w:rPr>
        <w:t>for</w:t>
      </w:r>
      <w:r w:rsidRPr="00484E8E">
        <w:rPr>
          <w:rFonts w:cs="Arial"/>
          <w:spacing w:val="-1"/>
          <w:sz w:val="20"/>
        </w:rPr>
        <w:t xml:space="preserve"> </w:t>
      </w:r>
      <w:r w:rsidRPr="00484E8E">
        <w:rPr>
          <w:rFonts w:cs="Arial"/>
          <w:sz w:val="20"/>
        </w:rPr>
        <w:t>which</w:t>
      </w:r>
      <w:r w:rsidRPr="00484E8E">
        <w:rPr>
          <w:rFonts w:cs="Arial"/>
          <w:spacing w:val="20"/>
          <w:sz w:val="20"/>
        </w:rPr>
        <w:t xml:space="preserve"> </w:t>
      </w:r>
      <w:r w:rsidRPr="00484E8E">
        <w:rPr>
          <w:rFonts w:cs="Arial"/>
          <w:sz w:val="20"/>
        </w:rPr>
        <w:t>alternative(s)</w:t>
      </w:r>
      <w:r w:rsidRPr="00484E8E">
        <w:rPr>
          <w:rFonts w:cs="Arial"/>
          <w:spacing w:val="18"/>
          <w:sz w:val="20"/>
        </w:rPr>
        <w:t xml:space="preserve"> </w:t>
      </w:r>
      <w:r w:rsidRPr="00484E8E">
        <w:rPr>
          <w:rFonts w:cs="Arial"/>
          <w:sz w:val="20"/>
        </w:rPr>
        <w:t>should</w:t>
      </w:r>
      <w:r w:rsidRPr="00484E8E">
        <w:rPr>
          <w:rFonts w:cs="Arial"/>
          <w:spacing w:val="10"/>
          <w:sz w:val="20"/>
        </w:rPr>
        <w:t xml:space="preserve"> </w:t>
      </w:r>
      <w:r w:rsidRPr="00484E8E">
        <w:rPr>
          <w:rFonts w:cs="Arial"/>
          <w:sz w:val="20"/>
        </w:rPr>
        <w:t>be</w:t>
      </w:r>
      <w:r w:rsidRPr="00484E8E">
        <w:rPr>
          <w:rFonts w:cs="Arial"/>
          <w:w w:val="96"/>
          <w:sz w:val="20"/>
        </w:rPr>
        <w:t xml:space="preserve"> </w:t>
      </w:r>
      <w:r w:rsidRPr="00484E8E">
        <w:rPr>
          <w:rFonts w:cs="Arial"/>
          <w:sz w:val="20"/>
        </w:rPr>
        <w:t>implemented. This</w:t>
      </w:r>
      <w:r w:rsidRPr="00484E8E">
        <w:rPr>
          <w:rFonts w:cs="Arial"/>
          <w:spacing w:val="6"/>
          <w:sz w:val="20"/>
        </w:rPr>
        <w:t xml:space="preserve"> </w:t>
      </w:r>
      <w:r w:rsidRPr="00484E8E">
        <w:rPr>
          <w:rFonts w:cs="Arial"/>
          <w:sz w:val="20"/>
        </w:rPr>
        <w:t>section</w:t>
      </w:r>
      <w:r w:rsidRPr="00484E8E">
        <w:rPr>
          <w:rFonts w:cs="Arial"/>
          <w:spacing w:val="13"/>
          <w:sz w:val="20"/>
        </w:rPr>
        <w:t xml:space="preserve"> </w:t>
      </w:r>
      <w:r w:rsidRPr="00484E8E">
        <w:rPr>
          <w:rFonts w:cs="Arial"/>
          <w:sz w:val="20"/>
        </w:rPr>
        <w:t>should</w:t>
      </w:r>
      <w:r w:rsidRPr="00484E8E">
        <w:rPr>
          <w:rFonts w:cs="Arial"/>
          <w:spacing w:val="12"/>
          <w:sz w:val="20"/>
        </w:rPr>
        <w:t xml:space="preserve"> </w:t>
      </w:r>
      <w:r w:rsidRPr="00484E8E">
        <w:rPr>
          <w:rFonts w:cs="Arial"/>
          <w:sz w:val="20"/>
        </w:rPr>
        <w:t>contain</w:t>
      </w:r>
      <w:r w:rsidRPr="00484E8E">
        <w:rPr>
          <w:rFonts w:cs="Arial"/>
          <w:spacing w:val="14"/>
          <w:sz w:val="20"/>
        </w:rPr>
        <w:t xml:space="preserve"> </w:t>
      </w:r>
      <w:r w:rsidRPr="00484E8E">
        <w:rPr>
          <w:rFonts w:cs="Arial"/>
          <w:sz w:val="20"/>
        </w:rPr>
        <w:t>a</w:t>
      </w:r>
      <w:r w:rsidRPr="00484E8E">
        <w:rPr>
          <w:rFonts w:cs="Arial"/>
          <w:spacing w:val="-2"/>
          <w:sz w:val="20"/>
        </w:rPr>
        <w:t xml:space="preserve"> </w:t>
      </w:r>
      <w:r w:rsidRPr="00484E8E">
        <w:rPr>
          <w:rFonts w:cs="Arial"/>
          <w:sz w:val="20"/>
        </w:rPr>
        <w:t>fully</w:t>
      </w:r>
      <w:r w:rsidRPr="00484E8E">
        <w:rPr>
          <w:rFonts w:cs="Arial"/>
          <w:spacing w:val="15"/>
          <w:sz w:val="20"/>
        </w:rPr>
        <w:t xml:space="preserve"> </w:t>
      </w:r>
      <w:r w:rsidRPr="00484E8E">
        <w:rPr>
          <w:rFonts w:cs="Arial"/>
          <w:sz w:val="20"/>
        </w:rPr>
        <w:t>developed</w:t>
      </w:r>
      <w:r w:rsidRPr="00484E8E">
        <w:rPr>
          <w:rFonts w:cs="Arial"/>
          <w:spacing w:val="23"/>
          <w:sz w:val="20"/>
        </w:rPr>
        <w:t xml:space="preserve"> </w:t>
      </w:r>
      <w:r w:rsidRPr="00484E8E">
        <w:rPr>
          <w:rFonts w:cs="Arial"/>
          <w:sz w:val="20"/>
        </w:rPr>
        <w:t>description</w:t>
      </w:r>
      <w:r w:rsidRPr="00484E8E">
        <w:rPr>
          <w:rFonts w:cs="Arial"/>
          <w:spacing w:val="22"/>
          <w:sz w:val="20"/>
        </w:rPr>
        <w:t xml:space="preserve"> </w:t>
      </w:r>
      <w:r w:rsidRPr="00484E8E">
        <w:rPr>
          <w:rFonts w:cs="Arial"/>
          <w:sz w:val="20"/>
        </w:rPr>
        <w:t>of</w:t>
      </w:r>
      <w:r w:rsidRPr="00484E8E">
        <w:rPr>
          <w:rFonts w:cs="Arial"/>
          <w:spacing w:val="17"/>
          <w:sz w:val="20"/>
        </w:rPr>
        <w:t xml:space="preserve"> </w:t>
      </w:r>
      <w:r w:rsidRPr="00484E8E">
        <w:rPr>
          <w:rFonts w:cs="Arial"/>
          <w:sz w:val="20"/>
        </w:rPr>
        <w:t>the</w:t>
      </w:r>
      <w:r w:rsidRPr="00484E8E">
        <w:rPr>
          <w:rFonts w:cs="Arial"/>
          <w:spacing w:val="8"/>
          <w:sz w:val="20"/>
        </w:rPr>
        <w:t xml:space="preserve"> </w:t>
      </w:r>
      <w:r w:rsidRPr="00484E8E">
        <w:rPr>
          <w:rFonts w:cs="Arial"/>
          <w:sz w:val="20"/>
        </w:rPr>
        <w:t>proposed</w:t>
      </w:r>
      <w:r w:rsidRPr="00484E8E">
        <w:rPr>
          <w:rFonts w:cs="Arial"/>
          <w:w w:val="98"/>
          <w:sz w:val="20"/>
        </w:rPr>
        <w:t xml:space="preserve"> </w:t>
      </w:r>
      <w:r w:rsidRPr="00484E8E">
        <w:rPr>
          <w:rFonts w:cs="Arial"/>
          <w:sz w:val="20"/>
        </w:rPr>
        <w:t>project</w:t>
      </w:r>
      <w:r w:rsidRPr="00484E8E">
        <w:rPr>
          <w:rFonts w:cs="Arial"/>
          <w:spacing w:val="15"/>
          <w:sz w:val="20"/>
        </w:rPr>
        <w:t xml:space="preserve"> </w:t>
      </w:r>
      <w:r w:rsidRPr="00484E8E">
        <w:rPr>
          <w:rFonts w:cs="Arial"/>
          <w:sz w:val="20"/>
        </w:rPr>
        <w:t>based</w:t>
      </w:r>
      <w:r w:rsidRPr="00484E8E">
        <w:rPr>
          <w:rFonts w:cs="Arial"/>
          <w:spacing w:val="21"/>
          <w:sz w:val="20"/>
        </w:rPr>
        <w:t xml:space="preserve"> </w:t>
      </w:r>
      <w:r w:rsidRPr="00484E8E">
        <w:rPr>
          <w:rFonts w:cs="Arial"/>
          <w:sz w:val="20"/>
        </w:rPr>
        <w:t>on</w:t>
      </w:r>
      <w:r w:rsidRPr="00484E8E">
        <w:rPr>
          <w:rFonts w:cs="Arial"/>
          <w:spacing w:val="9"/>
          <w:sz w:val="20"/>
        </w:rPr>
        <w:t xml:space="preserve"> </w:t>
      </w:r>
      <w:r w:rsidRPr="00484E8E">
        <w:rPr>
          <w:rFonts w:cs="Arial"/>
          <w:sz w:val="20"/>
        </w:rPr>
        <w:t>the</w:t>
      </w:r>
      <w:r w:rsidRPr="00484E8E">
        <w:rPr>
          <w:rFonts w:cs="Arial"/>
          <w:spacing w:val="8"/>
          <w:sz w:val="20"/>
        </w:rPr>
        <w:t xml:space="preserve"> </w:t>
      </w:r>
      <w:r w:rsidRPr="00484E8E">
        <w:rPr>
          <w:rFonts w:cs="Arial"/>
          <w:sz w:val="20"/>
        </w:rPr>
        <w:t>preliminary</w:t>
      </w:r>
      <w:r w:rsidRPr="00484E8E">
        <w:rPr>
          <w:rFonts w:cs="Arial"/>
          <w:spacing w:val="27"/>
          <w:sz w:val="20"/>
        </w:rPr>
        <w:t xml:space="preserve"> </w:t>
      </w:r>
      <w:r w:rsidRPr="00484E8E">
        <w:rPr>
          <w:rFonts w:cs="Arial"/>
          <w:sz w:val="20"/>
        </w:rPr>
        <w:t>description</w:t>
      </w:r>
      <w:r w:rsidRPr="00484E8E">
        <w:rPr>
          <w:rFonts w:cs="Arial"/>
          <w:spacing w:val="12"/>
          <w:sz w:val="20"/>
        </w:rPr>
        <w:t xml:space="preserve"> </w:t>
      </w:r>
      <w:r w:rsidRPr="00484E8E">
        <w:rPr>
          <w:rFonts w:cs="Arial"/>
          <w:sz w:val="20"/>
        </w:rPr>
        <w:t>under</w:t>
      </w:r>
      <w:r w:rsidRPr="00484E8E">
        <w:rPr>
          <w:rFonts w:cs="Arial"/>
          <w:spacing w:val="20"/>
          <w:sz w:val="20"/>
        </w:rPr>
        <w:t xml:space="preserve"> </w:t>
      </w:r>
      <w:r w:rsidRPr="00484E8E">
        <w:rPr>
          <w:rFonts w:cs="Arial"/>
          <w:sz w:val="20"/>
        </w:rPr>
        <w:t>the</w:t>
      </w:r>
      <w:r w:rsidRPr="00484E8E">
        <w:rPr>
          <w:rFonts w:cs="Arial"/>
          <w:spacing w:val="8"/>
          <w:sz w:val="20"/>
        </w:rPr>
        <w:t xml:space="preserve"> </w:t>
      </w:r>
      <w:r w:rsidRPr="00484E8E">
        <w:rPr>
          <w:rFonts w:cs="Arial"/>
          <w:sz w:val="20"/>
        </w:rPr>
        <w:t>evaluation</w:t>
      </w:r>
      <w:r w:rsidRPr="00484E8E">
        <w:rPr>
          <w:rFonts w:cs="Arial"/>
          <w:spacing w:val="15"/>
          <w:sz w:val="20"/>
        </w:rPr>
        <w:t xml:space="preserve"> </w:t>
      </w:r>
      <w:r w:rsidRPr="00484E8E">
        <w:rPr>
          <w:rFonts w:cs="Arial"/>
          <w:sz w:val="20"/>
        </w:rPr>
        <w:t>of</w:t>
      </w:r>
      <w:r w:rsidRPr="00484E8E">
        <w:rPr>
          <w:rFonts w:cs="Arial"/>
          <w:spacing w:val="13"/>
          <w:sz w:val="20"/>
        </w:rPr>
        <w:t xml:space="preserve"> </w:t>
      </w:r>
      <w:r w:rsidRPr="00484E8E">
        <w:rPr>
          <w:rFonts w:cs="Arial"/>
          <w:sz w:val="20"/>
        </w:rPr>
        <w:t>alternatives. Include</w:t>
      </w:r>
      <w:r w:rsidRPr="00484E8E">
        <w:rPr>
          <w:rFonts w:cs="Arial"/>
          <w:w w:val="99"/>
          <w:sz w:val="20"/>
        </w:rPr>
        <w:t xml:space="preserve"> </w:t>
      </w:r>
      <w:r w:rsidRPr="00484E8E">
        <w:rPr>
          <w:rFonts w:cs="Arial"/>
          <w:sz w:val="20"/>
        </w:rPr>
        <w:t>a</w:t>
      </w:r>
      <w:r w:rsidRPr="00484E8E">
        <w:rPr>
          <w:rFonts w:cs="Arial"/>
          <w:spacing w:val="2"/>
          <w:sz w:val="20"/>
        </w:rPr>
        <w:t xml:space="preserve"> </w:t>
      </w:r>
      <w:r w:rsidRPr="00484E8E">
        <w:rPr>
          <w:rFonts w:cs="Arial"/>
          <w:sz w:val="20"/>
        </w:rPr>
        <w:t>schematic</w:t>
      </w:r>
      <w:r w:rsidRPr="00484E8E">
        <w:rPr>
          <w:rFonts w:cs="Arial"/>
          <w:spacing w:val="-1"/>
          <w:sz w:val="20"/>
        </w:rPr>
        <w:t xml:space="preserve"> </w:t>
      </w:r>
      <w:r w:rsidRPr="00484E8E">
        <w:rPr>
          <w:rFonts w:cs="Arial"/>
          <w:sz w:val="20"/>
        </w:rPr>
        <w:t>for</w:t>
      </w:r>
      <w:r w:rsidRPr="00484E8E">
        <w:rPr>
          <w:rFonts w:cs="Arial"/>
          <w:spacing w:val="9"/>
          <w:sz w:val="20"/>
        </w:rPr>
        <w:t xml:space="preserve"> </w:t>
      </w:r>
      <w:r w:rsidRPr="00484E8E">
        <w:rPr>
          <w:rFonts w:cs="Arial"/>
          <w:sz w:val="20"/>
        </w:rPr>
        <w:t>any</w:t>
      </w:r>
      <w:r w:rsidRPr="00484E8E">
        <w:rPr>
          <w:rFonts w:cs="Arial"/>
          <w:spacing w:val="10"/>
          <w:sz w:val="20"/>
        </w:rPr>
        <w:t xml:space="preserve"> </w:t>
      </w:r>
      <w:r w:rsidRPr="00484E8E">
        <w:rPr>
          <w:rFonts w:cs="Arial"/>
          <w:sz w:val="20"/>
        </w:rPr>
        <w:t>treatment</w:t>
      </w:r>
      <w:r w:rsidRPr="00484E8E">
        <w:rPr>
          <w:rFonts w:cs="Arial"/>
          <w:spacing w:val="14"/>
          <w:sz w:val="20"/>
        </w:rPr>
        <w:t xml:space="preserve"> </w:t>
      </w:r>
      <w:r w:rsidRPr="00484E8E">
        <w:rPr>
          <w:rFonts w:cs="Arial"/>
          <w:sz w:val="20"/>
        </w:rPr>
        <w:t>processes,</w:t>
      </w:r>
      <w:r w:rsidRPr="00484E8E">
        <w:rPr>
          <w:rFonts w:cs="Arial"/>
          <w:spacing w:val="28"/>
          <w:sz w:val="20"/>
        </w:rPr>
        <w:t xml:space="preserve"> </w:t>
      </w:r>
      <w:r w:rsidRPr="00484E8E">
        <w:rPr>
          <w:rFonts w:cs="Arial"/>
          <w:sz w:val="20"/>
        </w:rPr>
        <w:t>a</w:t>
      </w:r>
      <w:r w:rsidRPr="00484E8E">
        <w:rPr>
          <w:rFonts w:cs="Arial"/>
          <w:spacing w:val="7"/>
          <w:sz w:val="20"/>
        </w:rPr>
        <w:t xml:space="preserve"> </w:t>
      </w:r>
      <w:r w:rsidRPr="00484E8E">
        <w:rPr>
          <w:rFonts w:cs="Arial"/>
          <w:sz w:val="20"/>
        </w:rPr>
        <w:t>layout</w:t>
      </w:r>
      <w:r w:rsidRPr="00484E8E">
        <w:rPr>
          <w:rFonts w:cs="Arial"/>
          <w:spacing w:val="12"/>
          <w:sz w:val="20"/>
        </w:rPr>
        <w:t xml:space="preserve"> </w:t>
      </w:r>
      <w:r w:rsidRPr="00484E8E">
        <w:rPr>
          <w:rFonts w:cs="Arial"/>
          <w:sz w:val="20"/>
        </w:rPr>
        <w:t>of</w:t>
      </w:r>
      <w:r w:rsidRPr="00484E8E">
        <w:rPr>
          <w:rFonts w:cs="Arial"/>
          <w:spacing w:val="13"/>
          <w:sz w:val="20"/>
        </w:rPr>
        <w:t xml:space="preserve"> </w:t>
      </w:r>
      <w:r w:rsidRPr="00484E8E">
        <w:rPr>
          <w:rFonts w:cs="Arial"/>
          <w:sz w:val="20"/>
        </w:rPr>
        <w:t>the</w:t>
      </w:r>
      <w:r w:rsidRPr="00484E8E">
        <w:rPr>
          <w:rFonts w:cs="Arial"/>
          <w:spacing w:val="8"/>
          <w:sz w:val="20"/>
        </w:rPr>
        <w:t xml:space="preserve"> </w:t>
      </w:r>
      <w:r w:rsidRPr="00484E8E">
        <w:rPr>
          <w:rFonts w:cs="Arial"/>
          <w:sz w:val="20"/>
        </w:rPr>
        <w:t>system,</w:t>
      </w:r>
      <w:r w:rsidRPr="00484E8E">
        <w:rPr>
          <w:rFonts w:cs="Arial"/>
          <w:spacing w:val="8"/>
          <w:sz w:val="20"/>
        </w:rPr>
        <w:t xml:space="preserve"> </w:t>
      </w:r>
      <w:r w:rsidRPr="00484E8E">
        <w:rPr>
          <w:rFonts w:cs="Arial"/>
          <w:sz w:val="20"/>
        </w:rPr>
        <w:t>and</w:t>
      </w:r>
      <w:r w:rsidRPr="00484E8E">
        <w:rPr>
          <w:rFonts w:cs="Arial"/>
          <w:spacing w:val="11"/>
          <w:sz w:val="20"/>
        </w:rPr>
        <w:t xml:space="preserve"> </w:t>
      </w:r>
      <w:r w:rsidRPr="00484E8E">
        <w:rPr>
          <w:rFonts w:cs="Arial"/>
          <w:sz w:val="20"/>
        </w:rPr>
        <w:t>a</w:t>
      </w:r>
      <w:r w:rsidRPr="00484E8E">
        <w:rPr>
          <w:rFonts w:cs="Arial"/>
          <w:spacing w:val="2"/>
          <w:sz w:val="20"/>
        </w:rPr>
        <w:t xml:space="preserve"> </w:t>
      </w:r>
      <w:r w:rsidRPr="00484E8E">
        <w:rPr>
          <w:rFonts w:cs="Arial"/>
          <w:sz w:val="20"/>
        </w:rPr>
        <w:t>location</w:t>
      </w:r>
      <w:r w:rsidRPr="00484E8E">
        <w:rPr>
          <w:rFonts w:cs="Arial"/>
          <w:spacing w:val="11"/>
          <w:sz w:val="20"/>
        </w:rPr>
        <w:t xml:space="preserve"> </w:t>
      </w:r>
      <w:r w:rsidRPr="00484E8E">
        <w:rPr>
          <w:rFonts w:cs="Arial"/>
          <w:sz w:val="20"/>
        </w:rPr>
        <w:t>map</w:t>
      </w:r>
      <w:r w:rsidRPr="00484E8E">
        <w:rPr>
          <w:rFonts w:cs="Arial"/>
          <w:spacing w:val="11"/>
          <w:sz w:val="20"/>
        </w:rPr>
        <w:t xml:space="preserve"> </w:t>
      </w:r>
      <w:r w:rsidRPr="00484E8E">
        <w:rPr>
          <w:rFonts w:cs="Arial"/>
          <w:sz w:val="20"/>
        </w:rPr>
        <w:t>of</w:t>
      </w:r>
      <w:r w:rsidRPr="00484E8E">
        <w:rPr>
          <w:rFonts w:cs="Arial"/>
          <w:spacing w:val="15"/>
          <w:sz w:val="20"/>
        </w:rPr>
        <w:t xml:space="preserve"> </w:t>
      </w:r>
      <w:r w:rsidRPr="00484E8E">
        <w:rPr>
          <w:rFonts w:cs="Arial"/>
          <w:sz w:val="20"/>
        </w:rPr>
        <w:t>the</w:t>
      </w:r>
      <w:r w:rsidRPr="00484E8E">
        <w:rPr>
          <w:rFonts w:cs="Arial"/>
          <w:w w:val="97"/>
          <w:sz w:val="20"/>
        </w:rPr>
        <w:t xml:space="preserve"> </w:t>
      </w:r>
      <w:r w:rsidRPr="00484E8E">
        <w:rPr>
          <w:rFonts w:cs="Arial"/>
          <w:sz w:val="20"/>
        </w:rPr>
        <w:t>proposed</w:t>
      </w:r>
      <w:r w:rsidRPr="00484E8E">
        <w:rPr>
          <w:rFonts w:cs="Arial"/>
          <w:spacing w:val="27"/>
          <w:sz w:val="20"/>
        </w:rPr>
        <w:t xml:space="preserve"> </w:t>
      </w:r>
      <w:r w:rsidRPr="00484E8E">
        <w:rPr>
          <w:rFonts w:cs="Arial"/>
          <w:sz w:val="20"/>
        </w:rPr>
        <w:t>facilities. At</w:t>
      </w:r>
      <w:r w:rsidRPr="00484E8E">
        <w:rPr>
          <w:rFonts w:cs="Arial"/>
          <w:spacing w:val="13"/>
          <w:sz w:val="20"/>
        </w:rPr>
        <w:t xml:space="preserve"> </w:t>
      </w:r>
      <w:r w:rsidRPr="00484E8E">
        <w:rPr>
          <w:rFonts w:cs="Arial"/>
          <w:sz w:val="20"/>
        </w:rPr>
        <w:t>least</w:t>
      </w:r>
      <w:r w:rsidRPr="00484E8E">
        <w:rPr>
          <w:rFonts w:cs="Arial"/>
          <w:spacing w:val="13"/>
          <w:sz w:val="20"/>
        </w:rPr>
        <w:t xml:space="preserve"> </w:t>
      </w:r>
      <w:r w:rsidRPr="00484E8E">
        <w:rPr>
          <w:rFonts w:cs="Arial"/>
          <w:sz w:val="20"/>
        </w:rPr>
        <w:t>the</w:t>
      </w:r>
      <w:r w:rsidRPr="00484E8E">
        <w:rPr>
          <w:rFonts w:cs="Arial"/>
          <w:spacing w:val="6"/>
          <w:sz w:val="20"/>
        </w:rPr>
        <w:t xml:space="preserve"> </w:t>
      </w:r>
      <w:r w:rsidRPr="00484E8E">
        <w:rPr>
          <w:rFonts w:cs="Arial"/>
          <w:sz w:val="20"/>
        </w:rPr>
        <w:t>following</w:t>
      </w:r>
      <w:r w:rsidRPr="00484E8E">
        <w:rPr>
          <w:rFonts w:cs="Arial"/>
          <w:spacing w:val="12"/>
          <w:sz w:val="20"/>
        </w:rPr>
        <w:t xml:space="preserve"> </w:t>
      </w:r>
      <w:r w:rsidRPr="00484E8E">
        <w:rPr>
          <w:rFonts w:cs="Arial"/>
          <w:sz w:val="20"/>
        </w:rPr>
        <w:t>information</w:t>
      </w:r>
      <w:r w:rsidRPr="00484E8E">
        <w:rPr>
          <w:rFonts w:cs="Arial"/>
          <w:spacing w:val="21"/>
          <w:sz w:val="20"/>
        </w:rPr>
        <w:t xml:space="preserve"> </w:t>
      </w:r>
      <w:r w:rsidRPr="00484E8E">
        <w:rPr>
          <w:rFonts w:cs="Arial"/>
          <w:sz w:val="20"/>
        </w:rPr>
        <w:t>should</w:t>
      </w:r>
      <w:r w:rsidRPr="00484E8E">
        <w:rPr>
          <w:rFonts w:cs="Arial"/>
          <w:spacing w:val="10"/>
          <w:sz w:val="20"/>
        </w:rPr>
        <w:t xml:space="preserve"> </w:t>
      </w:r>
      <w:r w:rsidRPr="00484E8E">
        <w:rPr>
          <w:rFonts w:cs="Arial"/>
          <w:sz w:val="20"/>
        </w:rPr>
        <w:t>be</w:t>
      </w:r>
      <w:r w:rsidRPr="00484E8E">
        <w:rPr>
          <w:rFonts w:cs="Arial"/>
          <w:spacing w:val="15"/>
          <w:sz w:val="20"/>
        </w:rPr>
        <w:t xml:space="preserve"> </w:t>
      </w:r>
      <w:r w:rsidRPr="00484E8E">
        <w:rPr>
          <w:rFonts w:cs="Arial"/>
          <w:sz w:val="20"/>
        </w:rPr>
        <w:t>included</w:t>
      </w:r>
      <w:r w:rsidRPr="00484E8E">
        <w:rPr>
          <w:rFonts w:cs="Arial"/>
          <w:spacing w:val="21"/>
          <w:sz w:val="20"/>
        </w:rPr>
        <w:t xml:space="preserve"> </w:t>
      </w:r>
      <w:r w:rsidRPr="00484E8E">
        <w:rPr>
          <w:rFonts w:cs="Arial"/>
          <w:sz w:val="20"/>
        </w:rPr>
        <w:t>as</w:t>
      </w:r>
      <w:r w:rsidRPr="00484E8E">
        <w:rPr>
          <w:rFonts w:cs="Arial"/>
          <w:spacing w:val="3"/>
          <w:sz w:val="20"/>
        </w:rPr>
        <w:t xml:space="preserve"> </w:t>
      </w:r>
      <w:r w:rsidRPr="00484E8E">
        <w:rPr>
          <w:rFonts w:cs="Arial"/>
          <w:sz w:val="20"/>
        </w:rPr>
        <w:t>applicable to</w:t>
      </w:r>
      <w:r w:rsidRPr="00484E8E">
        <w:rPr>
          <w:rFonts w:cs="Arial"/>
          <w:spacing w:val="15"/>
          <w:sz w:val="20"/>
        </w:rPr>
        <w:t xml:space="preserve"> </w:t>
      </w:r>
      <w:r w:rsidRPr="00484E8E">
        <w:rPr>
          <w:rFonts w:cs="Arial"/>
          <w:sz w:val="20"/>
        </w:rPr>
        <w:t>the</w:t>
      </w:r>
      <w:r w:rsidRPr="00484E8E">
        <w:rPr>
          <w:rFonts w:cs="Arial"/>
          <w:spacing w:val="14"/>
          <w:sz w:val="20"/>
        </w:rPr>
        <w:t xml:space="preserve"> </w:t>
      </w:r>
      <w:r w:rsidRPr="00484E8E">
        <w:rPr>
          <w:rFonts w:cs="Arial"/>
          <w:sz w:val="20"/>
        </w:rPr>
        <w:t>specific</w:t>
      </w:r>
      <w:r w:rsidRPr="00484E8E">
        <w:rPr>
          <w:rFonts w:cs="Arial"/>
          <w:spacing w:val="-1"/>
          <w:sz w:val="20"/>
        </w:rPr>
        <w:t xml:space="preserve"> </w:t>
      </w:r>
      <w:r w:rsidRPr="00484E8E">
        <w:rPr>
          <w:rFonts w:cs="Arial"/>
          <w:sz w:val="20"/>
        </w:rPr>
        <w:t>project:</w:t>
      </w:r>
    </w:p>
    <w:p w14:paraId="5437C8B3" w14:textId="77777777" w:rsidR="008150AE" w:rsidRPr="00484E8E" w:rsidRDefault="008150AE"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815" w:right="1598"/>
        <w:jc w:val="both"/>
        <w:rPr>
          <w:rFonts w:cs="Arial"/>
          <w:sz w:val="20"/>
        </w:rPr>
      </w:pPr>
    </w:p>
    <w:p w14:paraId="7B1B59CF" w14:textId="77777777" w:rsidR="008150AE" w:rsidRPr="00484E8E" w:rsidRDefault="00A011D3" w:rsidP="00574FBD">
      <w:pPr>
        <w:pStyle w:val="BodyText"/>
        <w:numPr>
          <w:ilvl w:val="0"/>
          <w:numId w:val="46"/>
        </w:numPr>
        <w:tabs>
          <w:tab w:val="clear" w:pos="-1440"/>
          <w:tab w:val="clear" w:pos="-720"/>
          <w:tab w:val="clear" w:pos="0"/>
          <w:tab w:val="clear" w:pos="751"/>
          <w:tab w:val="clear" w:pos="1384"/>
          <w:tab w:val="clear" w:pos="2145"/>
          <w:tab w:val="clear" w:pos="2906"/>
          <w:tab w:val="clear" w:pos="3541"/>
          <w:tab w:val="clear" w:pos="4320"/>
        </w:tabs>
        <w:spacing w:line="250" w:lineRule="auto"/>
        <w:ind w:left="1800" w:right="1598" w:hanging="1080"/>
        <w:jc w:val="both"/>
        <w:rPr>
          <w:rFonts w:cs="Arial"/>
          <w:sz w:val="20"/>
          <w:u w:val="single"/>
        </w:rPr>
      </w:pPr>
      <w:r w:rsidRPr="00484E8E">
        <w:rPr>
          <w:rFonts w:cs="Arial"/>
          <w:sz w:val="20"/>
          <w:u w:val="single"/>
        </w:rPr>
        <w:t>Preliminary Project Design</w:t>
      </w:r>
      <w:r w:rsidR="005C380E" w:rsidRPr="00484E8E">
        <w:rPr>
          <w:rFonts w:cs="Arial"/>
          <w:sz w:val="20"/>
          <w:u w:val="single"/>
        </w:rPr>
        <w:t>.</w:t>
      </w:r>
    </w:p>
    <w:p w14:paraId="635151C8" w14:textId="77777777" w:rsidR="00446B1C" w:rsidRPr="00484E8E"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535" w:right="1598"/>
        <w:jc w:val="both"/>
        <w:rPr>
          <w:rFonts w:cs="Arial"/>
          <w:sz w:val="20"/>
        </w:rPr>
      </w:pPr>
      <w:r w:rsidRPr="00484E8E">
        <w:rPr>
          <w:rFonts w:cs="Arial"/>
          <w:sz w:val="20"/>
        </w:rPr>
        <w:tab/>
      </w:r>
    </w:p>
    <w:p w14:paraId="41BB61F6" w14:textId="77777777" w:rsidR="00A011D3" w:rsidRPr="00484E8E"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1440" w:right="1598"/>
        <w:jc w:val="both"/>
        <w:rPr>
          <w:rFonts w:cs="Arial"/>
          <w:sz w:val="20"/>
        </w:rPr>
      </w:pPr>
      <w:r w:rsidRPr="00484E8E">
        <w:rPr>
          <w:rFonts w:cs="Arial"/>
          <w:sz w:val="20"/>
        </w:rPr>
        <w:t xml:space="preserve">i) </w:t>
      </w:r>
      <w:r w:rsidR="00A011D3" w:rsidRPr="00484E8E">
        <w:rPr>
          <w:rFonts w:cs="Arial"/>
          <w:sz w:val="20"/>
          <w:u w:val="single"/>
        </w:rPr>
        <w:t>Drinking Water</w:t>
      </w:r>
    </w:p>
    <w:p w14:paraId="4CAA0151" w14:textId="77777777" w:rsidR="00446B1C" w:rsidRPr="00484E8E"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2435" w:right="1598"/>
        <w:jc w:val="both"/>
        <w:rPr>
          <w:rFonts w:cs="Arial"/>
          <w:sz w:val="20"/>
        </w:rPr>
      </w:pPr>
      <w:r w:rsidRPr="00484E8E">
        <w:rPr>
          <w:rFonts w:cs="Arial"/>
          <w:sz w:val="20"/>
        </w:rPr>
        <w:tab/>
      </w:r>
    </w:p>
    <w:p w14:paraId="3101704C" w14:textId="1308CF1A" w:rsidR="00A011D3" w:rsidRPr="00484E8E" w:rsidRDefault="00A011D3"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484E8E">
        <w:rPr>
          <w:rFonts w:cs="Arial"/>
          <w:sz w:val="20"/>
          <w:u w:val="single"/>
        </w:rPr>
        <w:t>Water Supply</w:t>
      </w:r>
      <w:r w:rsidR="00446B1C" w:rsidRPr="00484E8E">
        <w:rPr>
          <w:rFonts w:cs="Arial"/>
          <w:sz w:val="20"/>
        </w:rPr>
        <w:t xml:space="preserve">. </w:t>
      </w:r>
      <w:r w:rsidRPr="00484E8E">
        <w:rPr>
          <w:rFonts w:cs="Arial"/>
          <w:sz w:val="20"/>
        </w:rPr>
        <w:t xml:space="preserve"> Include requirements for quality and quantity. Describe recommended source, including site and allocation allowed.</w:t>
      </w:r>
    </w:p>
    <w:p w14:paraId="1F3DCE5B" w14:textId="77777777" w:rsidR="00446B1C" w:rsidRPr="00484E8E"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p>
    <w:p w14:paraId="21223C1F" w14:textId="53FDC3C1"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484E8E">
        <w:rPr>
          <w:rFonts w:cs="Arial"/>
          <w:sz w:val="20"/>
          <w:u w:val="single"/>
        </w:rPr>
        <w:t>Treatment</w:t>
      </w:r>
      <w:r w:rsidRPr="00484E8E">
        <w:rPr>
          <w:rFonts w:cs="Arial"/>
          <w:sz w:val="20"/>
        </w:rPr>
        <w:t>.</w:t>
      </w:r>
      <w:r w:rsidR="006F75FB">
        <w:rPr>
          <w:rFonts w:cs="Arial"/>
          <w:sz w:val="20"/>
        </w:rPr>
        <w:t xml:space="preserve"> </w:t>
      </w:r>
      <w:r w:rsidRPr="00574FBD">
        <w:rPr>
          <w:rFonts w:cs="Arial"/>
          <w:sz w:val="20"/>
        </w:rPr>
        <w:t xml:space="preserve"> Describe process in detail (including whether adding, replacing or rehabilitating a process) and identify location of plant and site of any process discharges. Identify capacity of treatment plant (i.e. maximum daily demand).</w:t>
      </w:r>
    </w:p>
    <w:p w14:paraId="39693A8B"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p>
    <w:p w14:paraId="14F7B2B3"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574FBD">
        <w:rPr>
          <w:rFonts w:cs="Arial"/>
          <w:sz w:val="20"/>
          <w:u w:val="single"/>
        </w:rPr>
        <w:t>Storage</w:t>
      </w:r>
      <w:r w:rsidRPr="00574FBD">
        <w:rPr>
          <w:rFonts w:cs="Arial"/>
          <w:sz w:val="20"/>
        </w:rPr>
        <w:t>.</w:t>
      </w:r>
      <w:r w:rsidR="006F75FB">
        <w:rPr>
          <w:rFonts w:cs="Arial"/>
          <w:sz w:val="20"/>
        </w:rPr>
        <w:t xml:space="preserve"> </w:t>
      </w:r>
      <w:r w:rsidRPr="00574FBD">
        <w:rPr>
          <w:rFonts w:cs="Arial"/>
          <w:sz w:val="20"/>
        </w:rPr>
        <w:t xml:space="preserve"> Identify size, type and location.</w:t>
      </w:r>
    </w:p>
    <w:p w14:paraId="7D8F4C73"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p>
    <w:p w14:paraId="7D74C64B"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574FBD">
        <w:rPr>
          <w:rFonts w:cs="Arial"/>
          <w:sz w:val="20"/>
          <w:u w:val="single"/>
        </w:rPr>
        <w:t>Pumping Stations</w:t>
      </w:r>
      <w:r w:rsidRPr="00574FBD">
        <w:rPr>
          <w:rFonts w:cs="Arial"/>
          <w:sz w:val="20"/>
        </w:rPr>
        <w:t>.</w:t>
      </w:r>
      <w:r w:rsidR="006F75FB">
        <w:rPr>
          <w:rFonts w:cs="Arial"/>
          <w:sz w:val="20"/>
        </w:rPr>
        <w:t xml:space="preserve"> </w:t>
      </w:r>
      <w:r w:rsidRPr="00574FBD">
        <w:rPr>
          <w:rFonts w:cs="Arial"/>
          <w:sz w:val="20"/>
        </w:rPr>
        <w:t xml:space="preserve"> Identify size, type, location and any special power requirements. For rehabilitation projects, include description of components upgraded.</w:t>
      </w:r>
    </w:p>
    <w:p w14:paraId="03E82875"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p>
    <w:p w14:paraId="7C64B1B2" w14:textId="77777777" w:rsidR="00446B1C" w:rsidRPr="00574FBD" w:rsidRDefault="00446B1C"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574FBD">
        <w:rPr>
          <w:rFonts w:cs="Arial"/>
          <w:sz w:val="20"/>
          <w:u w:val="single"/>
        </w:rPr>
        <w:t>Distribution Layout</w:t>
      </w:r>
      <w:r w:rsidRPr="00574FBD">
        <w:rPr>
          <w:rFonts w:cs="Arial"/>
          <w:sz w:val="20"/>
        </w:rPr>
        <w:t>.</w:t>
      </w:r>
      <w:r w:rsidR="006F75FB">
        <w:rPr>
          <w:rFonts w:cs="Arial"/>
          <w:sz w:val="20"/>
        </w:rPr>
        <w:t xml:space="preserve"> </w:t>
      </w:r>
      <w:r w:rsidRPr="00574FBD">
        <w:rPr>
          <w:rFonts w:cs="Arial"/>
          <w:sz w:val="20"/>
        </w:rPr>
        <w:t xml:space="preserve"> </w:t>
      </w:r>
      <w:r w:rsidR="00DE1CBB" w:rsidRPr="00574FBD">
        <w:rPr>
          <w:rFonts w:cs="Arial"/>
          <w:sz w:val="20"/>
        </w:rPr>
        <w:t>Identify general location of new pipe, replacement or rehabilitation, lengths, sizes and key components.</w:t>
      </w:r>
    </w:p>
    <w:p w14:paraId="3E01E569"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2435" w:right="1598"/>
        <w:jc w:val="both"/>
        <w:rPr>
          <w:rFonts w:cs="Arial"/>
          <w:sz w:val="20"/>
        </w:rPr>
      </w:pPr>
    </w:p>
    <w:p w14:paraId="69CACEC6"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1440" w:right="1598"/>
        <w:jc w:val="both"/>
        <w:rPr>
          <w:rFonts w:cs="Arial"/>
          <w:sz w:val="20"/>
        </w:rPr>
      </w:pPr>
      <w:r w:rsidRPr="00574FBD">
        <w:rPr>
          <w:rFonts w:cs="Arial"/>
          <w:sz w:val="20"/>
        </w:rPr>
        <w:t xml:space="preserve">ii) </w:t>
      </w:r>
      <w:r w:rsidRPr="00574FBD">
        <w:rPr>
          <w:rFonts w:cs="Arial"/>
          <w:sz w:val="20"/>
          <w:u w:val="single"/>
        </w:rPr>
        <w:t>Wastewater/Reuse</w:t>
      </w:r>
      <w:r w:rsidR="001253FD" w:rsidRPr="00574FBD">
        <w:rPr>
          <w:rFonts w:cs="Arial"/>
          <w:sz w:val="20"/>
          <w:u w:val="single"/>
        </w:rPr>
        <w:t xml:space="preserve"> (refer to Circular DEQ-2, Chapter10)</w:t>
      </w:r>
    </w:p>
    <w:p w14:paraId="246B75C5"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2435" w:right="1598" w:hanging="95"/>
        <w:jc w:val="both"/>
        <w:rPr>
          <w:rFonts w:cs="Arial"/>
          <w:sz w:val="20"/>
        </w:rPr>
      </w:pPr>
    </w:p>
    <w:p w14:paraId="4991D95D"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40" w:lineRule="exact"/>
        <w:ind w:left="1800" w:right="54"/>
        <w:jc w:val="both"/>
        <w:rPr>
          <w:rFonts w:cs="Arial"/>
          <w:sz w:val="20"/>
        </w:rPr>
      </w:pPr>
      <w:r w:rsidRPr="00574FBD">
        <w:rPr>
          <w:rFonts w:cs="Arial"/>
          <w:sz w:val="20"/>
          <w:u w:val="single" w:color="000000"/>
        </w:rPr>
        <w:t>Collection</w:t>
      </w:r>
      <w:r w:rsidRPr="00574FBD">
        <w:rPr>
          <w:rFonts w:cs="Arial"/>
          <w:spacing w:val="24"/>
          <w:sz w:val="20"/>
          <w:u w:val="single" w:color="000000"/>
        </w:rPr>
        <w:t xml:space="preserve"> </w:t>
      </w:r>
      <w:r w:rsidRPr="00574FBD">
        <w:rPr>
          <w:rFonts w:cs="Arial"/>
          <w:sz w:val="20"/>
          <w:u w:val="single" w:color="000000"/>
        </w:rPr>
        <w:t>System/Reclaimed</w:t>
      </w:r>
      <w:r w:rsidRPr="00574FBD">
        <w:rPr>
          <w:rFonts w:cs="Arial"/>
          <w:spacing w:val="25"/>
          <w:sz w:val="20"/>
          <w:u w:val="single" w:color="000000"/>
        </w:rPr>
        <w:t xml:space="preserve"> </w:t>
      </w:r>
      <w:r w:rsidRPr="00574FBD">
        <w:rPr>
          <w:rFonts w:cs="Arial"/>
          <w:sz w:val="20"/>
          <w:u w:val="single" w:color="000000"/>
        </w:rPr>
        <w:t>Water</w:t>
      </w:r>
      <w:r w:rsidRPr="00574FBD">
        <w:rPr>
          <w:rFonts w:cs="Arial"/>
          <w:spacing w:val="23"/>
          <w:sz w:val="20"/>
          <w:u w:val="single" w:color="000000"/>
        </w:rPr>
        <w:t xml:space="preserve"> </w:t>
      </w:r>
      <w:r w:rsidRPr="00574FBD">
        <w:rPr>
          <w:rFonts w:cs="Arial"/>
          <w:sz w:val="20"/>
          <w:u w:val="single" w:color="000000"/>
        </w:rPr>
        <w:t>System</w:t>
      </w:r>
      <w:r w:rsidRPr="00574FBD">
        <w:rPr>
          <w:rFonts w:cs="Arial"/>
          <w:spacing w:val="7"/>
          <w:sz w:val="20"/>
          <w:u w:val="single" w:color="000000"/>
        </w:rPr>
        <w:t xml:space="preserve"> </w:t>
      </w:r>
      <w:r w:rsidRPr="00574FBD">
        <w:rPr>
          <w:rFonts w:cs="Arial"/>
          <w:sz w:val="20"/>
          <w:u w:val="single" w:color="000000"/>
        </w:rPr>
        <w:t>Layout</w:t>
      </w:r>
      <w:r w:rsidRPr="00574FBD">
        <w:rPr>
          <w:rFonts w:cs="Arial"/>
          <w:sz w:val="20"/>
        </w:rPr>
        <w:t xml:space="preserve">. </w:t>
      </w:r>
      <w:r w:rsidRPr="00574FBD">
        <w:rPr>
          <w:rFonts w:cs="Arial"/>
          <w:spacing w:val="16"/>
          <w:sz w:val="20"/>
        </w:rPr>
        <w:t xml:space="preserve"> </w:t>
      </w:r>
      <w:r w:rsidRPr="00574FBD">
        <w:rPr>
          <w:rFonts w:cs="Arial"/>
          <w:sz w:val="20"/>
        </w:rPr>
        <w:t>Identify</w:t>
      </w:r>
      <w:r w:rsidRPr="00574FBD">
        <w:rPr>
          <w:rFonts w:cs="Arial"/>
          <w:spacing w:val="27"/>
          <w:sz w:val="20"/>
        </w:rPr>
        <w:t xml:space="preserve"> </w:t>
      </w:r>
      <w:r w:rsidRPr="00574FBD">
        <w:rPr>
          <w:rFonts w:cs="Arial"/>
          <w:sz w:val="20"/>
        </w:rPr>
        <w:t>general location</w:t>
      </w:r>
      <w:r w:rsidRPr="00574FBD">
        <w:rPr>
          <w:rFonts w:cs="Arial"/>
          <w:spacing w:val="4"/>
          <w:sz w:val="20"/>
        </w:rPr>
        <w:t xml:space="preserve"> </w:t>
      </w:r>
      <w:r w:rsidRPr="00574FBD">
        <w:rPr>
          <w:rFonts w:cs="Arial"/>
          <w:sz w:val="20"/>
        </w:rPr>
        <w:t>of</w:t>
      </w:r>
      <w:r w:rsidRPr="00574FBD">
        <w:rPr>
          <w:rFonts w:cs="Arial"/>
          <w:spacing w:val="10"/>
          <w:sz w:val="20"/>
        </w:rPr>
        <w:t xml:space="preserve"> </w:t>
      </w:r>
      <w:r w:rsidRPr="00574FBD">
        <w:rPr>
          <w:rFonts w:cs="Arial"/>
          <w:sz w:val="20"/>
        </w:rPr>
        <w:t>new</w:t>
      </w:r>
      <w:r w:rsidRPr="00574FBD">
        <w:rPr>
          <w:rFonts w:cs="Arial"/>
          <w:spacing w:val="11"/>
          <w:sz w:val="20"/>
        </w:rPr>
        <w:t xml:space="preserve"> </w:t>
      </w:r>
      <w:r w:rsidRPr="00574FBD">
        <w:rPr>
          <w:rFonts w:cs="Arial"/>
          <w:sz w:val="20"/>
        </w:rPr>
        <w:t>pipe,</w:t>
      </w:r>
      <w:r w:rsidRPr="00574FBD">
        <w:rPr>
          <w:rFonts w:cs="Arial"/>
          <w:spacing w:val="15"/>
          <w:sz w:val="20"/>
        </w:rPr>
        <w:t xml:space="preserve"> </w:t>
      </w:r>
      <w:r w:rsidRPr="00574FBD">
        <w:rPr>
          <w:rFonts w:cs="Arial"/>
          <w:sz w:val="20"/>
        </w:rPr>
        <w:t>replacement</w:t>
      </w:r>
      <w:r w:rsidRPr="00574FBD">
        <w:rPr>
          <w:rFonts w:cs="Arial"/>
          <w:spacing w:val="32"/>
          <w:sz w:val="20"/>
        </w:rPr>
        <w:t xml:space="preserve"> </w:t>
      </w:r>
      <w:r w:rsidRPr="00574FBD">
        <w:rPr>
          <w:rFonts w:cs="Arial"/>
          <w:sz w:val="20"/>
        </w:rPr>
        <w:t>or</w:t>
      </w:r>
      <w:r w:rsidRPr="00574FBD">
        <w:rPr>
          <w:rFonts w:cs="Arial"/>
          <w:spacing w:val="8"/>
          <w:sz w:val="20"/>
        </w:rPr>
        <w:t xml:space="preserve"> </w:t>
      </w:r>
      <w:r w:rsidRPr="00574FBD">
        <w:rPr>
          <w:rFonts w:cs="Arial"/>
          <w:sz w:val="20"/>
        </w:rPr>
        <w:t>rehabilitation:</w:t>
      </w:r>
      <w:r w:rsidRPr="00574FBD">
        <w:rPr>
          <w:rFonts w:cs="Arial"/>
          <w:spacing w:val="29"/>
          <w:sz w:val="20"/>
        </w:rPr>
        <w:t xml:space="preserve"> </w:t>
      </w:r>
      <w:r w:rsidRPr="00574FBD">
        <w:rPr>
          <w:rFonts w:cs="Arial"/>
          <w:sz w:val="20"/>
        </w:rPr>
        <w:t>lengths,</w:t>
      </w:r>
      <w:r w:rsidRPr="00574FBD">
        <w:rPr>
          <w:rFonts w:cs="Arial"/>
          <w:spacing w:val="7"/>
          <w:sz w:val="20"/>
        </w:rPr>
        <w:t xml:space="preserve"> </w:t>
      </w:r>
      <w:r w:rsidRPr="00574FBD">
        <w:rPr>
          <w:rFonts w:cs="Arial"/>
          <w:sz w:val="20"/>
        </w:rPr>
        <w:t>sizes,</w:t>
      </w:r>
      <w:r w:rsidRPr="00574FBD">
        <w:rPr>
          <w:rFonts w:cs="Arial"/>
          <w:spacing w:val="8"/>
          <w:sz w:val="20"/>
        </w:rPr>
        <w:t xml:space="preserve"> </w:t>
      </w:r>
      <w:r w:rsidRPr="00574FBD">
        <w:rPr>
          <w:rFonts w:cs="Arial"/>
          <w:sz w:val="20"/>
        </w:rPr>
        <w:t>and</w:t>
      </w:r>
      <w:r w:rsidRPr="00574FBD">
        <w:rPr>
          <w:rFonts w:cs="Arial"/>
          <w:spacing w:val="9"/>
          <w:sz w:val="20"/>
        </w:rPr>
        <w:t xml:space="preserve"> </w:t>
      </w:r>
      <w:r w:rsidRPr="00574FBD">
        <w:rPr>
          <w:rFonts w:cs="Arial"/>
          <w:sz w:val="20"/>
        </w:rPr>
        <w:t>key</w:t>
      </w:r>
      <w:r w:rsidRPr="00574FBD">
        <w:rPr>
          <w:rFonts w:cs="Arial"/>
          <w:w w:val="96"/>
          <w:sz w:val="20"/>
        </w:rPr>
        <w:t xml:space="preserve"> </w:t>
      </w:r>
      <w:r w:rsidRPr="00574FBD">
        <w:rPr>
          <w:rFonts w:cs="Arial"/>
          <w:sz w:val="20"/>
        </w:rPr>
        <w:t>components.</w:t>
      </w:r>
    </w:p>
    <w:p w14:paraId="7B4C939B" w14:textId="77777777" w:rsidR="00DE1CBB" w:rsidRPr="00574FBD" w:rsidRDefault="00DE1CBB" w:rsidP="00574FBD">
      <w:pPr>
        <w:spacing w:before="14" w:line="220" w:lineRule="exact"/>
        <w:ind w:left="1800" w:right="54"/>
        <w:jc w:val="both"/>
        <w:rPr>
          <w:rFonts w:ascii="Arial" w:hAnsi="Arial" w:cs="Arial"/>
          <w:sz w:val="20"/>
        </w:rPr>
      </w:pPr>
    </w:p>
    <w:p w14:paraId="43C7A4CF"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19" w:lineRule="auto"/>
        <w:ind w:left="1800" w:right="54"/>
        <w:jc w:val="both"/>
        <w:rPr>
          <w:rFonts w:cs="Arial"/>
          <w:sz w:val="20"/>
        </w:rPr>
      </w:pPr>
      <w:r w:rsidRPr="00574FBD">
        <w:rPr>
          <w:rFonts w:cs="Arial"/>
          <w:sz w:val="20"/>
          <w:u w:val="single" w:color="000000"/>
        </w:rPr>
        <w:t>Pumping</w:t>
      </w:r>
      <w:r w:rsidRPr="00574FBD">
        <w:rPr>
          <w:rFonts w:cs="Arial"/>
          <w:spacing w:val="15"/>
          <w:sz w:val="20"/>
          <w:u w:val="single" w:color="000000"/>
        </w:rPr>
        <w:t xml:space="preserve"> </w:t>
      </w:r>
      <w:r w:rsidRPr="00574FBD">
        <w:rPr>
          <w:rFonts w:cs="Arial"/>
          <w:sz w:val="20"/>
          <w:u w:val="single" w:color="000000"/>
        </w:rPr>
        <w:t>Stations</w:t>
      </w:r>
      <w:r w:rsidRPr="00574FBD">
        <w:rPr>
          <w:rFonts w:cs="Arial"/>
          <w:sz w:val="20"/>
        </w:rPr>
        <w:t xml:space="preserve">. </w:t>
      </w:r>
      <w:r w:rsidRPr="00574FBD">
        <w:rPr>
          <w:rFonts w:cs="Arial"/>
          <w:spacing w:val="10"/>
          <w:sz w:val="20"/>
        </w:rPr>
        <w:t xml:space="preserve"> </w:t>
      </w:r>
      <w:r w:rsidRPr="00574FBD">
        <w:rPr>
          <w:rFonts w:cs="Arial"/>
          <w:sz w:val="20"/>
        </w:rPr>
        <w:t>Identify</w:t>
      </w:r>
      <w:r w:rsidRPr="00574FBD">
        <w:rPr>
          <w:rFonts w:cs="Arial"/>
          <w:spacing w:val="28"/>
          <w:sz w:val="20"/>
        </w:rPr>
        <w:t xml:space="preserve"> </w:t>
      </w:r>
      <w:r w:rsidRPr="00574FBD">
        <w:rPr>
          <w:rFonts w:cs="Arial"/>
          <w:sz w:val="20"/>
        </w:rPr>
        <w:t>size,</w:t>
      </w:r>
      <w:r w:rsidRPr="00574FBD">
        <w:rPr>
          <w:rFonts w:cs="Arial"/>
          <w:spacing w:val="1"/>
          <w:sz w:val="20"/>
        </w:rPr>
        <w:t xml:space="preserve"> </w:t>
      </w:r>
      <w:r w:rsidRPr="00574FBD">
        <w:rPr>
          <w:rFonts w:cs="Arial"/>
          <w:sz w:val="20"/>
        </w:rPr>
        <w:t>type,</w:t>
      </w:r>
      <w:r w:rsidRPr="00574FBD">
        <w:rPr>
          <w:rFonts w:cs="Arial"/>
          <w:spacing w:val="12"/>
          <w:sz w:val="20"/>
        </w:rPr>
        <w:t xml:space="preserve"> </w:t>
      </w:r>
      <w:r w:rsidRPr="00574FBD">
        <w:rPr>
          <w:rFonts w:cs="Arial"/>
          <w:sz w:val="20"/>
        </w:rPr>
        <w:t>site</w:t>
      </w:r>
      <w:r w:rsidRPr="00574FBD">
        <w:rPr>
          <w:rFonts w:cs="Arial"/>
          <w:spacing w:val="6"/>
          <w:sz w:val="20"/>
        </w:rPr>
        <w:t xml:space="preserve"> </w:t>
      </w:r>
      <w:r w:rsidRPr="00574FBD">
        <w:rPr>
          <w:rFonts w:cs="Arial"/>
          <w:sz w:val="20"/>
        </w:rPr>
        <w:t>location,</w:t>
      </w:r>
      <w:r w:rsidRPr="00574FBD">
        <w:rPr>
          <w:rFonts w:cs="Arial"/>
          <w:spacing w:val="12"/>
          <w:sz w:val="20"/>
        </w:rPr>
        <w:t xml:space="preserve"> </w:t>
      </w:r>
      <w:r w:rsidRPr="00574FBD">
        <w:rPr>
          <w:rFonts w:cs="Arial"/>
          <w:sz w:val="20"/>
        </w:rPr>
        <w:t>and</w:t>
      </w:r>
      <w:r w:rsidRPr="00574FBD">
        <w:rPr>
          <w:rFonts w:cs="Arial"/>
          <w:spacing w:val="17"/>
          <w:sz w:val="20"/>
        </w:rPr>
        <w:t xml:space="preserve"> </w:t>
      </w:r>
      <w:r w:rsidRPr="00574FBD">
        <w:rPr>
          <w:rFonts w:cs="Arial"/>
          <w:sz w:val="20"/>
        </w:rPr>
        <w:t>any</w:t>
      </w:r>
      <w:r w:rsidRPr="00574FBD">
        <w:rPr>
          <w:rFonts w:cs="Arial"/>
          <w:spacing w:val="13"/>
          <w:sz w:val="20"/>
        </w:rPr>
        <w:t xml:space="preserve"> </w:t>
      </w:r>
      <w:r w:rsidRPr="00574FBD">
        <w:rPr>
          <w:rFonts w:cs="Arial"/>
          <w:sz w:val="20"/>
        </w:rPr>
        <w:t>special</w:t>
      </w:r>
      <w:r w:rsidRPr="00574FBD">
        <w:rPr>
          <w:rFonts w:cs="Arial"/>
          <w:spacing w:val="17"/>
          <w:sz w:val="20"/>
        </w:rPr>
        <w:t xml:space="preserve"> </w:t>
      </w:r>
      <w:r w:rsidRPr="00574FBD">
        <w:rPr>
          <w:rFonts w:cs="Arial"/>
          <w:sz w:val="20"/>
        </w:rPr>
        <w:t>power</w:t>
      </w:r>
      <w:r w:rsidRPr="00574FBD">
        <w:rPr>
          <w:rFonts w:cs="Arial"/>
          <w:w w:val="97"/>
          <w:sz w:val="20"/>
        </w:rPr>
        <w:t xml:space="preserve"> </w:t>
      </w:r>
      <w:r w:rsidRPr="00574FBD">
        <w:rPr>
          <w:rFonts w:cs="Arial"/>
          <w:sz w:val="20"/>
        </w:rPr>
        <w:t xml:space="preserve">requirements. </w:t>
      </w:r>
      <w:r w:rsidRPr="00574FBD">
        <w:rPr>
          <w:rFonts w:cs="Arial"/>
          <w:spacing w:val="18"/>
          <w:sz w:val="20"/>
        </w:rPr>
        <w:t xml:space="preserve"> </w:t>
      </w:r>
      <w:r w:rsidRPr="00574FBD">
        <w:rPr>
          <w:rFonts w:cs="Arial"/>
          <w:sz w:val="20"/>
        </w:rPr>
        <w:t>For</w:t>
      </w:r>
      <w:r w:rsidRPr="00574FBD">
        <w:rPr>
          <w:rFonts w:cs="Arial"/>
          <w:spacing w:val="7"/>
          <w:sz w:val="20"/>
        </w:rPr>
        <w:t xml:space="preserve"> </w:t>
      </w:r>
      <w:r w:rsidRPr="00574FBD">
        <w:rPr>
          <w:rFonts w:cs="Arial"/>
          <w:sz w:val="20"/>
        </w:rPr>
        <w:t>rehabilitation</w:t>
      </w:r>
      <w:r w:rsidRPr="00574FBD">
        <w:rPr>
          <w:rFonts w:cs="Arial"/>
          <w:spacing w:val="22"/>
          <w:sz w:val="20"/>
        </w:rPr>
        <w:t xml:space="preserve"> </w:t>
      </w:r>
      <w:r w:rsidRPr="00574FBD">
        <w:rPr>
          <w:rFonts w:cs="Arial"/>
          <w:sz w:val="20"/>
        </w:rPr>
        <w:t>projects,</w:t>
      </w:r>
      <w:r w:rsidRPr="00574FBD">
        <w:rPr>
          <w:rFonts w:cs="Arial"/>
          <w:spacing w:val="29"/>
          <w:sz w:val="20"/>
        </w:rPr>
        <w:t xml:space="preserve"> </w:t>
      </w:r>
      <w:r w:rsidRPr="00574FBD">
        <w:rPr>
          <w:rFonts w:cs="Arial"/>
          <w:sz w:val="20"/>
        </w:rPr>
        <w:t>include</w:t>
      </w:r>
      <w:r w:rsidRPr="00574FBD">
        <w:rPr>
          <w:rFonts w:cs="Arial"/>
          <w:spacing w:val="17"/>
          <w:sz w:val="20"/>
        </w:rPr>
        <w:t xml:space="preserve"> </w:t>
      </w:r>
      <w:r w:rsidRPr="00574FBD">
        <w:rPr>
          <w:rFonts w:cs="Arial"/>
          <w:sz w:val="20"/>
        </w:rPr>
        <w:t>description</w:t>
      </w:r>
      <w:r w:rsidRPr="00574FBD">
        <w:rPr>
          <w:rFonts w:cs="Arial"/>
          <w:spacing w:val="27"/>
          <w:sz w:val="20"/>
        </w:rPr>
        <w:t xml:space="preserve"> </w:t>
      </w:r>
      <w:r w:rsidRPr="00574FBD">
        <w:rPr>
          <w:rFonts w:cs="Arial"/>
          <w:sz w:val="20"/>
        </w:rPr>
        <w:t>of</w:t>
      </w:r>
      <w:r w:rsidRPr="00574FBD">
        <w:rPr>
          <w:rFonts w:cs="Arial"/>
          <w:w w:val="95"/>
          <w:sz w:val="20"/>
        </w:rPr>
        <w:t xml:space="preserve"> </w:t>
      </w:r>
      <w:r w:rsidRPr="00574FBD">
        <w:rPr>
          <w:rFonts w:cs="Arial"/>
          <w:sz w:val="20"/>
        </w:rPr>
        <w:t>components</w:t>
      </w:r>
      <w:r w:rsidRPr="00574FBD">
        <w:rPr>
          <w:rFonts w:cs="Arial"/>
          <w:spacing w:val="19"/>
          <w:sz w:val="20"/>
        </w:rPr>
        <w:t xml:space="preserve"> </w:t>
      </w:r>
      <w:r w:rsidRPr="00574FBD">
        <w:rPr>
          <w:rFonts w:cs="Arial"/>
          <w:sz w:val="20"/>
        </w:rPr>
        <w:t>upgraded.</w:t>
      </w:r>
    </w:p>
    <w:p w14:paraId="5D0A6AA5"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before="3" w:line="480" w:lineRule="atLeast"/>
        <w:ind w:left="1800" w:right="54"/>
        <w:jc w:val="both"/>
        <w:rPr>
          <w:rFonts w:cs="Arial"/>
          <w:w w:val="101"/>
          <w:sz w:val="20"/>
        </w:rPr>
      </w:pPr>
      <w:r w:rsidRPr="00574FBD">
        <w:rPr>
          <w:rFonts w:cs="Arial"/>
          <w:sz w:val="20"/>
          <w:u w:val="single"/>
        </w:rPr>
        <w:t>Storage</w:t>
      </w:r>
      <w:r w:rsidRPr="00574FBD">
        <w:rPr>
          <w:rFonts w:cs="Arial"/>
          <w:sz w:val="20"/>
        </w:rPr>
        <w:t xml:space="preserve">. </w:t>
      </w:r>
      <w:r w:rsidRPr="00574FBD">
        <w:rPr>
          <w:rFonts w:cs="Arial"/>
          <w:spacing w:val="6"/>
          <w:sz w:val="20"/>
        </w:rPr>
        <w:t xml:space="preserve"> </w:t>
      </w:r>
      <w:r w:rsidRPr="00574FBD">
        <w:rPr>
          <w:rFonts w:cs="Arial"/>
          <w:sz w:val="20"/>
        </w:rPr>
        <w:t>Identify</w:t>
      </w:r>
      <w:r w:rsidRPr="00574FBD">
        <w:rPr>
          <w:rFonts w:cs="Arial"/>
          <w:spacing w:val="21"/>
          <w:sz w:val="20"/>
        </w:rPr>
        <w:t xml:space="preserve"> </w:t>
      </w:r>
      <w:r w:rsidRPr="00574FBD">
        <w:rPr>
          <w:rFonts w:cs="Arial"/>
          <w:sz w:val="20"/>
        </w:rPr>
        <w:t>size,</w:t>
      </w:r>
      <w:r w:rsidRPr="00574FBD">
        <w:rPr>
          <w:rFonts w:cs="Arial"/>
          <w:spacing w:val="6"/>
          <w:sz w:val="20"/>
        </w:rPr>
        <w:t xml:space="preserve"> </w:t>
      </w:r>
      <w:r w:rsidRPr="00574FBD">
        <w:rPr>
          <w:rFonts w:cs="Arial"/>
          <w:sz w:val="20"/>
        </w:rPr>
        <w:t>type,</w:t>
      </w:r>
      <w:r w:rsidRPr="00574FBD">
        <w:rPr>
          <w:rFonts w:cs="Arial"/>
          <w:spacing w:val="9"/>
          <w:sz w:val="20"/>
        </w:rPr>
        <w:t xml:space="preserve"> </w:t>
      </w:r>
      <w:r w:rsidRPr="00574FBD">
        <w:rPr>
          <w:rFonts w:cs="Arial"/>
          <w:sz w:val="20"/>
        </w:rPr>
        <w:t>location</w:t>
      </w:r>
      <w:r w:rsidRPr="00574FBD">
        <w:rPr>
          <w:rFonts w:cs="Arial"/>
          <w:spacing w:val="24"/>
          <w:sz w:val="20"/>
        </w:rPr>
        <w:t xml:space="preserve"> </w:t>
      </w:r>
      <w:r w:rsidRPr="00574FBD">
        <w:rPr>
          <w:rFonts w:cs="Arial"/>
          <w:sz w:val="20"/>
        </w:rPr>
        <w:t>and</w:t>
      </w:r>
      <w:r w:rsidRPr="00574FBD">
        <w:rPr>
          <w:rFonts w:cs="Arial"/>
          <w:spacing w:val="11"/>
          <w:sz w:val="20"/>
        </w:rPr>
        <w:t xml:space="preserve"> </w:t>
      </w:r>
      <w:r w:rsidRPr="00574FBD">
        <w:rPr>
          <w:rFonts w:cs="Arial"/>
          <w:sz w:val="20"/>
        </w:rPr>
        <w:t>frequency</w:t>
      </w:r>
      <w:r w:rsidRPr="00574FBD">
        <w:rPr>
          <w:rFonts w:cs="Arial"/>
          <w:spacing w:val="21"/>
          <w:sz w:val="20"/>
        </w:rPr>
        <w:t xml:space="preserve"> </w:t>
      </w:r>
      <w:r w:rsidRPr="00574FBD">
        <w:rPr>
          <w:rFonts w:cs="Arial"/>
          <w:sz w:val="20"/>
        </w:rPr>
        <w:t>of</w:t>
      </w:r>
      <w:r w:rsidRPr="00574FBD">
        <w:rPr>
          <w:rFonts w:cs="Arial"/>
          <w:spacing w:val="17"/>
          <w:sz w:val="20"/>
        </w:rPr>
        <w:t xml:space="preserve"> </w:t>
      </w:r>
      <w:r w:rsidRPr="00574FBD">
        <w:rPr>
          <w:rFonts w:cs="Arial"/>
          <w:sz w:val="20"/>
        </w:rPr>
        <w:t>operation.</w:t>
      </w:r>
      <w:r w:rsidRPr="00574FBD">
        <w:rPr>
          <w:rFonts w:cs="Arial"/>
          <w:w w:val="101"/>
          <w:sz w:val="20"/>
        </w:rPr>
        <w:t xml:space="preserve"> </w:t>
      </w:r>
    </w:p>
    <w:p w14:paraId="73AA26C9"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before="3" w:line="480" w:lineRule="atLeast"/>
        <w:ind w:left="1800" w:right="54"/>
        <w:jc w:val="both"/>
        <w:rPr>
          <w:rFonts w:cs="Arial"/>
          <w:sz w:val="20"/>
        </w:rPr>
      </w:pPr>
      <w:r w:rsidRPr="00574FBD">
        <w:rPr>
          <w:rFonts w:cs="Arial"/>
          <w:sz w:val="20"/>
          <w:u w:val="single"/>
        </w:rPr>
        <w:t>Treatment</w:t>
      </w:r>
      <w:r w:rsidRPr="00574FBD">
        <w:rPr>
          <w:rFonts w:cs="Arial"/>
          <w:sz w:val="20"/>
        </w:rPr>
        <w:t xml:space="preserve">. </w:t>
      </w:r>
      <w:r w:rsidRPr="00574FBD">
        <w:rPr>
          <w:rFonts w:cs="Arial"/>
          <w:spacing w:val="14"/>
          <w:sz w:val="20"/>
        </w:rPr>
        <w:t xml:space="preserve"> </w:t>
      </w:r>
      <w:r w:rsidRPr="00574FBD">
        <w:rPr>
          <w:rFonts w:cs="Arial"/>
          <w:sz w:val="20"/>
        </w:rPr>
        <w:t>Describe</w:t>
      </w:r>
      <w:r w:rsidRPr="00574FBD">
        <w:rPr>
          <w:rFonts w:cs="Arial"/>
          <w:spacing w:val="15"/>
          <w:sz w:val="20"/>
        </w:rPr>
        <w:t xml:space="preserve"> </w:t>
      </w:r>
      <w:r w:rsidRPr="00574FBD">
        <w:rPr>
          <w:rFonts w:cs="Arial"/>
          <w:sz w:val="20"/>
        </w:rPr>
        <w:t>process</w:t>
      </w:r>
      <w:r w:rsidRPr="00574FBD">
        <w:rPr>
          <w:rFonts w:cs="Arial"/>
          <w:spacing w:val="21"/>
          <w:sz w:val="20"/>
        </w:rPr>
        <w:t xml:space="preserve"> </w:t>
      </w:r>
      <w:r w:rsidRPr="00574FBD">
        <w:rPr>
          <w:rFonts w:cs="Arial"/>
          <w:sz w:val="20"/>
        </w:rPr>
        <w:t>in</w:t>
      </w:r>
      <w:r w:rsidRPr="00574FBD">
        <w:rPr>
          <w:rFonts w:cs="Arial"/>
          <w:spacing w:val="14"/>
          <w:sz w:val="20"/>
        </w:rPr>
        <w:t xml:space="preserve"> </w:t>
      </w:r>
      <w:r w:rsidRPr="00574FBD">
        <w:rPr>
          <w:rFonts w:cs="Arial"/>
          <w:sz w:val="20"/>
        </w:rPr>
        <w:t>detail</w:t>
      </w:r>
      <w:r w:rsidRPr="00574FBD">
        <w:rPr>
          <w:rFonts w:cs="Arial"/>
          <w:spacing w:val="14"/>
          <w:sz w:val="20"/>
        </w:rPr>
        <w:t xml:space="preserve"> </w:t>
      </w:r>
      <w:r w:rsidRPr="00574FBD">
        <w:rPr>
          <w:rFonts w:cs="Arial"/>
          <w:sz w:val="20"/>
        </w:rPr>
        <w:t>(including</w:t>
      </w:r>
      <w:r w:rsidRPr="00574FBD">
        <w:rPr>
          <w:rFonts w:cs="Arial"/>
          <w:spacing w:val="20"/>
          <w:sz w:val="20"/>
        </w:rPr>
        <w:t xml:space="preserve"> </w:t>
      </w:r>
      <w:r w:rsidRPr="00574FBD">
        <w:rPr>
          <w:rFonts w:cs="Arial"/>
          <w:sz w:val="20"/>
        </w:rPr>
        <w:t>whether</w:t>
      </w:r>
      <w:r w:rsidRPr="00574FBD">
        <w:rPr>
          <w:rFonts w:cs="Arial"/>
          <w:spacing w:val="31"/>
          <w:sz w:val="20"/>
        </w:rPr>
        <w:t xml:space="preserve"> </w:t>
      </w:r>
      <w:r w:rsidRPr="00574FBD">
        <w:rPr>
          <w:rFonts w:cs="Arial"/>
          <w:sz w:val="20"/>
        </w:rPr>
        <w:t>adding,</w:t>
      </w:r>
      <w:r w:rsidR="00965DE1" w:rsidRPr="00574FBD">
        <w:rPr>
          <w:rFonts w:cs="Arial"/>
          <w:sz w:val="20"/>
        </w:rPr>
        <w:t xml:space="preserve"> replacing or</w:t>
      </w:r>
    </w:p>
    <w:p w14:paraId="20A75095" w14:textId="0517B029" w:rsidR="00A36162" w:rsidRDefault="00DE1CBB" w:rsidP="00251601">
      <w:pPr>
        <w:pStyle w:val="BodyText"/>
        <w:tabs>
          <w:tab w:val="clear" w:pos="-1440"/>
          <w:tab w:val="clear" w:pos="-720"/>
          <w:tab w:val="clear" w:pos="0"/>
          <w:tab w:val="clear" w:pos="751"/>
          <w:tab w:val="clear" w:pos="1384"/>
          <w:tab w:val="clear" w:pos="2145"/>
          <w:tab w:val="clear" w:pos="2906"/>
          <w:tab w:val="clear" w:pos="3541"/>
          <w:tab w:val="clear" w:pos="4320"/>
        </w:tabs>
        <w:spacing w:before="2" w:line="240" w:lineRule="exact"/>
        <w:ind w:left="1800" w:right="54"/>
        <w:jc w:val="both"/>
        <w:rPr>
          <w:rFonts w:cs="Arial"/>
          <w:sz w:val="20"/>
        </w:rPr>
      </w:pPr>
      <w:r w:rsidRPr="00574FBD">
        <w:rPr>
          <w:rFonts w:cs="Arial"/>
          <w:sz w:val="20"/>
        </w:rPr>
        <w:t>rehabilitating</w:t>
      </w:r>
      <w:r w:rsidRPr="00574FBD">
        <w:rPr>
          <w:rFonts w:cs="Arial"/>
          <w:spacing w:val="17"/>
          <w:sz w:val="20"/>
        </w:rPr>
        <w:t xml:space="preserve"> </w:t>
      </w:r>
      <w:r w:rsidRPr="00574FBD">
        <w:rPr>
          <w:rFonts w:cs="Arial"/>
          <w:sz w:val="20"/>
        </w:rPr>
        <w:t>a</w:t>
      </w:r>
      <w:r w:rsidRPr="00574FBD">
        <w:rPr>
          <w:rFonts w:cs="Arial"/>
          <w:spacing w:val="-5"/>
          <w:sz w:val="20"/>
        </w:rPr>
        <w:t xml:space="preserve"> </w:t>
      </w:r>
      <w:r w:rsidRPr="00574FBD">
        <w:rPr>
          <w:rFonts w:cs="Arial"/>
          <w:sz w:val="20"/>
        </w:rPr>
        <w:t>process)</w:t>
      </w:r>
      <w:r w:rsidRPr="00574FBD">
        <w:rPr>
          <w:rFonts w:cs="Arial"/>
          <w:spacing w:val="17"/>
          <w:sz w:val="20"/>
        </w:rPr>
        <w:t xml:space="preserve"> </w:t>
      </w:r>
      <w:r w:rsidRPr="00574FBD">
        <w:rPr>
          <w:rFonts w:cs="Arial"/>
          <w:sz w:val="20"/>
        </w:rPr>
        <w:t>and</w:t>
      </w:r>
      <w:r w:rsidRPr="00574FBD">
        <w:rPr>
          <w:rFonts w:cs="Arial"/>
          <w:spacing w:val="10"/>
          <w:sz w:val="20"/>
        </w:rPr>
        <w:t xml:space="preserve"> </w:t>
      </w:r>
      <w:r w:rsidRPr="00574FBD">
        <w:rPr>
          <w:rFonts w:cs="Arial"/>
          <w:sz w:val="20"/>
        </w:rPr>
        <w:t>identify</w:t>
      </w:r>
      <w:r w:rsidRPr="00574FBD">
        <w:rPr>
          <w:rFonts w:cs="Arial"/>
          <w:spacing w:val="16"/>
          <w:sz w:val="20"/>
        </w:rPr>
        <w:t xml:space="preserve"> </w:t>
      </w:r>
      <w:r w:rsidRPr="00574FBD">
        <w:rPr>
          <w:rFonts w:cs="Arial"/>
          <w:sz w:val="20"/>
        </w:rPr>
        <w:t>location</w:t>
      </w:r>
      <w:r w:rsidRPr="00574FBD">
        <w:rPr>
          <w:rFonts w:cs="Arial"/>
          <w:spacing w:val="22"/>
          <w:sz w:val="20"/>
        </w:rPr>
        <w:t xml:space="preserve"> </w:t>
      </w:r>
      <w:r w:rsidRPr="00574FBD">
        <w:rPr>
          <w:rFonts w:cs="Arial"/>
          <w:sz w:val="20"/>
        </w:rPr>
        <w:t>of</w:t>
      </w:r>
      <w:r w:rsidRPr="00574FBD">
        <w:rPr>
          <w:rFonts w:cs="Arial"/>
          <w:spacing w:val="18"/>
          <w:sz w:val="20"/>
        </w:rPr>
        <w:t xml:space="preserve"> </w:t>
      </w:r>
      <w:r w:rsidRPr="00574FBD">
        <w:rPr>
          <w:rFonts w:cs="Arial"/>
          <w:sz w:val="20"/>
        </w:rPr>
        <w:t>any</w:t>
      </w:r>
      <w:r w:rsidRPr="00574FBD">
        <w:rPr>
          <w:rFonts w:cs="Arial"/>
          <w:w w:val="98"/>
          <w:sz w:val="20"/>
        </w:rPr>
        <w:t xml:space="preserve"> </w:t>
      </w:r>
      <w:r w:rsidRPr="00574FBD">
        <w:rPr>
          <w:rFonts w:cs="Arial"/>
          <w:sz w:val="20"/>
        </w:rPr>
        <w:t>treatment</w:t>
      </w:r>
      <w:r w:rsidRPr="00574FBD">
        <w:rPr>
          <w:rFonts w:cs="Arial"/>
          <w:spacing w:val="15"/>
          <w:sz w:val="20"/>
        </w:rPr>
        <w:t xml:space="preserve"> </w:t>
      </w:r>
      <w:r w:rsidRPr="00574FBD">
        <w:rPr>
          <w:rFonts w:cs="Arial"/>
          <w:sz w:val="20"/>
        </w:rPr>
        <w:t>units</w:t>
      </w:r>
      <w:r w:rsidRPr="00574FBD">
        <w:rPr>
          <w:rFonts w:cs="Arial"/>
          <w:spacing w:val="16"/>
          <w:sz w:val="20"/>
        </w:rPr>
        <w:t xml:space="preserve"> </w:t>
      </w:r>
      <w:r w:rsidRPr="00574FBD">
        <w:rPr>
          <w:rFonts w:cs="Arial"/>
          <w:sz w:val="20"/>
        </w:rPr>
        <w:t>and</w:t>
      </w:r>
      <w:r w:rsidRPr="00574FBD">
        <w:rPr>
          <w:rFonts w:cs="Arial"/>
          <w:spacing w:val="6"/>
          <w:sz w:val="20"/>
        </w:rPr>
        <w:t xml:space="preserve"> </w:t>
      </w:r>
      <w:r w:rsidRPr="00574FBD">
        <w:rPr>
          <w:rFonts w:cs="Arial"/>
          <w:sz w:val="20"/>
        </w:rPr>
        <w:t>site</w:t>
      </w:r>
      <w:r w:rsidRPr="00574FBD">
        <w:rPr>
          <w:rFonts w:cs="Arial"/>
          <w:spacing w:val="2"/>
          <w:sz w:val="20"/>
        </w:rPr>
        <w:t xml:space="preserve"> </w:t>
      </w:r>
      <w:r w:rsidRPr="00574FBD">
        <w:rPr>
          <w:rFonts w:cs="Arial"/>
          <w:sz w:val="20"/>
        </w:rPr>
        <w:t>of</w:t>
      </w:r>
      <w:r w:rsidRPr="00574FBD">
        <w:rPr>
          <w:rFonts w:cs="Arial"/>
          <w:spacing w:val="18"/>
          <w:sz w:val="20"/>
        </w:rPr>
        <w:t xml:space="preserve"> </w:t>
      </w:r>
      <w:r w:rsidRPr="00574FBD">
        <w:rPr>
          <w:rFonts w:cs="Arial"/>
          <w:sz w:val="20"/>
        </w:rPr>
        <w:t>any</w:t>
      </w:r>
      <w:r w:rsidRPr="00574FBD">
        <w:rPr>
          <w:rFonts w:cs="Arial"/>
          <w:spacing w:val="15"/>
          <w:sz w:val="20"/>
        </w:rPr>
        <w:t xml:space="preserve"> </w:t>
      </w:r>
      <w:r w:rsidRPr="00574FBD">
        <w:rPr>
          <w:rFonts w:cs="Arial"/>
          <w:sz w:val="20"/>
        </w:rPr>
        <w:t>discharges</w:t>
      </w:r>
      <w:r w:rsidRPr="00574FBD">
        <w:rPr>
          <w:rFonts w:cs="Arial"/>
          <w:spacing w:val="13"/>
          <w:sz w:val="20"/>
        </w:rPr>
        <w:t xml:space="preserve"> </w:t>
      </w:r>
      <w:r w:rsidRPr="00574FBD">
        <w:rPr>
          <w:rFonts w:cs="Arial"/>
          <w:sz w:val="20"/>
        </w:rPr>
        <w:t>(end</w:t>
      </w:r>
      <w:r w:rsidRPr="00574FBD">
        <w:rPr>
          <w:rFonts w:cs="Arial"/>
          <w:spacing w:val="3"/>
          <w:sz w:val="20"/>
        </w:rPr>
        <w:t xml:space="preserve"> </w:t>
      </w:r>
      <w:r w:rsidRPr="00574FBD">
        <w:rPr>
          <w:rFonts w:cs="Arial"/>
          <w:sz w:val="20"/>
        </w:rPr>
        <w:t>use</w:t>
      </w:r>
      <w:r w:rsidRPr="00574FBD">
        <w:rPr>
          <w:rFonts w:cs="Arial"/>
          <w:spacing w:val="13"/>
          <w:sz w:val="20"/>
        </w:rPr>
        <w:t xml:space="preserve"> </w:t>
      </w:r>
      <w:r w:rsidRPr="00574FBD">
        <w:rPr>
          <w:rFonts w:cs="Arial"/>
          <w:sz w:val="20"/>
        </w:rPr>
        <w:t>for</w:t>
      </w:r>
      <w:r w:rsidRPr="00574FBD">
        <w:rPr>
          <w:rFonts w:cs="Arial"/>
          <w:spacing w:val="6"/>
          <w:sz w:val="20"/>
        </w:rPr>
        <w:t xml:space="preserve"> </w:t>
      </w:r>
      <w:r w:rsidRPr="00574FBD">
        <w:rPr>
          <w:rFonts w:cs="Arial"/>
          <w:sz w:val="20"/>
        </w:rPr>
        <w:t>reclaimed</w:t>
      </w:r>
      <w:r w:rsidRPr="00574FBD">
        <w:rPr>
          <w:rFonts w:cs="Arial"/>
          <w:spacing w:val="24"/>
          <w:sz w:val="20"/>
        </w:rPr>
        <w:t xml:space="preserve"> </w:t>
      </w:r>
      <w:r w:rsidRPr="00574FBD">
        <w:rPr>
          <w:rFonts w:cs="Arial"/>
          <w:sz w:val="20"/>
        </w:rPr>
        <w:t>water).</w:t>
      </w:r>
      <w:r w:rsidRPr="00574FBD">
        <w:rPr>
          <w:rFonts w:cs="Arial"/>
          <w:w w:val="101"/>
          <w:sz w:val="20"/>
        </w:rPr>
        <w:t xml:space="preserve"> </w:t>
      </w:r>
      <w:r w:rsidRPr="00574FBD">
        <w:rPr>
          <w:rFonts w:cs="Arial"/>
          <w:sz w:val="20"/>
        </w:rPr>
        <w:t>Identify</w:t>
      </w:r>
      <w:r w:rsidRPr="00574FBD">
        <w:rPr>
          <w:rFonts w:cs="Arial"/>
          <w:spacing w:val="16"/>
          <w:sz w:val="20"/>
        </w:rPr>
        <w:t xml:space="preserve"> </w:t>
      </w:r>
      <w:r w:rsidRPr="00574FBD">
        <w:rPr>
          <w:rFonts w:cs="Arial"/>
          <w:sz w:val="20"/>
        </w:rPr>
        <w:t>capacity</w:t>
      </w:r>
      <w:r w:rsidRPr="00574FBD">
        <w:rPr>
          <w:rFonts w:cs="Arial"/>
          <w:spacing w:val="18"/>
          <w:sz w:val="20"/>
        </w:rPr>
        <w:t xml:space="preserve"> </w:t>
      </w:r>
      <w:r w:rsidRPr="00574FBD">
        <w:rPr>
          <w:rFonts w:cs="Arial"/>
          <w:sz w:val="20"/>
        </w:rPr>
        <w:t>of</w:t>
      </w:r>
      <w:r w:rsidRPr="00574FBD">
        <w:rPr>
          <w:rFonts w:cs="Arial"/>
          <w:spacing w:val="12"/>
          <w:sz w:val="20"/>
        </w:rPr>
        <w:t xml:space="preserve"> </w:t>
      </w:r>
      <w:r w:rsidRPr="00574FBD">
        <w:rPr>
          <w:rFonts w:cs="Arial"/>
          <w:sz w:val="20"/>
        </w:rPr>
        <w:t>treatment</w:t>
      </w:r>
      <w:r w:rsidRPr="00574FBD">
        <w:rPr>
          <w:rFonts w:cs="Arial"/>
          <w:spacing w:val="12"/>
          <w:sz w:val="20"/>
        </w:rPr>
        <w:t xml:space="preserve"> </w:t>
      </w:r>
      <w:r w:rsidRPr="00574FBD">
        <w:rPr>
          <w:rFonts w:cs="Arial"/>
          <w:sz w:val="20"/>
        </w:rPr>
        <w:t>plant</w:t>
      </w:r>
      <w:r w:rsidRPr="00574FBD">
        <w:rPr>
          <w:rFonts w:cs="Arial"/>
          <w:spacing w:val="18"/>
          <w:sz w:val="20"/>
        </w:rPr>
        <w:t xml:space="preserve"> </w:t>
      </w:r>
      <w:r w:rsidRPr="00574FBD">
        <w:rPr>
          <w:rFonts w:cs="Arial"/>
          <w:sz w:val="20"/>
        </w:rPr>
        <w:t>(i.e.</w:t>
      </w:r>
      <w:r w:rsidRPr="00574FBD">
        <w:rPr>
          <w:rFonts w:cs="Arial"/>
          <w:spacing w:val="-6"/>
          <w:sz w:val="20"/>
        </w:rPr>
        <w:t xml:space="preserve"> </w:t>
      </w:r>
      <w:r w:rsidR="00804614" w:rsidRPr="00574FBD">
        <w:rPr>
          <w:rFonts w:cs="Arial"/>
          <w:sz w:val="20"/>
        </w:rPr>
        <w:t>a</w:t>
      </w:r>
      <w:r w:rsidRPr="00574FBD">
        <w:rPr>
          <w:rFonts w:cs="Arial"/>
          <w:sz w:val="20"/>
        </w:rPr>
        <w:t>verage</w:t>
      </w:r>
      <w:r w:rsidRPr="00574FBD">
        <w:rPr>
          <w:rFonts w:cs="Arial"/>
          <w:spacing w:val="23"/>
          <w:sz w:val="20"/>
        </w:rPr>
        <w:t xml:space="preserve"> </w:t>
      </w:r>
      <w:r w:rsidR="00804614" w:rsidRPr="00574FBD">
        <w:rPr>
          <w:rFonts w:cs="Arial"/>
          <w:sz w:val="20"/>
        </w:rPr>
        <w:t>d</w:t>
      </w:r>
      <w:r w:rsidRPr="00574FBD">
        <w:rPr>
          <w:rFonts w:cs="Arial"/>
          <w:sz w:val="20"/>
        </w:rPr>
        <w:t>aily</w:t>
      </w:r>
      <w:r w:rsidRPr="00574FBD">
        <w:rPr>
          <w:rFonts w:cs="Arial"/>
          <w:spacing w:val="19"/>
          <w:sz w:val="20"/>
        </w:rPr>
        <w:t xml:space="preserve"> </w:t>
      </w:r>
      <w:r w:rsidR="00804614" w:rsidRPr="00574FBD">
        <w:rPr>
          <w:rFonts w:cs="Arial"/>
          <w:sz w:val="20"/>
        </w:rPr>
        <w:t>f</w:t>
      </w:r>
      <w:r w:rsidRPr="00574FBD">
        <w:rPr>
          <w:rFonts w:cs="Arial"/>
          <w:sz w:val="20"/>
        </w:rPr>
        <w:t>low).</w:t>
      </w:r>
    </w:p>
    <w:p w14:paraId="23CFF4BA" w14:textId="77777777" w:rsidR="00A94B42" w:rsidRPr="00574FBD" w:rsidRDefault="00A94B42"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2435" w:right="1598" w:hanging="95"/>
        <w:jc w:val="both"/>
        <w:rPr>
          <w:rFonts w:cs="Arial"/>
          <w:sz w:val="20"/>
        </w:rPr>
      </w:pPr>
    </w:p>
    <w:p w14:paraId="3A09E668"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1440" w:right="1598"/>
        <w:jc w:val="both"/>
        <w:rPr>
          <w:rFonts w:cs="Arial"/>
          <w:sz w:val="20"/>
        </w:rPr>
      </w:pPr>
      <w:r w:rsidRPr="00574FBD">
        <w:rPr>
          <w:rFonts w:cs="Arial"/>
          <w:sz w:val="20"/>
        </w:rPr>
        <w:t xml:space="preserve">iii) </w:t>
      </w:r>
      <w:r w:rsidRPr="00574FBD">
        <w:rPr>
          <w:rFonts w:cs="Arial"/>
          <w:sz w:val="20"/>
          <w:u w:val="single"/>
        </w:rPr>
        <w:t>Solid Waste</w:t>
      </w:r>
    </w:p>
    <w:p w14:paraId="59008A70" w14:textId="77777777" w:rsidR="00146DF5" w:rsidRDefault="00146DF5"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40" w:lineRule="exact"/>
        <w:ind w:left="1800" w:right="126"/>
        <w:jc w:val="both"/>
        <w:rPr>
          <w:rFonts w:cs="Arial"/>
          <w:sz w:val="20"/>
          <w:u w:val="single"/>
        </w:rPr>
      </w:pPr>
    </w:p>
    <w:p w14:paraId="25BAA321" w14:textId="11327D60"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40" w:lineRule="exact"/>
        <w:ind w:left="1800" w:right="126"/>
        <w:jc w:val="both"/>
        <w:rPr>
          <w:rFonts w:cs="Arial"/>
          <w:sz w:val="20"/>
        </w:rPr>
      </w:pPr>
      <w:r w:rsidRPr="00574FBD">
        <w:rPr>
          <w:rFonts w:cs="Arial"/>
          <w:sz w:val="20"/>
          <w:u w:val="single"/>
        </w:rPr>
        <w:t>Collection</w:t>
      </w:r>
      <w:r w:rsidRPr="00574FBD">
        <w:rPr>
          <w:rFonts w:cs="Arial"/>
          <w:sz w:val="20"/>
        </w:rPr>
        <w:t xml:space="preserve">. </w:t>
      </w:r>
      <w:r w:rsidRPr="00574FBD">
        <w:rPr>
          <w:rFonts w:cs="Arial"/>
          <w:spacing w:val="6"/>
          <w:sz w:val="20"/>
        </w:rPr>
        <w:t xml:space="preserve"> </w:t>
      </w:r>
      <w:r w:rsidRPr="00574FBD">
        <w:rPr>
          <w:rFonts w:cs="Arial"/>
          <w:sz w:val="20"/>
        </w:rPr>
        <w:t>Describe</w:t>
      </w:r>
      <w:r w:rsidRPr="00574FBD">
        <w:rPr>
          <w:rFonts w:cs="Arial"/>
          <w:spacing w:val="9"/>
          <w:sz w:val="20"/>
        </w:rPr>
        <w:t xml:space="preserve"> </w:t>
      </w:r>
      <w:r w:rsidRPr="00574FBD">
        <w:rPr>
          <w:rFonts w:cs="Arial"/>
          <w:sz w:val="20"/>
        </w:rPr>
        <w:t>process</w:t>
      </w:r>
      <w:r w:rsidRPr="00574FBD">
        <w:rPr>
          <w:rFonts w:cs="Arial"/>
          <w:spacing w:val="17"/>
          <w:sz w:val="20"/>
        </w:rPr>
        <w:t xml:space="preserve"> </w:t>
      </w:r>
      <w:r w:rsidRPr="00574FBD">
        <w:rPr>
          <w:rFonts w:cs="Arial"/>
          <w:sz w:val="20"/>
        </w:rPr>
        <w:t>in</w:t>
      </w:r>
      <w:r w:rsidRPr="00574FBD">
        <w:rPr>
          <w:rFonts w:cs="Arial"/>
          <w:spacing w:val="9"/>
          <w:sz w:val="20"/>
        </w:rPr>
        <w:t xml:space="preserve"> </w:t>
      </w:r>
      <w:r w:rsidRPr="00574FBD">
        <w:rPr>
          <w:rFonts w:cs="Arial"/>
          <w:sz w:val="20"/>
        </w:rPr>
        <w:t>detail</w:t>
      </w:r>
      <w:r w:rsidRPr="00574FBD">
        <w:rPr>
          <w:rFonts w:cs="Arial"/>
          <w:spacing w:val="10"/>
          <w:sz w:val="20"/>
        </w:rPr>
        <w:t xml:space="preserve"> </w:t>
      </w:r>
      <w:r w:rsidRPr="00574FBD">
        <w:rPr>
          <w:rFonts w:cs="Arial"/>
          <w:sz w:val="20"/>
        </w:rPr>
        <w:t>and</w:t>
      </w:r>
      <w:r w:rsidRPr="00574FBD">
        <w:rPr>
          <w:rFonts w:cs="Arial"/>
          <w:spacing w:val="12"/>
          <w:sz w:val="20"/>
        </w:rPr>
        <w:t xml:space="preserve"> </w:t>
      </w:r>
      <w:r w:rsidRPr="00574FBD">
        <w:rPr>
          <w:rFonts w:cs="Arial"/>
          <w:sz w:val="20"/>
        </w:rPr>
        <w:t>identify</w:t>
      </w:r>
      <w:r w:rsidRPr="00574FBD">
        <w:rPr>
          <w:rFonts w:cs="Arial"/>
          <w:spacing w:val="26"/>
          <w:sz w:val="20"/>
        </w:rPr>
        <w:t xml:space="preserve"> </w:t>
      </w:r>
      <w:r w:rsidRPr="00574FBD">
        <w:rPr>
          <w:rFonts w:cs="Arial"/>
          <w:sz w:val="20"/>
        </w:rPr>
        <w:t>quantities</w:t>
      </w:r>
      <w:r w:rsidRPr="00574FBD">
        <w:rPr>
          <w:rFonts w:cs="Arial"/>
          <w:spacing w:val="18"/>
          <w:sz w:val="20"/>
        </w:rPr>
        <w:t xml:space="preserve"> </w:t>
      </w:r>
      <w:r w:rsidRPr="00574FBD">
        <w:rPr>
          <w:rFonts w:cs="Arial"/>
          <w:sz w:val="20"/>
        </w:rPr>
        <w:t>of</w:t>
      </w:r>
      <w:r w:rsidRPr="00574FBD">
        <w:rPr>
          <w:rFonts w:cs="Arial"/>
          <w:spacing w:val="13"/>
          <w:sz w:val="20"/>
        </w:rPr>
        <w:t xml:space="preserve"> </w:t>
      </w:r>
      <w:r w:rsidRPr="00574FBD">
        <w:rPr>
          <w:rFonts w:cs="Arial"/>
          <w:sz w:val="20"/>
        </w:rPr>
        <w:t>material</w:t>
      </w:r>
      <w:r w:rsidRPr="00574FBD">
        <w:rPr>
          <w:rFonts w:cs="Arial"/>
          <w:w w:val="98"/>
          <w:sz w:val="20"/>
        </w:rPr>
        <w:t xml:space="preserve"> </w:t>
      </w:r>
      <w:r w:rsidRPr="00574FBD">
        <w:rPr>
          <w:rFonts w:cs="Arial"/>
          <w:sz w:val="20"/>
        </w:rPr>
        <w:t>(in</w:t>
      </w:r>
      <w:r w:rsidRPr="00574FBD">
        <w:rPr>
          <w:rFonts w:cs="Arial"/>
          <w:spacing w:val="-8"/>
          <w:sz w:val="20"/>
        </w:rPr>
        <w:t xml:space="preserve"> </w:t>
      </w:r>
      <w:r w:rsidRPr="00574FBD">
        <w:rPr>
          <w:rFonts w:cs="Arial"/>
          <w:sz w:val="20"/>
        </w:rPr>
        <w:t>both</w:t>
      </w:r>
      <w:r w:rsidRPr="00574FBD">
        <w:rPr>
          <w:rFonts w:cs="Arial"/>
          <w:spacing w:val="7"/>
          <w:sz w:val="20"/>
        </w:rPr>
        <w:t xml:space="preserve"> </w:t>
      </w:r>
      <w:r w:rsidRPr="00574FBD">
        <w:rPr>
          <w:rFonts w:cs="Arial"/>
          <w:sz w:val="20"/>
        </w:rPr>
        <w:t>volume</w:t>
      </w:r>
      <w:r w:rsidRPr="00574FBD">
        <w:rPr>
          <w:rFonts w:cs="Arial"/>
          <w:spacing w:val="19"/>
          <w:sz w:val="20"/>
        </w:rPr>
        <w:t xml:space="preserve"> </w:t>
      </w:r>
      <w:r w:rsidRPr="00574FBD">
        <w:rPr>
          <w:rFonts w:cs="Arial"/>
          <w:sz w:val="20"/>
        </w:rPr>
        <w:t>and</w:t>
      </w:r>
      <w:r w:rsidRPr="00574FBD">
        <w:rPr>
          <w:rFonts w:cs="Arial"/>
          <w:spacing w:val="7"/>
          <w:sz w:val="20"/>
        </w:rPr>
        <w:t xml:space="preserve"> </w:t>
      </w:r>
      <w:r w:rsidRPr="00574FBD">
        <w:rPr>
          <w:rFonts w:cs="Arial"/>
          <w:sz w:val="20"/>
        </w:rPr>
        <w:t>weight),</w:t>
      </w:r>
      <w:r w:rsidRPr="00574FBD">
        <w:rPr>
          <w:rFonts w:cs="Arial"/>
          <w:spacing w:val="15"/>
          <w:sz w:val="20"/>
        </w:rPr>
        <w:t xml:space="preserve"> </w:t>
      </w:r>
      <w:r w:rsidRPr="00574FBD">
        <w:rPr>
          <w:rFonts w:cs="Arial"/>
          <w:sz w:val="20"/>
        </w:rPr>
        <w:t>length</w:t>
      </w:r>
      <w:r w:rsidRPr="00574FBD">
        <w:rPr>
          <w:rFonts w:cs="Arial"/>
          <w:spacing w:val="11"/>
          <w:sz w:val="20"/>
        </w:rPr>
        <w:t xml:space="preserve"> </w:t>
      </w:r>
      <w:r w:rsidRPr="00574FBD">
        <w:rPr>
          <w:rFonts w:cs="Arial"/>
          <w:sz w:val="20"/>
        </w:rPr>
        <w:t>of</w:t>
      </w:r>
      <w:r w:rsidRPr="00574FBD">
        <w:rPr>
          <w:rFonts w:cs="Arial"/>
          <w:spacing w:val="11"/>
          <w:sz w:val="20"/>
        </w:rPr>
        <w:t xml:space="preserve"> </w:t>
      </w:r>
      <w:r w:rsidRPr="00574FBD">
        <w:rPr>
          <w:rFonts w:cs="Arial"/>
          <w:sz w:val="20"/>
        </w:rPr>
        <w:t>transport,</w:t>
      </w:r>
      <w:r w:rsidRPr="00574FBD">
        <w:rPr>
          <w:rFonts w:cs="Arial"/>
          <w:spacing w:val="22"/>
          <w:sz w:val="20"/>
        </w:rPr>
        <w:t xml:space="preserve"> </w:t>
      </w:r>
      <w:r w:rsidRPr="00574FBD">
        <w:rPr>
          <w:rFonts w:cs="Arial"/>
          <w:sz w:val="20"/>
        </w:rPr>
        <w:t>location</w:t>
      </w:r>
      <w:r w:rsidRPr="00574FBD">
        <w:rPr>
          <w:rFonts w:cs="Arial"/>
          <w:spacing w:val="15"/>
          <w:sz w:val="20"/>
        </w:rPr>
        <w:t xml:space="preserve"> </w:t>
      </w:r>
      <w:r w:rsidRPr="00574FBD">
        <w:rPr>
          <w:rFonts w:cs="Arial"/>
          <w:sz w:val="20"/>
        </w:rPr>
        <w:t>and</w:t>
      </w:r>
      <w:r w:rsidRPr="00574FBD">
        <w:rPr>
          <w:rFonts w:cs="Arial"/>
          <w:spacing w:val="12"/>
          <w:sz w:val="20"/>
        </w:rPr>
        <w:t xml:space="preserve"> </w:t>
      </w:r>
      <w:r w:rsidRPr="00574FBD">
        <w:rPr>
          <w:rFonts w:cs="Arial"/>
          <w:sz w:val="20"/>
        </w:rPr>
        <w:t>type</w:t>
      </w:r>
      <w:r w:rsidRPr="00574FBD">
        <w:rPr>
          <w:rFonts w:cs="Arial"/>
          <w:spacing w:val="17"/>
          <w:sz w:val="20"/>
        </w:rPr>
        <w:t xml:space="preserve"> </w:t>
      </w:r>
      <w:r w:rsidRPr="00574FBD">
        <w:rPr>
          <w:rFonts w:cs="Arial"/>
          <w:sz w:val="20"/>
        </w:rPr>
        <w:t>of</w:t>
      </w:r>
      <w:r w:rsidRPr="00574FBD">
        <w:rPr>
          <w:rFonts w:cs="Arial"/>
          <w:w w:val="93"/>
          <w:sz w:val="20"/>
        </w:rPr>
        <w:t xml:space="preserve"> </w:t>
      </w:r>
      <w:r w:rsidRPr="00574FBD">
        <w:rPr>
          <w:rFonts w:cs="Arial"/>
          <w:sz w:val="20"/>
        </w:rPr>
        <w:t>transfer</w:t>
      </w:r>
      <w:r w:rsidRPr="00574FBD">
        <w:rPr>
          <w:rFonts w:cs="Arial"/>
          <w:spacing w:val="19"/>
          <w:sz w:val="20"/>
        </w:rPr>
        <w:t xml:space="preserve"> </w:t>
      </w:r>
      <w:r w:rsidRPr="00574FBD">
        <w:rPr>
          <w:rFonts w:cs="Arial"/>
          <w:sz w:val="20"/>
        </w:rPr>
        <w:t>facilities,</w:t>
      </w:r>
      <w:r w:rsidRPr="00574FBD">
        <w:rPr>
          <w:rFonts w:cs="Arial"/>
          <w:spacing w:val="16"/>
          <w:sz w:val="20"/>
        </w:rPr>
        <w:t xml:space="preserve"> </w:t>
      </w:r>
      <w:r w:rsidRPr="00574FBD">
        <w:rPr>
          <w:rFonts w:cs="Arial"/>
          <w:sz w:val="20"/>
        </w:rPr>
        <w:t>and</w:t>
      </w:r>
      <w:r w:rsidRPr="00574FBD">
        <w:rPr>
          <w:rFonts w:cs="Arial"/>
          <w:spacing w:val="15"/>
          <w:sz w:val="20"/>
        </w:rPr>
        <w:t xml:space="preserve"> </w:t>
      </w:r>
      <w:r w:rsidRPr="00574FBD">
        <w:rPr>
          <w:rFonts w:cs="Arial"/>
          <w:sz w:val="20"/>
        </w:rPr>
        <w:t>any</w:t>
      </w:r>
      <w:r w:rsidRPr="00574FBD">
        <w:rPr>
          <w:rFonts w:cs="Arial"/>
          <w:spacing w:val="9"/>
          <w:sz w:val="20"/>
        </w:rPr>
        <w:t xml:space="preserve"> </w:t>
      </w:r>
      <w:r w:rsidRPr="00574FBD">
        <w:rPr>
          <w:rFonts w:cs="Arial"/>
          <w:sz w:val="20"/>
        </w:rPr>
        <w:t>special</w:t>
      </w:r>
      <w:r w:rsidRPr="00574FBD">
        <w:rPr>
          <w:rFonts w:cs="Arial"/>
          <w:spacing w:val="8"/>
          <w:sz w:val="20"/>
        </w:rPr>
        <w:t xml:space="preserve"> </w:t>
      </w:r>
      <w:r w:rsidRPr="00574FBD">
        <w:rPr>
          <w:rFonts w:cs="Arial"/>
          <w:sz w:val="20"/>
        </w:rPr>
        <w:t>handling</w:t>
      </w:r>
      <w:r w:rsidRPr="00574FBD">
        <w:rPr>
          <w:rFonts w:cs="Arial"/>
          <w:spacing w:val="16"/>
          <w:sz w:val="20"/>
        </w:rPr>
        <w:t xml:space="preserve"> </w:t>
      </w:r>
      <w:r w:rsidRPr="00574FBD">
        <w:rPr>
          <w:rFonts w:cs="Arial"/>
          <w:sz w:val="20"/>
        </w:rPr>
        <w:t>requirements.</w:t>
      </w:r>
    </w:p>
    <w:p w14:paraId="0410E336" w14:textId="77777777" w:rsidR="00DE1CBB" w:rsidRPr="00574FBD" w:rsidRDefault="00DE1CBB" w:rsidP="00574FBD">
      <w:pPr>
        <w:spacing w:before="16" w:line="200" w:lineRule="exact"/>
        <w:ind w:left="1800"/>
        <w:jc w:val="both"/>
        <w:rPr>
          <w:rFonts w:ascii="Arial" w:hAnsi="Arial" w:cs="Arial"/>
          <w:sz w:val="20"/>
        </w:rPr>
      </w:pPr>
    </w:p>
    <w:p w14:paraId="16E94744" w14:textId="77777777" w:rsidR="00804614"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434" w:lineRule="auto"/>
        <w:ind w:left="1800" w:right="1388"/>
        <w:jc w:val="both"/>
        <w:rPr>
          <w:rFonts w:cs="Arial"/>
          <w:sz w:val="20"/>
        </w:rPr>
      </w:pPr>
      <w:r w:rsidRPr="00574FBD">
        <w:rPr>
          <w:rFonts w:cs="Arial"/>
          <w:w w:val="105"/>
          <w:sz w:val="20"/>
          <w:u w:val="single"/>
        </w:rPr>
        <w:lastRenderedPageBreak/>
        <w:t>Storage</w:t>
      </w:r>
      <w:r w:rsidRPr="00574FBD">
        <w:rPr>
          <w:rFonts w:cs="Arial"/>
          <w:w w:val="105"/>
          <w:sz w:val="20"/>
        </w:rPr>
        <w:t>.</w:t>
      </w:r>
      <w:r w:rsidR="006F75FB">
        <w:rPr>
          <w:rFonts w:cs="Arial"/>
          <w:w w:val="105"/>
          <w:sz w:val="20"/>
        </w:rPr>
        <w:t xml:space="preserve"> </w:t>
      </w:r>
      <w:r w:rsidRPr="00574FBD">
        <w:rPr>
          <w:rFonts w:cs="Arial"/>
          <w:spacing w:val="22"/>
          <w:w w:val="105"/>
          <w:sz w:val="20"/>
        </w:rPr>
        <w:t xml:space="preserve"> </w:t>
      </w:r>
      <w:r w:rsidRPr="00574FBD">
        <w:rPr>
          <w:rFonts w:eastAsia="Arial" w:cs="Arial"/>
          <w:w w:val="115"/>
          <w:sz w:val="20"/>
        </w:rPr>
        <w:t>If</w:t>
      </w:r>
      <w:r w:rsidRPr="00574FBD">
        <w:rPr>
          <w:rFonts w:eastAsia="Arial" w:cs="Arial"/>
          <w:spacing w:val="-43"/>
          <w:w w:val="115"/>
          <w:sz w:val="20"/>
        </w:rPr>
        <w:t xml:space="preserve"> </w:t>
      </w:r>
      <w:r w:rsidRPr="00574FBD">
        <w:rPr>
          <w:rFonts w:cs="Arial"/>
          <w:w w:val="105"/>
          <w:sz w:val="20"/>
        </w:rPr>
        <w:t>any,</w:t>
      </w:r>
      <w:r w:rsidRPr="00574FBD">
        <w:rPr>
          <w:rFonts w:cs="Arial"/>
          <w:spacing w:val="-13"/>
          <w:w w:val="105"/>
          <w:sz w:val="20"/>
        </w:rPr>
        <w:t xml:space="preserve"> </w:t>
      </w:r>
      <w:r w:rsidRPr="00574FBD">
        <w:rPr>
          <w:rFonts w:cs="Arial"/>
          <w:w w:val="105"/>
          <w:sz w:val="20"/>
        </w:rPr>
        <w:t>describe</w:t>
      </w:r>
      <w:r w:rsidRPr="00574FBD">
        <w:rPr>
          <w:rFonts w:cs="Arial"/>
          <w:spacing w:val="-6"/>
          <w:w w:val="105"/>
          <w:sz w:val="20"/>
        </w:rPr>
        <w:t xml:space="preserve"> </w:t>
      </w:r>
      <w:r w:rsidRPr="00574FBD">
        <w:rPr>
          <w:rFonts w:cs="Arial"/>
          <w:w w:val="105"/>
          <w:sz w:val="20"/>
        </w:rPr>
        <w:t>capacity,</w:t>
      </w:r>
      <w:r w:rsidRPr="00574FBD">
        <w:rPr>
          <w:rFonts w:cs="Arial"/>
          <w:spacing w:val="-16"/>
          <w:w w:val="105"/>
          <w:sz w:val="20"/>
        </w:rPr>
        <w:t xml:space="preserve"> </w:t>
      </w:r>
      <w:r w:rsidRPr="00574FBD">
        <w:rPr>
          <w:rFonts w:cs="Arial"/>
          <w:w w:val="105"/>
          <w:sz w:val="20"/>
        </w:rPr>
        <w:t>type,</w:t>
      </w:r>
      <w:r w:rsidRPr="00574FBD">
        <w:rPr>
          <w:rFonts w:cs="Arial"/>
          <w:spacing w:val="-10"/>
          <w:w w:val="105"/>
          <w:sz w:val="20"/>
        </w:rPr>
        <w:t xml:space="preserve"> </w:t>
      </w:r>
      <w:r w:rsidRPr="00574FBD">
        <w:rPr>
          <w:rFonts w:cs="Arial"/>
          <w:w w:val="105"/>
          <w:sz w:val="20"/>
        </w:rPr>
        <w:t>and</w:t>
      </w:r>
      <w:r w:rsidRPr="00574FBD">
        <w:rPr>
          <w:rFonts w:cs="Arial"/>
          <w:spacing w:val="-12"/>
          <w:w w:val="105"/>
          <w:sz w:val="20"/>
        </w:rPr>
        <w:t xml:space="preserve"> </w:t>
      </w:r>
      <w:r w:rsidRPr="00574FBD">
        <w:rPr>
          <w:rFonts w:cs="Arial"/>
          <w:w w:val="105"/>
          <w:sz w:val="20"/>
        </w:rPr>
        <w:t>site</w:t>
      </w:r>
      <w:r w:rsidRPr="00574FBD">
        <w:rPr>
          <w:rFonts w:cs="Arial"/>
          <w:spacing w:val="-18"/>
          <w:w w:val="105"/>
          <w:sz w:val="20"/>
        </w:rPr>
        <w:t xml:space="preserve"> </w:t>
      </w:r>
      <w:r w:rsidRPr="00574FBD">
        <w:rPr>
          <w:rFonts w:cs="Arial"/>
          <w:w w:val="105"/>
          <w:sz w:val="20"/>
        </w:rPr>
        <w:t>location.</w:t>
      </w:r>
      <w:r w:rsidRPr="00574FBD">
        <w:rPr>
          <w:rFonts w:cs="Arial"/>
          <w:sz w:val="20"/>
        </w:rPr>
        <w:t xml:space="preserve"> </w:t>
      </w:r>
    </w:p>
    <w:p w14:paraId="0E5FBB78"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434" w:lineRule="auto"/>
        <w:ind w:left="1800" w:right="1388"/>
        <w:jc w:val="both"/>
        <w:rPr>
          <w:rFonts w:cs="Arial"/>
          <w:sz w:val="20"/>
        </w:rPr>
      </w:pPr>
      <w:r w:rsidRPr="00574FBD">
        <w:rPr>
          <w:rFonts w:cs="Arial"/>
          <w:w w:val="105"/>
          <w:sz w:val="20"/>
          <w:u w:val="single"/>
        </w:rPr>
        <w:t>Processing</w:t>
      </w:r>
      <w:r w:rsidRPr="00574FBD">
        <w:rPr>
          <w:rFonts w:cs="Arial"/>
          <w:w w:val="105"/>
          <w:sz w:val="20"/>
        </w:rPr>
        <w:t>.</w:t>
      </w:r>
      <w:r w:rsidRPr="00574FBD">
        <w:rPr>
          <w:rFonts w:cs="Arial"/>
          <w:spacing w:val="31"/>
          <w:w w:val="105"/>
          <w:sz w:val="20"/>
        </w:rPr>
        <w:t xml:space="preserve"> </w:t>
      </w:r>
      <w:r w:rsidR="006F75FB">
        <w:rPr>
          <w:rFonts w:cs="Arial"/>
          <w:spacing w:val="31"/>
          <w:w w:val="105"/>
          <w:sz w:val="20"/>
        </w:rPr>
        <w:t xml:space="preserve"> </w:t>
      </w:r>
      <w:r w:rsidRPr="00574FBD">
        <w:rPr>
          <w:rFonts w:eastAsia="Arial" w:cs="Arial"/>
          <w:w w:val="115"/>
          <w:sz w:val="20"/>
        </w:rPr>
        <w:t>If</w:t>
      </w:r>
      <w:r w:rsidRPr="00574FBD">
        <w:rPr>
          <w:rFonts w:eastAsia="Arial" w:cs="Arial"/>
          <w:spacing w:val="-44"/>
          <w:w w:val="115"/>
          <w:sz w:val="20"/>
        </w:rPr>
        <w:t xml:space="preserve"> </w:t>
      </w:r>
      <w:r w:rsidRPr="00574FBD">
        <w:rPr>
          <w:rFonts w:cs="Arial"/>
          <w:w w:val="105"/>
          <w:sz w:val="20"/>
        </w:rPr>
        <w:t>any,</w:t>
      </w:r>
      <w:r w:rsidRPr="00574FBD">
        <w:rPr>
          <w:rFonts w:cs="Arial"/>
          <w:spacing w:val="-18"/>
          <w:w w:val="105"/>
          <w:sz w:val="20"/>
        </w:rPr>
        <w:t xml:space="preserve"> </w:t>
      </w:r>
      <w:r w:rsidRPr="00574FBD">
        <w:rPr>
          <w:rFonts w:cs="Arial"/>
          <w:w w:val="105"/>
          <w:sz w:val="20"/>
        </w:rPr>
        <w:t>describe</w:t>
      </w:r>
      <w:r w:rsidRPr="00574FBD">
        <w:rPr>
          <w:rFonts w:cs="Arial"/>
          <w:spacing w:val="-15"/>
          <w:w w:val="105"/>
          <w:sz w:val="20"/>
        </w:rPr>
        <w:t xml:space="preserve"> </w:t>
      </w:r>
      <w:r w:rsidRPr="00574FBD">
        <w:rPr>
          <w:rFonts w:cs="Arial"/>
          <w:w w:val="105"/>
          <w:sz w:val="20"/>
        </w:rPr>
        <w:t>capacity,</w:t>
      </w:r>
      <w:r w:rsidRPr="00574FBD">
        <w:rPr>
          <w:rFonts w:cs="Arial"/>
          <w:spacing w:val="-15"/>
          <w:w w:val="105"/>
          <w:sz w:val="20"/>
        </w:rPr>
        <w:t xml:space="preserve"> </w:t>
      </w:r>
      <w:r w:rsidRPr="00574FBD">
        <w:rPr>
          <w:rFonts w:cs="Arial"/>
          <w:w w:val="105"/>
          <w:sz w:val="20"/>
        </w:rPr>
        <w:t>type,</w:t>
      </w:r>
      <w:r w:rsidRPr="00574FBD">
        <w:rPr>
          <w:rFonts w:cs="Arial"/>
          <w:spacing w:val="-7"/>
          <w:w w:val="105"/>
          <w:sz w:val="20"/>
        </w:rPr>
        <w:t xml:space="preserve"> </w:t>
      </w:r>
      <w:r w:rsidRPr="00574FBD">
        <w:rPr>
          <w:rFonts w:cs="Arial"/>
          <w:w w:val="105"/>
          <w:sz w:val="20"/>
        </w:rPr>
        <w:t>and</w:t>
      </w:r>
      <w:r w:rsidRPr="00574FBD">
        <w:rPr>
          <w:rFonts w:cs="Arial"/>
          <w:spacing w:val="-12"/>
          <w:w w:val="105"/>
          <w:sz w:val="20"/>
        </w:rPr>
        <w:t xml:space="preserve"> </w:t>
      </w:r>
      <w:r w:rsidRPr="00574FBD">
        <w:rPr>
          <w:rFonts w:cs="Arial"/>
          <w:w w:val="105"/>
          <w:sz w:val="20"/>
        </w:rPr>
        <w:t>site</w:t>
      </w:r>
      <w:r w:rsidRPr="00574FBD">
        <w:rPr>
          <w:rFonts w:cs="Arial"/>
          <w:spacing w:val="-18"/>
          <w:w w:val="105"/>
          <w:sz w:val="20"/>
        </w:rPr>
        <w:t xml:space="preserve"> </w:t>
      </w:r>
      <w:r w:rsidRPr="00574FBD">
        <w:rPr>
          <w:rFonts w:cs="Arial"/>
          <w:w w:val="105"/>
          <w:sz w:val="20"/>
        </w:rPr>
        <w:t>location.</w:t>
      </w:r>
    </w:p>
    <w:p w14:paraId="09A7B42D"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1800" w:right="54"/>
        <w:jc w:val="both"/>
        <w:rPr>
          <w:rFonts w:cs="Arial"/>
          <w:sz w:val="20"/>
        </w:rPr>
      </w:pPr>
      <w:r w:rsidRPr="00574FBD">
        <w:rPr>
          <w:rFonts w:cs="Arial"/>
          <w:sz w:val="20"/>
          <w:u w:val="single"/>
        </w:rPr>
        <w:t>Disposal</w:t>
      </w:r>
      <w:r w:rsidRPr="00574FBD">
        <w:rPr>
          <w:rFonts w:cs="Arial"/>
          <w:sz w:val="20"/>
        </w:rPr>
        <w:t xml:space="preserve">. </w:t>
      </w:r>
      <w:r w:rsidRPr="00574FBD">
        <w:rPr>
          <w:rFonts w:cs="Arial"/>
          <w:spacing w:val="13"/>
          <w:sz w:val="20"/>
        </w:rPr>
        <w:t xml:space="preserve"> </w:t>
      </w:r>
      <w:r w:rsidRPr="00574FBD">
        <w:rPr>
          <w:rFonts w:cs="Arial"/>
          <w:sz w:val="20"/>
        </w:rPr>
        <w:t>Describe</w:t>
      </w:r>
      <w:r w:rsidRPr="00574FBD">
        <w:rPr>
          <w:rFonts w:cs="Arial"/>
          <w:spacing w:val="9"/>
          <w:sz w:val="20"/>
        </w:rPr>
        <w:t xml:space="preserve"> </w:t>
      </w:r>
      <w:r w:rsidRPr="00574FBD">
        <w:rPr>
          <w:rFonts w:cs="Arial"/>
          <w:sz w:val="20"/>
        </w:rPr>
        <w:t>process</w:t>
      </w:r>
      <w:r w:rsidRPr="00574FBD">
        <w:rPr>
          <w:rFonts w:cs="Arial"/>
          <w:spacing w:val="17"/>
          <w:sz w:val="20"/>
        </w:rPr>
        <w:t xml:space="preserve"> </w:t>
      </w:r>
      <w:r w:rsidRPr="00574FBD">
        <w:rPr>
          <w:rFonts w:cs="Arial"/>
          <w:sz w:val="20"/>
        </w:rPr>
        <w:t>in</w:t>
      </w:r>
      <w:r w:rsidRPr="00574FBD">
        <w:rPr>
          <w:rFonts w:cs="Arial"/>
          <w:spacing w:val="9"/>
          <w:sz w:val="20"/>
        </w:rPr>
        <w:t xml:space="preserve"> </w:t>
      </w:r>
      <w:r w:rsidRPr="00574FBD">
        <w:rPr>
          <w:rFonts w:cs="Arial"/>
          <w:sz w:val="20"/>
        </w:rPr>
        <w:t>detail</w:t>
      </w:r>
      <w:r w:rsidRPr="00574FBD">
        <w:rPr>
          <w:rFonts w:cs="Arial"/>
          <w:spacing w:val="16"/>
          <w:sz w:val="20"/>
        </w:rPr>
        <w:t xml:space="preserve"> </w:t>
      </w:r>
      <w:r w:rsidRPr="00574FBD">
        <w:rPr>
          <w:rFonts w:cs="Arial"/>
          <w:sz w:val="20"/>
        </w:rPr>
        <w:t>and</w:t>
      </w:r>
      <w:r w:rsidRPr="00574FBD">
        <w:rPr>
          <w:rFonts w:cs="Arial"/>
          <w:spacing w:val="12"/>
          <w:sz w:val="20"/>
        </w:rPr>
        <w:t xml:space="preserve"> </w:t>
      </w:r>
      <w:r w:rsidRPr="00574FBD">
        <w:rPr>
          <w:rFonts w:cs="Arial"/>
          <w:sz w:val="20"/>
        </w:rPr>
        <w:t>identify</w:t>
      </w:r>
      <w:r w:rsidRPr="00574FBD">
        <w:rPr>
          <w:rFonts w:cs="Arial"/>
          <w:spacing w:val="18"/>
          <w:sz w:val="20"/>
        </w:rPr>
        <w:t xml:space="preserve"> </w:t>
      </w:r>
      <w:r w:rsidRPr="00574FBD">
        <w:rPr>
          <w:rFonts w:cs="Arial"/>
          <w:sz w:val="20"/>
        </w:rPr>
        <w:t>permit</w:t>
      </w:r>
      <w:r w:rsidRPr="00574FBD">
        <w:rPr>
          <w:rFonts w:cs="Arial"/>
          <w:spacing w:val="24"/>
          <w:sz w:val="20"/>
        </w:rPr>
        <w:t xml:space="preserve"> </w:t>
      </w:r>
      <w:r w:rsidRPr="00574FBD">
        <w:rPr>
          <w:rFonts w:cs="Arial"/>
          <w:sz w:val="20"/>
        </w:rPr>
        <w:t>requirements, quantities</w:t>
      </w:r>
      <w:r w:rsidRPr="00574FBD">
        <w:rPr>
          <w:rFonts w:cs="Arial"/>
          <w:spacing w:val="18"/>
          <w:sz w:val="20"/>
        </w:rPr>
        <w:t xml:space="preserve"> </w:t>
      </w:r>
      <w:r w:rsidRPr="00574FBD">
        <w:rPr>
          <w:rFonts w:cs="Arial"/>
          <w:sz w:val="20"/>
        </w:rPr>
        <w:t>of</w:t>
      </w:r>
      <w:r w:rsidRPr="00574FBD">
        <w:rPr>
          <w:rFonts w:cs="Arial"/>
          <w:spacing w:val="8"/>
          <w:sz w:val="20"/>
        </w:rPr>
        <w:t xml:space="preserve"> </w:t>
      </w:r>
      <w:r w:rsidRPr="00574FBD">
        <w:rPr>
          <w:rFonts w:cs="Arial"/>
          <w:sz w:val="20"/>
        </w:rPr>
        <w:t>material,</w:t>
      </w:r>
      <w:r w:rsidRPr="00574FBD">
        <w:rPr>
          <w:rFonts w:cs="Arial"/>
          <w:spacing w:val="21"/>
          <w:sz w:val="20"/>
        </w:rPr>
        <w:t xml:space="preserve"> </w:t>
      </w:r>
      <w:r w:rsidRPr="00574FBD">
        <w:rPr>
          <w:rFonts w:cs="Arial"/>
          <w:sz w:val="20"/>
        </w:rPr>
        <w:t>recycling</w:t>
      </w:r>
      <w:r w:rsidRPr="00574FBD">
        <w:rPr>
          <w:rFonts w:cs="Arial"/>
          <w:spacing w:val="10"/>
          <w:sz w:val="20"/>
        </w:rPr>
        <w:t xml:space="preserve"> </w:t>
      </w:r>
      <w:r w:rsidRPr="00574FBD">
        <w:rPr>
          <w:rFonts w:cs="Arial"/>
          <w:sz w:val="20"/>
        </w:rPr>
        <w:t>processes,</w:t>
      </w:r>
      <w:r w:rsidRPr="00574FBD">
        <w:rPr>
          <w:rFonts w:cs="Arial"/>
          <w:spacing w:val="26"/>
          <w:sz w:val="20"/>
        </w:rPr>
        <w:t xml:space="preserve"> </w:t>
      </w:r>
      <w:r w:rsidRPr="00574FBD">
        <w:rPr>
          <w:rFonts w:cs="Arial"/>
          <w:sz w:val="20"/>
        </w:rPr>
        <w:t>location</w:t>
      </w:r>
      <w:r w:rsidRPr="00574FBD">
        <w:rPr>
          <w:rFonts w:cs="Arial"/>
          <w:spacing w:val="11"/>
          <w:sz w:val="20"/>
        </w:rPr>
        <w:t xml:space="preserve"> </w:t>
      </w:r>
      <w:r w:rsidRPr="00574FBD">
        <w:rPr>
          <w:rFonts w:cs="Arial"/>
          <w:sz w:val="20"/>
        </w:rPr>
        <w:t>of</w:t>
      </w:r>
      <w:r w:rsidRPr="00574FBD">
        <w:rPr>
          <w:rFonts w:cs="Arial"/>
          <w:spacing w:val="13"/>
          <w:sz w:val="20"/>
        </w:rPr>
        <w:t xml:space="preserve"> </w:t>
      </w:r>
      <w:r w:rsidRPr="00574FBD">
        <w:rPr>
          <w:rFonts w:cs="Arial"/>
          <w:sz w:val="20"/>
        </w:rPr>
        <w:t>plant,</w:t>
      </w:r>
      <w:r w:rsidRPr="00574FBD">
        <w:rPr>
          <w:rFonts w:cs="Arial"/>
          <w:spacing w:val="17"/>
          <w:sz w:val="20"/>
        </w:rPr>
        <w:t xml:space="preserve"> </w:t>
      </w:r>
      <w:r w:rsidRPr="00574FBD">
        <w:rPr>
          <w:rFonts w:cs="Arial"/>
          <w:sz w:val="20"/>
        </w:rPr>
        <w:t>and</w:t>
      </w:r>
      <w:r w:rsidRPr="00574FBD">
        <w:rPr>
          <w:rFonts w:cs="Arial"/>
          <w:spacing w:val="11"/>
          <w:sz w:val="20"/>
        </w:rPr>
        <w:t xml:space="preserve"> </w:t>
      </w:r>
      <w:r w:rsidRPr="00574FBD">
        <w:rPr>
          <w:rFonts w:cs="Arial"/>
          <w:sz w:val="20"/>
        </w:rPr>
        <w:t>site</w:t>
      </w:r>
      <w:r w:rsidRPr="00574FBD">
        <w:rPr>
          <w:rFonts w:cs="Arial"/>
          <w:spacing w:val="3"/>
          <w:sz w:val="20"/>
        </w:rPr>
        <w:t xml:space="preserve"> </w:t>
      </w:r>
      <w:r w:rsidRPr="00574FBD">
        <w:rPr>
          <w:rFonts w:cs="Arial"/>
          <w:sz w:val="20"/>
        </w:rPr>
        <w:t>of</w:t>
      </w:r>
      <w:r w:rsidRPr="00574FBD">
        <w:rPr>
          <w:rFonts w:cs="Arial"/>
          <w:w w:val="95"/>
          <w:sz w:val="20"/>
        </w:rPr>
        <w:t xml:space="preserve"> </w:t>
      </w:r>
      <w:r w:rsidRPr="00574FBD">
        <w:rPr>
          <w:rFonts w:cs="Arial"/>
          <w:sz w:val="20"/>
        </w:rPr>
        <w:t>any</w:t>
      </w:r>
      <w:r w:rsidRPr="00574FBD">
        <w:rPr>
          <w:rFonts w:cs="Arial"/>
          <w:spacing w:val="5"/>
          <w:sz w:val="20"/>
        </w:rPr>
        <w:t xml:space="preserve"> </w:t>
      </w:r>
      <w:r w:rsidRPr="00574FBD">
        <w:rPr>
          <w:rFonts w:cs="Arial"/>
          <w:sz w:val="20"/>
        </w:rPr>
        <w:t>process</w:t>
      </w:r>
      <w:r w:rsidRPr="00574FBD">
        <w:rPr>
          <w:rFonts w:cs="Arial"/>
          <w:spacing w:val="18"/>
          <w:sz w:val="20"/>
        </w:rPr>
        <w:t xml:space="preserve"> </w:t>
      </w:r>
      <w:r w:rsidRPr="00574FBD">
        <w:rPr>
          <w:rFonts w:cs="Arial"/>
          <w:sz w:val="20"/>
        </w:rPr>
        <w:t>discharges.</w:t>
      </w:r>
    </w:p>
    <w:p w14:paraId="01B7E410"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2435" w:right="1598" w:hanging="95"/>
        <w:jc w:val="both"/>
        <w:rPr>
          <w:rFonts w:cs="Arial"/>
          <w:sz w:val="20"/>
        </w:rPr>
      </w:pPr>
    </w:p>
    <w:p w14:paraId="06B4F8C2"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1440" w:right="1598"/>
        <w:jc w:val="both"/>
        <w:rPr>
          <w:rFonts w:cs="Arial"/>
          <w:sz w:val="20"/>
        </w:rPr>
      </w:pPr>
      <w:r w:rsidRPr="00574FBD">
        <w:rPr>
          <w:rFonts w:cs="Arial"/>
          <w:sz w:val="20"/>
        </w:rPr>
        <w:t xml:space="preserve">iv) </w:t>
      </w:r>
      <w:r w:rsidRPr="00574FBD">
        <w:rPr>
          <w:rFonts w:cs="Arial"/>
          <w:sz w:val="20"/>
          <w:u w:val="single"/>
        </w:rPr>
        <w:t>Stormwater</w:t>
      </w:r>
    </w:p>
    <w:p w14:paraId="67B7CDC5" w14:textId="77777777" w:rsidR="00DE1CBB" w:rsidRPr="00574FBD" w:rsidRDefault="00DE1CBB"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2435" w:right="1598" w:hanging="95"/>
        <w:jc w:val="both"/>
        <w:rPr>
          <w:rFonts w:cs="Arial"/>
          <w:sz w:val="20"/>
        </w:rPr>
      </w:pPr>
    </w:p>
    <w:p w14:paraId="115DDE3E" w14:textId="77777777" w:rsidR="00DE1CBB" w:rsidRPr="00574FBD" w:rsidRDefault="00DE1CBB" w:rsidP="00574FBD">
      <w:pPr>
        <w:pStyle w:val="BodyText"/>
        <w:spacing w:line="240" w:lineRule="exact"/>
        <w:ind w:left="1800"/>
        <w:jc w:val="both"/>
        <w:rPr>
          <w:sz w:val="20"/>
        </w:rPr>
      </w:pPr>
      <w:r w:rsidRPr="00574FBD">
        <w:rPr>
          <w:sz w:val="20"/>
          <w:u w:val="single"/>
        </w:rPr>
        <w:t>Collection</w:t>
      </w:r>
      <w:r w:rsidRPr="00574FBD">
        <w:rPr>
          <w:spacing w:val="18"/>
          <w:sz w:val="20"/>
          <w:u w:val="single"/>
        </w:rPr>
        <w:t xml:space="preserve"> </w:t>
      </w:r>
      <w:r w:rsidRPr="00574FBD">
        <w:rPr>
          <w:sz w:val="20"/>
          <w:u w:val="single"/>
        </w:rPr>
        <w:t>System</w:t>
      </w:r>
      <w:r w:rsidRPr="00574FBD">
        <w:rPr>
          <w:spacing w:val="9"/>
          <w:sz w:val="20"/>
          <w:u w:val="single"/>
        </w:rPr>
        <w:t xml:space="preserve"> </w:t>
      </w:r>
      <w:r w:rsidRPr="00574FBD">
        <w:rPr>
          <w:sz w:val="20"/>
          <w:u w:val="single"/>
        </w:rPr>
        <w:t>Layout</w:t>
      </w:r>
      <w:r w:rsidRPr="00574FBD">
        <w:rPr>
          <w:sz w:val="20"/>
        </w:rPr>
        <w:t xml:space="preserve">. </w:t>
      </w:r>
      <w:r w:rsidRPr="00574FBD">
        <w:rPr>
          <w:spacing w:val="6"/>
          <w:sz w:val="20"/>
        </w:rPr>
        <w:t xml:space="preserve"> </w:t>
      </w:r>
      <w:r w:rsidRPr="00574FBD">
        <w:rPr>
          <w:sz w:val="20"/>
        </w:rPr>
        <w:t>Identify</w:t>
      </w:r>
      <w:r w:rsidRPr="00574FBD">
        <w:rPr>
          <w:spacing w:val="23"/>
          <w:sz w:val="20"/>
        </w:rPr>
        <w:t xml:space="preserve"> </w:t>
      </w:r>
      <w:r w:rsidRPr="00574FBD">
        <w:rPr>
          <w:sz w:val="20"/>
        </w:rPr>
        <w:t>general</w:t>
      </w:r>
      <w:r w:rsidRPr="00574FBD">
        <w:rPr>
          <w:spacing w:val="13"/>
          <w:sz w:val="20"/>
        </w:rPr>
        <w:t xml:space="preserve"> </w:t>
      </w:r>
      <w:r w:rsidRPr="00574FBD">
        <w:rPr>
          <w:sz w:val="20"/>
        </w:rPr>
        <w:t>location</w:t>
      </w:r>
      <w:r w:rsidRPr="00574FBD">
        <w:rPr>
          <w:spacing w:val="17"/>
          <w:sz w:val="20"/>
        </w:rPr>
        <w:t xml:space="preserve"> </w:t>
      </w:r>
      <w:r w:rsidRPr="00574FBD">
        <w:rPr>
          <w:sz w:val="20"/>
        </w:rPr>
        <w:t>of</w:t>
      </w:r>
      <w:r w:rsidRPr="00574FBD">
        <w:rPr>
          <w:spacing w:val="14"/>
          <w:sz w:val="20"/>
        </w:rPr>
        <w:t xml:space="preserve"> </w:t>
      </w:r>
      <w:r w:rsidRPr="00574FBD">
        <w:rPr>
          <w:sz w:val="20"/>
        </w:rPr>
        <w:t>new</w:t>
      </w:r>
      <w:r w:rsidRPr="00574FBD">
        <w:rPr>
          <w:spacing w:val="17"/>
          <w:sz w:val="20"/>
        </w:rPr>
        <w:t xml:space="preserve"> </w:t>
      </w:r>
      <w:r w:rsidRPr="00574FBD">
        <w:rPr>
          <w:sz w:val="20"/>
        </w:rPr>
        <w:t>pipe, replacement</w:t>
      </w:r>
      <w:r w:rsidRPr="00574FBD">
        <w:rPr>
          <w:spacing w:val="36"/>
          <w:sz w:val="20"/>
        </w:rPr>
        <w:t xml:space="preserve"> </w:t>
      </w:r>
      <w:r w:rsidRPr="00574FBD">
        <w:rPr>
          <w:sz w:val="20"/>
        </w:rPr>
        <w:t>or</w:t>
      </w:r>
      <w:r w:rsidRPr="00574FBD">
        <w:rPr>
          <w:spacing w:val="4"/>
          <w:sz w:val="20"/>
        </w:rPr>
        <w:t xml:space="preserve"> </w:t>
      </w:r>
      <w:r w:rsidRPr="00574FBD">
        <w:rPr>
          <w:sz w:val="20"/>
        </w:rPr>
        <w:t>rehabilitation:</w:t>
      </w:r>
      <w:r w:rsidRPr="00574FBD">
        <w:rPr>
          <w:spacing w:val="26"/>
          <w:sz w:val="20"/>
        </w:rPr>
        <w:t xml:space="preserve"> </w:t>
      </w:r>
      <w:r w:rsidRPr="00574FBD">
        <w:rPr>
          <w:sz w:val="20"/>
        </w:rPr>
        <w:t>lengths,</w:t>
      </w:r>
      <w:r w:rsidRPr="00574FBD">
        <w:rPr>
          <w:spacing w:val="14"/>
          <w:sz w:val="20"/>
        </w:rPr>
        <w:t xml:space="preserve"> </w:t>
      </w:r>
      <w:r w:rsidRPr="00574FBD">
        <w:rPr>
          <w:sz w:val="20"/>
        </w:rPr>
        <w:t>sizes,</w:t>
      </w:r>
      <w:r w:rsidRPr="00574FBD">
        <w:rPr>
          <w:spacing w:val="5"/>
          <w:sz w:val="20"/>
        </w:rPr>
        <w:t xml:space="preserve"> </w:t>
      </w:r>
      <w:r w:rsidRPr="00574FBD">
        <w:rPr>
          <w:sz w:val="20"/>
        </w:rPr>
        <w:t>and</w:t>
      </w:r>
      <w:r w:rsidRPr="00574FBD">
        <w:rPr>
          <w:spacing w:val="16"/>
          <w:sz w:val="20"/>
        </w:rPr>
        <w:t xml:space="preserve"> </w:t>
      </w:r>
      <w:r w:rsidRPr="00574FBD">
        <w:rPr>
          <w:sz w:val="20"/>
        </w:rPr>
        <w:t>key</w:t>
      </w:r>
      <w:r w:rsidRPr="00574FBD">
        <w:rPr>
          <w:spacing w:val="21"/>
          <w:sz w:val="20"/>
        </w:rPr>
        <w:t xml:space="preserve"> </w:t>
      </w:r>
      <w:r w:rsidRPr="00574FBD">
        <w:rPr>
          <w:sz w:val="20"/>
        </w:rPr>
        <w:t>components.</w:t>
      </w:r>
    </w:p>
    <w:p w14:paraId="5923B95A" w14:textId="77777777" w:rsidR="00DE1CBB" w:rsidRPr="00574FBD" w:rsidRDefault="00DE1CBB" w:rsidP="00574FBD">
      <w:pPr>
        <w:spacing w:before="15" w:line="220" w:lineRule="exact"/>
        <w:ind w:left="1800"/>
        <w:jc w:val="both"/>
        <w:rPr>
          <w:sz w:val="20"/>
        </w:rPr>
      </w:pPr>
    </w:p>
    <w:p w14:paraId="4A8AA0D0" w14:textId="77777777" w:rsidR="00722412" w:rsidRPr="00574FBD" w:rsidRDefault="00DE1CBB" w:rsidP="00574FBD">
      <w:pPr>
        <w:pStyle w:val="BodyText"/>
        <w:spacing w:line="244" w:lineRule="exact"/>
        <w:ind w:left="1800" w:right="489"/>
        <w:jc w:val="both"/>
        <w:rPr>
          <w:sz w:val="20"/>
        </w:rPr>
      </w:pPr>
      <w:r w:rsidRPr="00574FBD">
        <w:rPr>
          <w:sz w:val="20"/>
          <w:u w:val="single"/>
        </w:rPr>
        <w:t>Pumping</w:t>
      </w:r>
      <w:r w:rsidRPr="00574FBD">
        <w:rPr>
          <w:spacing w:val="20"/>
          <w:sz w:val="20"/>
          <w:u w:val="single"/>
        </w:rPr>
        <w:t xml:space="preserve"> </w:t>
      </w:r>
      <w:r w:rsidRPr="00574FBD">
        <w:rPr>
          <w:sz w:val="20"/>
          <w:u w:val="single"/>
        </w:rPr>
        <w:t>Stations</w:t>
      </w:r>
      <w:r w:rsidRPr="00574FBD">
        <w:rPr>
          <w:sz w:val="20"/>
        </w:rPr>
        <w:t xml:space="preserve">. </w:t>
      </w:r>
      <w:r w:rsidRPr="00574FBD">
        <w:rPr>
          <w:spacing w:val="8"/>
          <w:sz w:val="20"/>
        </w:rPr>
        <w:t xml:space="preserve"> </w:t>
      </w:r>
      <w:r w:rsidRPr="00574FBD">
        <w:rPr>
          <w:sz w:val="20"/>
        </w:rPr>
        <w:t>Identify</w:t>
      </w:r>
      <w:r w:rsidRPr="00574FBD">
        <w:rPr>
          <w:spacing w:val="20"/>
          <w:sz w:val="20"/>
        </w:rPr>
        <w:t xml:space="preserve"> </w:t>
      </w:r>
      <w:r w:rsidRPr="00574FBD">
        <w:rPr>
          <w:sz w:val="20"/>
        </w:rPr>
        <w:t>size,</w:t>
      </w:r>
      <w:r w:rsidRPr="00574FBD">
        <w:rPr>
          <w:spacing w:val="4"/>
          <w:sz w:val="20"/>
        </w:rPr>
        <w:t xml:space="preserve"> </w:t>
      </w:r>
      <w:r w:rsidRPr="00574FBD">
        <w:rPr>
          <w:sz w:val="20"/>
        </w:rPr>
        <w:t>type,</w:t>
      </w:r>
      <w:r w:rsidRPr="00574FBD">
        <w:rPr>
          <w:spacing w:val="15"/>
          <w:sz w:val="20"/>
        </w:rPr>
        <w:t xml:space="preserve"> </w:t>
      </w:r>
      <w:r w:rsidRPr="00574FBD">
        <w:rPr>
          <w:sz w:val="20"/>
        </w:rPr>
        <w:t>location,</w:t>
      </w:r>
      <w:r w:rsidRPr="00574FBD">
        <w:rPr>
          <w:spacing w:val="24"/>
          <w:sz w:val="20"/>
        </w:rPr>
        <w:t xml:space="preserve"> </w:t>
      </w:r>
      <w:r w:rsidRPr="00574FBD">
        <w:rPr>
          <w:sz w:val="20"/>
        </w:rPr>
        <w:t>and</w:t>
      </w:r>
      <w:r w:rsidRPr="00574FBD">
        <w:rPr>
          <w:spacing w:val="14"/>
          <w:sz w:val="20"/>
        </w:rPr>
        <w:t xml:space="preserve"> </w:t>
      </w:r>
      <w:r w:rsidRPr="00574FBD">
        <w:rPr>
          <w:sz w:val="20"/>
        </w:rPr>
        <w:t>any</w:t>
      </w:r>
      <w:r w:rsidRPr="00574FBD">
        <w:rPr>
          <w:spacing w:val="16"/>
          <w:sz w:val="20"/>
        </w:rPr>
        <w:t xml:space="preserve"> </w:t>
      </w:r>
      <w:r w:rsidRPr="00574FBD">
        <w:rPr>
          <w:sz w:val="20"/>
        </w:rPr>
        <w:t>special</w:t>
      </w:r>
      <w:r w:rsidRPr="00574FBD">
        <w:rPr>
          <w:spacing w:val="5"/>
          <w:sz w:val="20"/>
        </w:rPr>
        <w:t xml:space="preserve"> </w:t>
      </w:r>
      <w:r w:rsidRPr="00574FBD">
        <w:rPr>
          <w:sz w:val="20"/>
        </w:rPr>
        <w:t>power requirements</w:t>
      </w:r>
      <w:r w:rsidR="00804614" w:rsidRPr="00574FBD">
        <w:rPr>
          <w:sz w:val="20"/>
        </w:rPr>
        <w:t>.</w:t>
      </w:r>
    </w:p>
    <w:p w14:paraId="434833B7" w14:textId="77777777" w:rsidR="00722412" w:rsidRPr="00574FBD" w:rsidRDefault="00722412" w:rsidP="00574FBD">
      <w:pPr>
        <w:pStyle w:val="BodyText"/>
        <w:spacing w:line="244" w:lineRule="exact"/>
        <w:ind w:left="1800" w:right="489"/>
        <w:jc w:val="both"/>
        <w:rPr>
          <w:sz w:val="20"/>
        </w:rPr>
      </w:pPr>
    </w:p>
    <w:p w14:paraId="43F4B963" w14:textId="494B9C81" w:rsidR="00DE1CBB" w:rsidRPr="00574FBD" w:rsidRDefault="00DE1CBB" w:rsidP="00574FBD">
      <w:pPr>
        <w:pStyle w:val="BodyText"/>
        <w:spacing w:line="244" w:lineRule="exact"/>
        <w:ind w:left="1800" w:right="489"/>
        <w:jc w:val="both"/>
        <w:rPr>
          <w:sz w:val="20"/>
        </w:rPr>
      </w:pPr>
      <w:r w:rsidRPr="00574FBD">
        <w:rPr>
          <w:sz w:val="20"/>
          <w:u w:val="single" w:color="000000"/>
        </w:rPr>
        <w:t>Treatment</w:t>
      </w:r>
      <w:r w:rsidRPr="00574FBD">
        <w:rPr>
          <w:sz w:val="20"/>
        </w:rPr>
        <w:t xml:space="preserve">. </w:t>
      </w:r>
      <w:r w:rsidRPr="00574FBD">
        <w:rPr>
          <w:spacing w:val="12"/>
          <w:sz w:val="20"/>
        </w:rPr>
        <w:t xml:space="preserve"> </w:t>
      </w:r>
      <w:r w:rsidRPr="00574FBD">
        <w:rPr>
          <w:sz w:val="20"/>
        </w:rPr>
        <w:t>Describe</w:t>
      </w:r>
      <w:r w:rsidRPr="00574FBD">
        <w:rPr>
          <w:spacing w:val="16"/>
          <w:sz w:val="20"/>
        </w:rPr>
        <w:t xml:space="preserve"> </w:t>
      </w:r>
      <w:r w:rsidRPr="00574FBD">
        <w:rPr>
          <w:sz w:val="20"/>
        </w:rPr>
        <w:t>treatment</w:t>
      </w:r>
      <w:r w:rsidRPr="00574FBD">
        <w:rPr>
          <w:spacing w:val="22"/>
          <w:sz w:val="20"/>
        </w:rPr>
        <w:t xml:space="preserve"> </w:t>
      </w:r>
      <w:r w:rsidRPr="00574FBD">
        <w:rPr>
          <w:sz w:val="20"/>
        </w:rPr>
        <w:t>process</w:t>
      </w:r>
      <w:r w:rsidRPr="00574FBD">
        <w:rPr>
          <w:spacing w:val="13"/>
          <w:sz w:val="20"/>
        </w:rPr>
        <w:t xml:space="preserve"> </w:t>
      </w:r>
      <w:r w:rsidRPr="00574FBD">
        <w:rPr>
          <w:sz w:val="20"/>
        </w:rPr>
        <w:t>in</w:t>
      </w:r>
      <w:r w:rsidRPr="00574FBD">
        <w:rPr>
          <w:spacing w:val="8"/>
          <w:sz w:val="20"/>
        </w:rPr>
        <w:t xml:space="preserve"> </w:t>
      </w:r>
      <w:r w:rsidRPr="00574FBD">
        <w:rPr>
          <w:sz w:val="20"/>
        </w:rPr>
        <w:t xml:space="preserve">detail. </w:t>
      </w:r>
      <w:r w:rsidRPr="00574FBD">
        <w:rPr>
          <w:spacing w:val="5"/>
          <w:sz w:val="20"/>
        </w:rPr>
        <w:t xml:space="preserve"> </w:t>
      </w:r>
      <w:r w:rsidRPr="00574FBD">
        <w:rPr>
          <w:sz w:val="20"/>
        </w:rPr>
        <w:t>Identify</w:t>
      </w:r>
      <w:r w:rsidRPr="00574FBD">
        <w:rPr>
          <w:spacing w:val="21"/>
          <w:sz w:val="20"/>
        </w:rPr>
        <w:t xml:space="preserve"> </w:t>
      </w:r>
      <w:r w:rsidRPr="00574FBD">
        <w:rPr>
          <w:sz w:val="20"/>
        </w:rPr>
        <w:t>location</w:t>
      </w:r>
      <w:r w:rsidRPr="00574FBD">
        <w:rPr>
          <w:spacing w:val="18"/>
          <w:sz w:val="20"/>
        </w:rPr>
        <w:t xml:space="preserve"> </w:t>
      </w:r>
      <w:r w:rsidRPr="00574FBD">
        <w:rPr>
          <w:sz w:val="20"/>
        </w:rPr>
        <w:t>of</w:t>
      </w:r>
      <w:r w:rsidRPr="00574FBD">
        <w:rPr>
          <w:w w:val="95"/>
          <w:sz w:val="20"/>
        </w:rPr>
        <w:t xml:space="preserve"> </w:t>
      </w:r>
      <w:r w:rsidRPr="00574FBD">
        <w:rPr>
          <w:sz w:val="20"/>
        </w:rPr>
        <w:t>treatment</w:t>
      </w:r>
      <w:r w:rsidRPr="00574FBD">
        <w:rPr>
          <w:spacing w:val="12"/>
          <w:sz w:val="20"/>
        </w:rPr>
        <w:t xml:space="preserve"> </w:t>
      </w:r>
      <w:r w:rsidRPr="00574FBD">
        <w:rPr>
          <w:sz w:val="20"/>
        </w:rPr>
        <w:t>facilities</w:t>
      </w:r>
      <w:r w:rsidRPr="00574FBD">
        <w:rPr>
          <w:spacing w:val="11"/>
          <w:sz w:val="20"/>
        </w:rPr>
        <w:t xml:space="preserve"> </w:t>
      </w:r>
      <w:r w:rsidRPr="00574FBD">
        <w:rPr>
          <w:sz w:val="20"/>
        </w:rPr>
        <w:t>and</w:t>
      </w:r>
      <w:r w:rsidRPr="00574FBD">
        <w:rPr>
          <w:spacing w:val="2"/>
          <w:sz w:val="20"/>
        </w:rPr>
        <w:t xml:space="preserve"> </w:t>
      </w:r>
      <w:r w:rsidRPr="00574FBD">
        <w:rPr>
          <w:sz w:val="20"/>
        </w:rPr>
        <w:t>process</w:t>
      </w:r>
      <w:r w:rsidRPr="00574FBD">
        <w:rPr>
          <w:spacing w:val="16"/>
          <w:sz w:val="20"/>
        </w:rPr>
        <w:t xml:space="preserve"> </w:t>
      </w:r>
      <w:r w:rsidRPr="00574FBD">
        <w:rPr>
          <w:sz w:val="20"/>
        </w:rPr>
        <w:t>discharges. Capacity</w:t>
      </w:r>
      <w:r w:rsidRPr="00574FBD">
        <w:rPr>
          <w:spacing w:val="16"/>
          <w:sz w:val="20"/>
        </w:rPr>
        <w:t xml:space="preserve"> </w:t>
      </w:r>
      <w:r w:rsidRPr="00574FBD">
        <w:rPr>
          <w:sz w:val="20"/>
        </w:rPr>
        <w:t>of</w:t>
      </w:r>
      <w:r w:rsidRPr="00574FBD">
        <w:rPr>
          <w:spacing w:val="11"/>
          <w:sz w:val="20"/>
        </w:rPr>
        <w:t xml:space="preserve"> </w:t>
      </w:r>
      <w:r w:rsidRPr="00574FBD">
        <w:rPr>
          <w:sz w:val="20"/>
        </w:rPr>
        <w:t>treatment</w:t>
      </w:r>
      <w:r w:rsidRPr="00574FBD">
        <w:rPr>
          <w:spacing w:val="26"/>
          <w:sz w:val="20"/>
        </w:rPr>
        <w:t xml:space="preserve"> </w:t>
      </w:r>
      <w:r w:rsidRPr="00574FBD">
        <w:rPr>
          <w:sz w:val="20"/>
        </w:rPr>
        <w:t>process</w:t>
      </w:r>
      <w:r w:rsidRPr="00574FBD">
        <w:rPr>
          <w:w w:val="98"/>
          <w:sz w:val="20"/>
        </w:rPr>
        <w:t xml:space="preserve"> </w:t>
      </w:r>
      <w:r w:rsidRPr="00574FBD">
        <w:rPr>
          <w:sz w:val="20"/>
        </w:rPr>
        <w:t>should</w:t>
      </w:r>
      <w:r w:rsidRPr="00574FBD">
        <w:rPr>
          <w:spacing w:val="13"/>
          <w:sz w:val="20"/>
        </w:rPr>
        <w:t xml:space="preserve"> </w:t>
      </w:r>
      <w:r w:rsidRPr="00574FBD">
        <w:rPr>
          <w:sz w:val="20"/>
        </w:rPr>
        <w:t>also be</w:t>
      </w:r>
      <w:r w:rsidRPr="00574FBD">
        <w:rPr>
          <w:spacing w:val="12"/>
          <w:sz w:val="20"/>
        </w:rPr>
        <w:t xml:space="preserve"> </w:t>
      </w:r>
      <w:r w:rsidRPr="00574FBD">
        <w:rPr>
          <w:sz w:val="20"/>
        </w:rPr>
        <w:t>addressed.</w:t>
      </w:r>
    </w:p>
    <w:p w14:paraId="1E78F6DD" w14:textId="77777777" w:rsidR="00DE1CBB" w:rsidRPr="006F75FB" w:rsidRDefault="00DE1CBB" w:rsidP="00574FBD">
      <w:pPr>
        <w:spacing w:before="15" w:line="200" w:lineRule="exact"/>
        <w:ind w:left="1800"/>
        <w:jc w:val="both"/>
        <w:rPr>
          <w:sz w:val="20"/>
        </w:rPr>
      </w:pPr>
    </w:p>
    <w:p w14:paraId="21A34558" w14:textId="77777777" w:rsidR="00722412" w:rsidRPr="00574FBD" w:rsidRDefault="00DE1CBB" w:rsidP="00574FBD">
      <w:pPr>
        <w:pStyle w:val="BodyText"/>
        <w:spacing w:line="438" w:lineRule="auto"/>
        <w:ind w:left="1800" w:right="999"/>
        <w:jc w:val="both"/>
        <w:rPr>
          <w:w w:val="101"/>
          <w:sz w:val="20"/>
        </w:rPr>
      </w:pPr>
      <w:r w:rsidRPr="00574FBD">
        <w:rPr>
          <w:sz w:val="20"/>
          <w:u w:val="single" w:color="000000"/>
        </w:rPr>
        <w:t>Storage</w:t>
      </w:r>
      <w:r w:rsidRPr="00574FBD">
        <w:rPr>
          <w:sz w:val="20"/>
        </w:rPr>
        <w:t xml:space="preserve">. </w:t>
      </w:r>
      <w:r w:rsidRPr="00574FBD">
        <w:rPr>
          <w:spacing w:val="2"/>
          <w:sz w:val="20"/>
        </w:rPr>
        <w:t xml:space="preserve"> </w:t>
      </w:r>
      <w:r w:rsidRPr="00574FBD">
        <w:rPr>
          <w:sz w:val="20"/>
        </w:rPr>
        <w:t>Identify</w:t>
      </w:r>
      <w:r w:rsidRPr="00574FBD">
        <w:rPr>
          <w:spacing w:val="16"/>
          <w:sz w:val="20"/>
        </w:rPr>
        <w:t xml:space="preserve"> </w:t>
      </w:r>
      <w:r w:rsidRPr="00574FBD">
        <w:rPr>
          <w:sz w:val="20"/>
        </w:rPr>
        <w:t>size,</w:t>
      </w:r>
      <w:r w:rsidRPr="00574FBD">
        <w:rPr>
          <w:spacing w:val="9"/>
          <w:sz w:val="20"/>
        </w:rPr>
        <w:t xml:space="preserve"> </w:t>
      </w:r>
      <w:r w:rsidRPr="00574FBD">
        <w:rPr>
          <w:sz w:val="20"/>
        </w:rPr>
        <w:t>type,</w:t>
      </w:r>
      <w:r w:rsidRPr="00574FBD">
        <w:rPr>
          <w:spacing w:val="12"/>
          <w:sz w:val="20"/>
        </w:rPr>
        <w:t xml:space="preserve"> </w:t>
      </w:r>
      <w:r w:rsidRPr="00574FBD">
        <w:rPr>
          <w:sz w:val="20"/>
        </w:rPr>
        <w:t>location</w:t>
      </w:r>
      <w:r w:rsidRPr="00574FBD">
        <w:rPr>
          <w:spacing w:val="8"/>
          <w:sz w:val="20"/>
        </w:rPr>
        <w:t xml:space="preserve"> </w:t>
      </w:r>
      <w:r w:rsidRPr="00574FBD">
        <w:rPr>
          <w:sz w:val="20"/>
        </w:rPr>
        <w:t>and</w:t>
      </w:r>
      <w:r w:rsidRPr="00574FBD">
        <w:rPr>
          <w:spacing w:val="11"/>
          <w:sz w:val="20"/>
        </w:rPr>
        <w:t xml:space="preserve"> </w:t>
      </w:r>
      <w:r w:rsidRPr="00574FBD">
        <w:rPr>
          <w:sz w:val="20"/>
        </w:rPr>
        <w:t>frequency</w:t>
      </w:r>
      <w:r w:rsidRPr="00574FBD">
        <w:rPr>
          <w:spacing w:val="26"/>
          <w:sz w:val="20"/>
        </w:rPr>
        <w:t xml:space="preserve"> </w:t>
      </w:r>
      <w:r w:rsidRPr="00574FBD">
        <w:rPr>
          <w:sz w:val="20"/>
        </w:rPr>
        <w:t>of</w:t>
      </w:r>
      <w:r w:rsidRPr="00574FBD">
        <w:rPr>
          <w:spacing w:val="11"/>
          <w:sz w:val="20"/>
        </w:rPr>
        <w:t xml:space="preserve"> </w:t>
      </w:r>
      <w:r w:rsidRPr="00574FBD">
        <w:rPr>
          <w:sz w:val="20"/>
        </w:rPr>
        <w:t>operation.</w:t>
      </w:r>
      <w:r w:rsidRPr="00574FBD">
        <w:rPr>
          <w:w w:val="101"/>
          <w:sz w:val="20"/>
        </w:rPr>
        <w:t xml:space="preserve"> </w:t>
      </w:r>
    </w:p>
    <w:p w14:paraId="0FA7F845" w14:textId="77777777" w:rsidR="00DE1CBB" w:rsidRPr="00574FBD" w:rsidRDefault="00DE1CBB" w:rsidP="00574FBD">
      <w:pPr>
        <w:pStyle w:val="BodyText"/>
        <w:spacing w:line="438" w:lineRule="auto"/>
        <w:ind w:left="1800" w:right="999"/>
        <w:jc w:val="both"/>
        <w:rPr>
          <w:sz w:val="20"/>
        </w:rPr>
      </w:pPr>
      <w:r w:rsidRPr="00574FBD">
        <w:rPr>
          <w:sz w:val="20"/>
          <w:u w:val="single" w:color="000000"/>
        </w:rPr>
        <w:t>Disposal</w:t>
      </w:r>
      <w:r w:rsidRPr="00574FBD">
        <w:rPr>
          <w:sz w:val="20"/>
        </w:rPr>
        <w:t xml:space="preserve">. </w:t>
      </w:r>
      <w:r w:rsidRPr="00574FBD">
        <w:rPr>
          <w:spacing w:val="9"/>
          <w:sz w:val="20"/>
        </w:rPr>
        <w:t xml:space="preserve"> </w:t>
      </w:r>
      <w:r w:rsidRPr="00574FBD">
        <w:rPr>
          <w:sz w:val="20"/>
        </w:rPr>
        <w:t>Describe</w:t>
      </w:r>
      <w:r w:rsidRPr="00574FBD">
        <w:rPr>
          <w:spacing w:val="20"/>
          <w:sz w:val="20"/>
        </w:rPr>
        <w:t xml:space="preserve"> </w:t>
      </w:r>
      <w:r w:rsidRPr="00574FBD">
        <w:rPr>
          <w:sz w:val="20"/>
        </w:rPr>
        <w:t>type</w:t>
      </w:r>
      <w:r w:rsidRPr="00574FBD">
        <w:rPr>
          <w:spacing w:val="11"/>
          <w:sz w:val="20"/>
        </w:rPr>
        <w:t xml:space="preserve"> </w:t>
      </w:r>
      <w:r w:rsidRPr="00574FBD">
        <w:rPr>
          <w:sz w:val="20"/>
        </w:rPr>
        <w:t>of</w:t>
      </w:r>
      <w:r w:rsidRPr="00574FBD">
        <w:rPr>
          <w:spacing w:val="12"/>
          <w:sz w:val="20"/>
        </w:rPr>
        <w:t xml:space="preserve"> </w:t>
      </w:r>
      <w:r w:rsidRPr="00574FBD">
        <w:rPr>
          <w:sz w:val="20"/>
        </w:rPr>
        <w:t>disposal</w:t>
      </w:r>
      <w:r w:rsidRPr="00574FBD">
        <w:rPr>
          <w:spacing w:val="17"/>
          <w:sz w:val="20"/>
        </w:rPr>
        <w:t xml:space="preserve"> </w:t>
      </w:r>
      <w:r w:rsidRPr="00574FBD">
        <w:rPr>
          <w:sz w:val="20"/>
        </w:rPr>
        <w:t>facilities</w:t>
      </w:r>
      <w:r w:rsidRPr="00574FBD">
        <w:rPr>
          <w:spacing w:val="10"/>
          <w:sz w:val="20"/>
        </w:rPr>
        <w:t xml:space="preserve"> </w:t>
      </w:r>
      <w:r w:rsidRPr="00574FBD">
        <w:rPr>
          <w:sz w:val="20"/>
        </w:rPr>
        <w:t>and</w:t>
      </w:r>
      <w:r w:rsidRPr="00574FBD">
        <w:rPr>
          <w:spacing w:val="7"/>
          <w:sz w:val="20"/>
        </w:rPr>
        <w:t xml:space="preserve"> </w:t>
      </w:r>
      <w:r w:rsidRPr="00574FBD">
        <w:rPr>
          <w:sz w:val="20"/>
        </w:rPr>
        <w:t>location.</w:t>
      </w:r>
    </w:p>
    <w:p w14:paraId="39EC247E" w14:textId="77777777" w:rsidR="00DE1CBB" w:rsidRPr="00574FBD" w:rsidRDefault="00DE1CBB" w:rsidP="00574FBD">
      <w:pPr>
        <w:pStyle w:val="BodyText"/>
        <w:spacing w:before="27" w:line="238" w:lineRule="exact"/>
        <w:ind w:left="1800" w:right="898"/>
        <w:jc w:val="both"/>
        <w:rPr>
          <w:sz w:val="20"/>
        </w:rPr>
      </w:pPr>
      <w:r w:rsidRPr="00574FBD">
        <w:rPr>
          <w:sz w:val="20"/>
          <w:u w:val="single" w:color="000000"/>
        </w:rPr>
        <w:t>Green</w:t>
      </w:r>
      <w:r w:rsidRPr="00574FBD">
        <w:rPr>
          <w:spacing w:val="19"/>
          <w:sz w:val="20"/>
          <w:u w:val="single" w:color="000000"/>
        </w:rPr>
        <w:t xml:space="preserve"> </w:t>
      </w:r>
      <w:r w:rsidRPr="00574FBD">
        <w:rPr>
          <w:sz w:val="20"/>
          <w:u w:val="single" w:color="000000"/>
        </w:rPr>
        <w:t>Infrastructure</w:t>
      </w:r>
      <w:r w:rsidRPr="00574FBD">
        <w:rPr>
          <w:sz w:val="20"/>
        </w:rPr>
        <w:t xml:space="preserve">. </w:t>
      </w:r>
      <w:r w:rsidRPr="00574FBD">
        <w:rPr>
          <w:spacing w:val="19"/>
          <w:sz w:val="20"/>
        </w:rPr>
        <w:t xml:space="preserve"> </w:t>
      </w:r>
      <w:r w:rsidRPr="00574FBD">
        <w:rPr>
          <w:sz w:val="20"/>
        </w:rPr>
        <w:t>Provide</w:t>
      </w:r>
      <w:r w:rsidRPr="00574FBD">
        <w:rPr>
          <w:spacing w:val="19"/>
          <w:sz w:val="20"/>
        </w:rPr>
        <w:t xml:space="preserve"> </w:t>
      </w:r>
      <w:r w:rsidRPr="00574FBD">
        <w:rPr>
          <w:sz w:val="20"/>
        </w:rPr>
        <w:t>the</w:t>
      </w:r>
      <w:r w:rsidRPr="00574FBD">
        <w:rPr>
          <w:spacing w:val="5"/>
          <w:sz w:val="20"/>
        </w:rPr>
        <w:t xml:space="preserve"> </w:t>
      </w:r>
      <w:r w:rsidRPr="00574FBD">
        <w:rPr>
          <w:sz w:val="20"/>
        </w:rPr>
        <w:t>following</w:t>
      </w:r>
      <w:r w:rsidRPr="00574FBD">
        <w:rPr>
          <w:spacing w:val="11"/>
          <w:sz w:val="20"/>
        </w:rPr>
        <w:t xml:space="preserve"> </w:t>
      </w:r>
      <w:r w:rsidRPr="00574FBD">
        <w:rPr>
          <w:sz w:val="20"/>
        </w:rPr>
        <w:t>information</w:t>
      </w:r>
      <w:r w:rsidRPr="00574FBD">
        <w:rPr>
          <w:spacing w:val="17"/>
          <w:sz w:val="20"/>
        </w:rPr>
        <w:t xml:space="preserve"> </w:t>
      </w:r>
      <w:r w:rsidRPr="00574FBD">
        <w:rPr>
          <w:sz w:val="20"/>
        </w:rPr>
        <w:t>for</w:t>
      </w:r>
      <w:r w:rsidRPr="00574FBD">
        <w:rPr>
          <w:spacing w:val="2"/>
          <w:sz w:val="20"/>
        </w:rPr>
        <w:t xml:space="preserve"> </w:t>
      </w:r>
      <w:r w:rsidRPr="00574FBD">
        <w:rPr>
          <w:sz w:val="20"/>
        </w:rPr>
        <w:t>green</w:t>
      </w:r>
      <w:r w:rsidRPr="00574FBD">
        <w:rPr>
          <w:w w:val="99"/>
          <w:sz w:val="20"/>
        </w:rPr>
        <w:t xml:space="preserve"> </w:t>
      </w:r>
      <w:r w:rsidRPr="00574FBD">
        <w:rPr>
          <w:sz w:val="20"/>
        </w:rPr>
        <w:t>infrastructure</w:t>
      </w:r>
      <w:r w:rsidRPr="00574FBD">
        <w:rPr>
          <w:spacing w:val="21"/>
          <w:sz w:val="20"/>
        </w:rPr>
        <w:t xml:space="preserve"> </w:t>
      </w:r>
      <w:r w:rsidRPr="00574FBD">
        <w:rPr>
          <w:sz w:val="20"/>
        </w:rPr>
        <w:t>alternatives:</w:t>
      </w:r>
    </w:p>
    <w:p w14:paraId="3340BCCE" w14:textId="77777777" w:rsidR="00DE1CBB" w:rsidRPr="00574FBD" w:rsidRDefault="00DE1CBB" w:rsidP="00574FBD">
      <w:pPr>
        <w:spacing w:before="5" w:line="240" w:lineRule="exact"/>
        <w:jc w:val="both"/>
        <w:rPr>
          <w:sz w:val="20"/>
        </w:rPr>
      </w:pPr>
    </w:p>
    <w:p w14:paraId="55980C2B" w14:textId="77777777" w:rsidR="00DE1CBB" w:rsidRPr="00574FBD" w:rsidRDefault="00DE1CBB" w:rsidP="00574FBD">
      <w:pPr>
        <w:pStyle w:val="BodyText"/>
        <w:numPr>
          <w:ilvl w:val="0"/>
          <w:numId w:val="47"/>
        </w:numPr>
        <w:tabs>
          <w:tab w:val="clear" w:pos="0"/>
          <w:tab w:val="clear" w:pos="751"/>
          <w:tab w:val="clear" w:pos="1384"/>
          <w:tab w:val="clear" w:pos="2145"/>
          <w:tab w:val="clear" w:pos="2906"/>
          <w:tab w:val="clear" w:pos="3541"/>
          <w:tab w:val="clear" w:pos="4320"/>
        </w:tabs>
        <w:spacing w:line="238" w:lineRule="exact"/>
        <w:ind w:left="2160" w:right="144" w:firstLine="0"/>
        <w:jc w:val="both"/>
        <w:rPr>
          <w:sz w:val="20"/>
        </w:rPr>
      </w:pPr>
      <w:r w:rsidRPr="00574FBD">
        <w:rPr>
          <w:sz w:val="20"/>
        </w:rPr>
        <w:t>Control</w:t>
      </w:r>
      <w:r w:rsidRPr="00574FBD">
        <w:rPr>
          <w:spacing w:val="14"/>
          <w:sz w:val="20"/>
        </w:rPr>
        <w:t xml:space="preserve"> </w:t>
      </w:r>
      <w:r w:rsidRPr="00574FBD">
        <w:rPr>
          <w:sz w:val="20"/>
        </w:rPr>
        <w:t>Measures</w:t>
      </w:r>
      <w:r w:rsidRPr="00574FBD">
        <w:rPr>
          <w:spacing w:val="18"/>
          <w:sz w:val="20"/>
        </w:rPr>
        <w:t xml:space="preserve"> </w:t>
      </w:r>
      <w:r w:rsidRPr="00574FBD">
        <w:rPr>
          <w:sz w:val="20"/>
        </w:rPr>
        <w:t xml:space="preserve">Selected. </w:t>
      </w:r>
      <w:r w:rsidRPr="00574FBD">
        <w:rPr>
          <w:spacing w:val="4"/>
          <w:sz w:val="20"/>
        </w:rPr>
        <w:t xml:space="preserve"> </w:t>
      </w:r>
      <w:r w:rsidRPr="00574FBD">
        <w:rPr>
          <w:sz w:val="20"/>
        </w:rPr>
        <w:t>Identify</w:t>
      </w:r>
      <w:r w:rsidRPr="00574FBD">
        <w:rPr>
          <w:spacing w:val="20"/>
          <w:sz w:val="20"/>
        </w:rPr>
        <w:t xml:space="preserve"> </w:t>
      </w:r>
      <w:r w:rsidRPr="00574FBD">
        <w:rPr>
          <w:sz w:val="20"/>
        </w:rPr>
        <w:t>types</w:t>
      </w:r>
      <w:r w:rsidRPr="00574FBD">
        <w:rPr>
          <w:spacing w:val="13"/>
          <w:sz w:val="20"/>
        </w:rPr>
        <w:t xml:space="preserve"> </w:t>
      </w:r>
      <w:r w:rsidRPr="00574FBD">
        <w:rPr>
          <w:sz w:val="20"/>
        </w:rPr>
        <w:t>of</w:t>
      </w:r>
      <w:r w:rsidRPr="00574FBD">
        <w:rPr>
          <w:spacing w:val="12"/>
          <w:sz w:val="20"/>
        </w:rPr>
        <w:t xml:space="preserve"> </w:t>
      </w:r>
      <w:r w:rsidRPr="00574FBD">
        <w:rPr>
          <w:sz w:val="20"/>
        </w:rPr>
        <w:t>control</w:t>
      </w:r>
      <w:r w:rsidRPr="00574FBD">
        <w:rPr>
          <w:spacing w:val="12"/>
          <w:sz w:val="20"/>
        </w:rPr>
        <w:t xml:space="preserve"> </w:t>
      </w:r>
      <w:r w:rsidRPr="00574FBD">
        <w:rPr>
          <w:sz w:val="20"/>
        </w:rPr>
        <w:t>measures selected</w:t>
      </w:r>
      <w:r w:rsidRPr="00574FBD">
        <w:rPr>
          <w:spacing w:val="17"/>
          <w:sz w:val="20"/>
        </w:rPr>
        <w:t xml:space="preserve"> </w:t>
      </w:r>
      <w:r w:rsidRPr="00574FBD">
        <w:rPr>
          <w:sz w:val="20"/>
        </w:rPr>
        <w:t>(e.g.,</w:t>
      </w:r>
      <w:r w:rsidRPr="00574FBD">
        <w:rPr>
          <w:spacing w:val="-3"/>
          <w:sz w:val="20"/>
        </w:rPr>
        <w:t xml:space="preserve"> </w:t>
      </w:r>
      <w:r w:rsidRPr="00574FBD">
        <w:rPr>
          <w:sz w:val="20"/>
        </w:rPr>
        <w:t>vegetated</w:t>
      </w:r>
      <w:r w:rsidRPr="00574FBD">
        <w:rPr>
          <w:spacing w:val="34"/>
          <w:sz w:val="20"/>
        </w:rPr>
        <w:t xml:space="preserve"> </w:t>
      </w:r>
      <w:r w:rsidRPr="00574FBD">
        <w:rPr>
          <w:sz w:val="20"/>
        </w:rPr>
        <w:t>areas,</w:t>
      </w:r>
      <w:r w:rsidRPr="00574FBD">
        <w:rPr>
          <w:spacing w:val="-1"/>
          <w:sz w:val="20"/>
        </w:rPr>
        <w:t xml:space="preserve"> </w:t>
      </w:r>
      <w:r w:rsidRPr="00574FBD">
        <w:rPr>
          <w:sz w:val="20"/>
        </w:rPr>
        <w:t>planter</w:t>
      </w:r>
      <w:r w:rsidRPr="00574FBD">
        <w:rPr>
          <w:spacing w:val="15"/>
          <w:sz w:val="20"/>
        </w:rPr>
        <w:t xml:space="preserve"> </w:t>
      </w:r>
      <w:r w:rsidRPr="00574FBD">
        <w:rPr>
          <w:sz w:val="20"/>
        </w:rPr>
        <w:t>boxes,</w:t>
      </w:r>
      <w:r w:rsidRPr="00574FBD">
        <w:rPr>
          <w:spacing w:val="12"/>
          <w:sz w:val="20"/>
        </w:rPr>
        <w:t xml:space="preserve"> </w:t>
      </w:r>
      <w:r w:rsidRPr="00574FBD">
        <w:rPr>
          <w:sz w:val="20"/>
        </w:rPr>
        <w:t>permeable</w:t>
      </w:r>
      <w:r w:rsidRPr="00574FBD">
        <w:rPr>
          <w:spacing w:val="19"/>
          <w:sz w:val="20"/>
        </w:rPr>
        <w:t xml:space="preserve"> </w:t>
      </w:r>
      <w:r w:rsidRPr="00574FBD">
        <w:rPr>
          <w:sz w:val="20"/>
        </w:rPr>
        <w:t>pavement, rainwater</w:t>
      </w:r>
      <w:r w:rsidRPr="00574FBD">
        <w:rPr>
          <w:spacing w:val="15"/>
          <w:sz w:val="20"/>
        </w:rPr>
        <w:t xml:space="preserve"> </w:t>
      </w:r>
      <w:r w:rsidRPr="00574FBD">
        <w:rPr>
          <w:sz w:val="20"/>
        </w:rPr>
        <w:t>cisterns).</w:t>
      </w:r>
    </w:p>
    <w:p w14:paraId="4517A596" w14:textId="77777777" w:rsidR="00DE1CBB" w:rsidRPr="00574FBD" w:rsidRDefault="00DE1CBB" w:rsidP="00574FBD">
      <w:pPr>
        <w:pStyle w:val="BodyText"/>
        <w:numPr>
          <w:ilvl w:val="0"/>
          <w:numId w:val="47"/>
        </w:numPr>
        <w:tabs>
          <w:tab w:val="clear" w:pos="0"/>
          <w:tab w:val="clear" w:pos="751"/>
          <w:tab w:val="clear" w:pos="1384"/>
          <w:tab w:val="clear" w:pos="2145"/>
          <w:tab w:val="clear" w:pos="2906"/>
          <w:tab w:val="clear" w:pos="3541"/>
          <w:tab w:val="clear" w:pos="4320"/>
        </w:tabs>
        <w:spacing w:before="1" w:line="238" w:lineRule="exact"/>
        <w:ind w:left="2160" w:right="144" w:firstLine="0"/>
        <w:jc w:val="both"/>
        <w:rPr>
          <w:sz w:val="20"/>
        </w:rPr>
      </w:pPr>
      <w:r w:rsidRPr="00574FBD">
        <w:rPr>
          <w:sz w:val="20"/>
        </w:rPr>
        <w:t>Layout:</w:t>
      </w:r>
      <w:r w:rsidR="006F75FB">
        <w:rPr>
          <w:sz w:val="20"/>
        </w:rPr>
        <w:t xml:space="preserve"> </w:t>
      </w:r>
      <w:r w:rsidRPr="00574FBD">
        <w:rPr>
          <w:spacing w:val="11"/>
          <w:sz w:val="20"/>
        </w:rPr>
        <w:t xml:space="preserve"> </w:t>
      </w:r>
      <w:r w:rsidRPr="00574FBD">
        <w:rPr>
          <w:sz w:val="20"/>
        </w:rPr>
        <w:t>Identify</w:t>
      </w:r>
      <w:r w:rsidRPr="00574FBD">
        <w:rPr>
          <w:spacing w:val="2"/>
          <w:sz w:val="20"/>
        </w:rPr>
        <w:t xml:space="preserve"> </w:t>
      </w:r>
      <w:r w:rsidRPr="00574FBD">
        <w:rPr>
          <w:sz w:val="20"/>
        </w:rPr>
        <w:t>placement</w:t>
      </w:r>
      <w:r w:rsidRPr="00574FBD">
        <w:rPr>
          <w:spacing w:val="29"/>
          <w:sz w:val="20"/>
        </w:rPr>
        <w:t xml:space="preserve"> </w:t>
      </w:r>
      <w:r w:rsidRPr="00574FBD">
        <w:rPr>
          <w:sz w:val="20"/>
        </w:rPr>
        <w:t>of</w:t>
      </w:r>
      <w:r w:rsidRPr="00574FBD">
        <w:rPr>
          <w:spacing w:val="2"/>
          <w:sz w:val="20"/>
        </w:rPr>
        <w:t xml:space="preserve"> </w:t>
      </w:r>
      <w:r w:rsidRPr="00574FBD">
        <w:rPr>
          <w:sz w:val="20"/>
        </w:rPr>
        <w:t>green</w:t>
      </w:r>
      <w:r w:rsidRPr="00574FBD">
        <w:rPr>
          <w:spacing w:val="11"/>
          <w:sz w:val="20"/>
        </w:rPr>
        <w:t xml:space="preserve"> </w:t>
      </w:r>
      <w:r w:rsidRPr="00574FBD">
        <w:rPr>
          <w:sz w:val="20"/>
        </w:rPr>
        <w:t>infrastructure</w:t>
      </w:r>
      <w:r w:rsidRPr="00574FBD">
        <w:rPr>
          <w:spacing w:val="30"/>
          <w:sz w:val="20"/>
        </w:rPr>
        <w:t xml:space="preserve"> </w:t>
      </w:r>
      <w:r w:rsidRPr="00574FBD">
        <w:rPr>
          <w:sz w:val="20"/>
        </w:rPr>
        <w:t>control</w:t>
      </w:r>
      <w:r w:rsidRPr="00574FBD">
        <w:rPr>
          <w:spacing w:val="18"/>
          <w:sz w:val="20"/>
        </w:rPr>
        <w:t xml:space="preserve"> </w:t>
      </w:r>
      <w:r w:rsidRPr="00574FBD">
        <w:rPr>
          <w:sz w:val="20"/>
        </w:rPr>
        <w:t>measures,</w:t>
      </w:r>
      <w:r w:rsidRPr="00574FBD">
        <w:rPr>
          <w:w w:val="99"/>
          <w:sz w:val="20"/>
        </w:rPr>
        <w:t xml:space="preserve"> </w:t>
      </w:r>
      <w:r w:rsidRPr="00574FBD">
        <w:rPr>
          <w:sz w:val="20"/>
        </w:rPr>
        <w:t>flow</w:t>
      </w:r>
      <w:r w:rsidRPr="00574FBD">
        <w:rPr>
          <w:spacing w:val="3"/>
          <w:sz w:val="20"/>
        </w:rPr>
        <w:t xml:space="preserve"> </w:t>
      </w:r>
      <w:r w:rsidRPr="00574FBD">
        <w:rPr>
          <w:sz w:val="20"/>
        </w:rPr>
        <w:t>paths,</w:t>
      </w:r>
      <w:r w:rsidRPr="00574FBD">
        <w:rPr>
          <w:spacing w:val="15"/>
          <w:sz w:val="20"/>
        </w:rPr>
        <w:t xml:space="preserve"> </w:t>
      </w:r>
      <w:r w:rsidRPr="00574FBD">
        <w:rPr>
          <w:sz w:val="20"/>
        </w:rPr>
        <w:t>and</w:t>
      </w:r>
      <w:r w:rsidRPr="00574FBD">
        <w:rPr>
          <w:spacing w:val="13"/>
          <w:sz w:val="20"/>
        </w:rPr>
        <w:t xml:space="preserve"> </w:t>
      </w:r>
      <w:r w:rsidRPr="00574FBD">
        <w:rPr>
          <w:sz w:val="20"/>
        </w:rPr>
        <w:t>drainage</w:t>
      </w:r>
      <w:r w:rsidRPr="00574FBD">
        <w:rPr>
          <w:spacing w:val="24"/>
          <w:sz w:val="20"/>
        </w:rPr>
        <w:t xml:space="preserve"> </w:t>
      </w:r>
      <w:r w:rsidRPr="00574FBD">
        <w:rPr>
          <w:sz w:val="20"/>
        </w:rPr>
        <w:t>area</w:t>
      </w:r>
      <w:r w:rsidRPr="00574FBD">
        <w:rPr>
          <w:spacing w:val="5"/>
          <w:sz w:val="20"/>
        </w:rPr>
        <w:t xml:space="preserve"> </w:t>
      </w:r>
      <w:r w:rsidRPr="00574FBD">
        <w:rPr>
          <w:sz w:val="20"/>
        </w:rPr>
        <w:t>for</w:t>
      </w:r>
      <w:r w:rsidRPr="00574FBD">
        <w:rPr>
          <w:spacing w:val="8"/>
          <w:sz w:val="20"/>
        </w:rPr>
        <w:t xml:space="preserve"> </w:t>
      </w:r>
      <w:r w:rsidRPr="00574FBD">
        <w:rPr>
          <w:sz w:val="20"/>
        </w:rPr>
        <w:t>each</w:t>
      </w:r>
      <w:r w:rsidRPr="00574FBD">
        <w:rPr>
          <w:spacing w:val="8"/>
          <w:sz w:val="20"/>
        </w:rPr>
        <w:t xml:space="preserve"> </w:t>
      </w:r>
      <w:r w:rsidRPr="00574FBD">
        <w:rPr>
          <w:sz w:val="20"/>
        </w:rPr>
        <w:t>control</w:t>
      </w:r>
      <w:r w:rsidRPr="00574FBD">
        <w:rPr>
          <w:spacing w:val="8"/>
          <w:sz w:val="20"/>
        </w:rPr>
        <w:t xml:space="preserve"> </w:t>
      </w:r>
      <w:r w:rsidRPr="00574FBD">
        <w:rPr>
          <w:sz w:val="20"/>
        </w:rPr>
        <w:t>measure.</w:t>
      </w:r>
    </w:p>
    <w:p w14:paraId="37384EC6" w14:textId="77777777" w:rsidR="00DE1CBB" w:rsidRPr="00574FBD" w:rsidRDefault="00DE1CBB" w:rsidP="00574FBD">
      <w:pPr>
        <w:pStyle w:val="BodyText"/>
        <w:numPr>
          <w:ilvl w:val="0"/>
          <w:numId w:val="47"/>
        </w:numPr>
        <w:tabs>
          <w:tab w:val="clear" w:pos="0"/>
          <w:tab w:val="clear" w:pos="751"/>
          <w:tab w:val="clear" w:pos="1384"/>
          <w:tab w:val="clear" w:pos="2145"/>
          <w:tab w:val="clear" w:pos="2906"/>
          <w:tab w:val="clear" w:pos="3541"/>
          <w:tab w:val="clear" w:pos="4320"/>
        </w:tabs>
        <w:spacing w:before="5" w:line="238" w:lineRule="exact"/>
        <w:ind w:left="2160" w:right="144" w:firstLine="0"/>
        <w:jc w:val="both"/>
        <w:rPr>
          <w:sz w:val="20"/>
        </w:rPr>
      </w:pPr>
      <w:r w:rsidRPr="00574FBD">
        <w:rPr>
          <w:sz w:val="20"/>
        </w:rPr>
        <w:t>Sizing:</w:t>
      </w:r>
      <w:r w:rsidRPr="00574FBD">
        <w:rPr>
          <w:spacing w:val="4"/>
          <w:sz w:val="20"/>
        </w:rPr>
        <w:t xml:space="preserve"> </w:t>
      </w:r>
      <w:r w:rsidR="006F75FB">
        <w:rPr>
          <w:spacing w:val="4"/>
          <w:sz w:val="20"/>
        </w:rPr>
        <w:t xml:space="preserve"> </w:t>
      </w:r>
      <w:r w:rsidRPr="00574FBD">
        <w:rPr>
          <w:sz w:val="20"/>
        </w:rPr>
        <w:t>Identify</w:t>
      </w:r>
      <w:r w:rsidRPr="00574FBD">
        <w:rPr>
          <w:spacing w:val="23"/>
          <w:sz w:val="20"/>
        </w:rPr>
        <w:t xml:space="preserve"> </w:t>
      </w:r>
      <w:r w:rsidRPr="00574FBD">
        <w:rPr>
          <w:sz w:val="20"/>
        </w:rPr>
        <w:t>surface</w:t>
      </w:r>
      <w:r w:rsidRPr="00574FBD">
        <w:rPr>
          <w:spacing w:val="11"/>
          <w:sz w:val="20"/>
        </w:rPr>
        <w:t xml:space="preserve"> </w:t>
      </w:r>
      <w:r w:rsidRPr="00574FBD">
        <w:rPr>
          <w:sz w:val="20"/>
        </w:rPr>
        <w:t>area</w:t>
      </w:r>
      <w:r w:rsidRPr="00574FBD">
        <w:rPr>
          <w:spacing w:val="6"/>
          <w:sz w:val="20"/>
        </w:rPr>
        <w:t xml:space="preserve"> </w:t>
      </w:r>
      <w:r w:rsidRPr="00574FBD">
        <w:rPr>
          <w:sz w:val="20"/>
        </w:rPr>
        <w:t>and</w:t>
      </w:r>
      <w:r w:rsidRPr="00574FBD">
        <w:rPr>
          <w:spacing w:val="9"/>
          <w:sz w:val="20"/>
        </w:rPr>
        <w:t xml:space="preserve"> </w:t>
      </w:r>
      <w:r w:rsidRPr="00574FBD">
        <w:rPr>
          <w:sz w:val="20"/>
        </w:rPr>
        <w:t>water</w:t>
      </w:r>
      <w:r w:rsidRPr="00574FBD">
        <w:rPr>
          <w:spacing w:val="14"/>
          <w:sz w:val="20"/>
        </w:rPr>
        <w:t xml:space="preserve"> </w:t>
      </w:r>
      <w:r w:rsidRPr="00574FBD">
        <w:rPr>
          <w:sz w:val="20"/>
        </w:rPr>
        <w:t>storage</w:t>
      </w:r>
      <w:r w:rsidRPr="00574FBD">
        <w:rPr>
          <w:spacing w:val="3"/>
          <w:sz w:val="20"/>
        </w:rPr>
        <w:t xml:space="preserve"> </w:t>
      </w:r>
      <w:r w:rsidRPr="00574FBD">
        <w:rPr>
          <w:sz w:val="20"/>
        </w:rPr>
        <w:t>volume</w:t>
      </w:r>
      <w:r w:rsidRPr="00574FBD">
        <w:rPr>
          <w:spacing w:val="19"/>
          <w:sz w:val="20"/>
        </w:rPr>
        <w:t xml:space="preserve"> </w:t>
      </w:r>
      <w:r w:rsidRPr="00574FBD">
        <w:rPr>
          <w:sz w:val="20"/>
        </w:rPr>
        <w:t>for</w:t>
      </w:r>
      <w:r w:rsidRPr="00574FBD">
        <w:rPr>
          <w:spacing w:val="8"/>
          <w:sz w:val="20"/>
        </w:rPr>
        <w:t xml:space="preserve"> </w:t>
      </w:r>
      <w:r w:rsidRPr="00574FBD">
        <w:rPr>
          <w:sz w:val="20"/>
        </w:rPr>
        <w:t>each</w:t>
      </w:r>
      <w:r w:rsidRPr="00574FBD">
        <w:rPr>
          <w:spacing w:val="10"/>
          <w:sz w:val="20"/>
        </w:rPr>
        <w:t xml:space="preserve"> </w:t>
      </w:r>
      <w:r w:rsidRPr="00574FBD">
        <w:rPr>
          <w:sz w:val="20"/>
        </w:rPr>
        <w:t>green</w:t>
      </w:r>
      <w:r w:rsidRPr="00574FBD">
        <w:rPr>
          <w:w w:val="98"/>
          <w:sz w:val="20"/>
        </w:rPr>
        <w:t xml:space="preserve"> </w:t>
      </w:r>
      <w:r w:rsidRPr="00574FBD">
        <w:rPr>
          <w:sz w:val="20"/>
        </w:rPr>
        <w:t>infrastructure</w:t>
      </w:r>
      <w:r w:rsidRPr="00574FBD">
        <w:rPr>
          <w:spacing w:val="29"/>
          <w:sz w:val="20"/>
        </w:rPr>
        <w:t xml:space="preserve"> </w:t>
      </w:r>
      <w:r w:rsidRPr="00574FBD">
        <w:rPr>
          <w:sz w:val="20"/>
        </w:rPr>
        <w:t>control</w:t>
      </w:r>
      <w:r w:rsidRPr="00574FBD">
        <w:rPr>
          <w:spacing w:val="6"/>
          <w:sz w:val="20"/>
        </w:rPr>
        <w:t xml:space="preserve"> </w:t>
      </w:r>
      <w:r w:rsidRPr="00574FBD">
        <w:rPr>
          <w:sz w:val="20"/>
        </w:rPr>
        <w:t xml:space="preserve">measure. </w:t>
      </w:r>
      <w:r w:rsidRPr="00574FBD">
        <w:rPr>
          <w:spacing w:val="6"/>
          <w:sz w:val="20"/>
        </w:rPr>
        <w:t xml:space="preserve"> </w:t>
      </w:r>
      <w:r w:rsidRPr="00574FBD">
        <w:rPr>
          <w:sz w:val="20"/>
        </w:rPr>
        <w:t>Where</w:t>
      </w:r>
      <w:r w:rsidRPr="00574FBD">
        <w:rPr>
          <w:spacing w:val="16"/>
          <w:sz w:val="20"/>
        </w:rPr>
        <w:t xml:space="preserve"> </w:t>
      </w:r>
      <w:r w:rsidRPr="00574FBD">
        <w:rPr>
          <w:sz w:val="20"/>
        </w:rPr>
        <w:t>applicable,</w:t>
      </w:r>
      <w:r w:rsidRPr="00574FBD">
        <w:rPr>
          <w:spacing w:val="23"/>
          <w:sz w:val="20"/>
        </w:rPr>
        <w:t xml:space="preserve"> </w:t>
      </w:r>
      <w:r w:rsidRPr="00574FBD">
        <w:rPr>
          <w:sz w:val="20"/>
        </w:rPr>
        <w:t>soil</w:t>
      </w:r>
      <w:r w:rsidRPr="00574FBD">
        <w:rPr>
          <w:spacing w:val="5"/>
          <w:sz w:val="20"/>
        </w:rPr>
        <w:t xml:space="preserve"> </w:t>
      </w:r>
      <w:r w:rsidRPr="00574FBD">
        <w:rPr>
          <w:sz w:val="20"/>
        </w:rPr>
        <w:t>infiltration</w:t>
      </w:r>
      <w:r w:rsidRPr="00574FBD">
        <w:rPr>
          <w:spacing w:val="23"/>
          <w:sz w:val="20"/>
        </w:rPr>
        <w:t xml:space="preserve"> </w:t>
      </w:r>
      <w:r w:rsidRPr="00574FBD">
        <w:rPr>
          <w:sz w:val="20"/>
        </w:rPr>
        <w:t>rate,</w:t>
      </w:r>
      <w:r w:rsidRPr="00574FBD">
        <w:rPr>
          <w:w w:val="96"/>
          <w:sz w:val="20"/>
        </w:rPr>
        <w:t xml:space="preserve"> </w:t>
      </w:r>
      <w:r w:rsidRPr="00574FBD">
        <w:rPr>
          <w:sz w:val="20"/>
        </w:rPr>
        <w:t>evapotranspiration</w:t>
      </w:r>
      <w:r w:rsidRPr="00574FBD">
        <w:rPr>
          <w:spacing w:val="26"/>
          <w:sz w:val="20"/>
        </w:rPr>
        <w:t xml:space="preserve"> </w:t>
      </w:r>
      <w:r w:rsidRPr="00574FBD">
        <w:rPr>
          <w:sz w:val="20"/>
        </w:rPr>
        <w:t>rate,</w:t>
      </w:r>
      <w:r w:rsidRPr="00574FBD">
        <w:rPr>
          <w:spacing w:val="14"/>
          <w:sz w:val="20"/>
        </w:rPr>
        <w:t xml:space="preserve"> </w:t>
      </w:r>
      <w:r w:rsidRPr="00574FBD">
        <w:rPr>
          <w:sz w:val="20"/>
        </w:rPr>
        <w:t>and</w:t>
      </w:r>
      <w:r w:rsidRPr="00574FBD">
        <w:rPr>
          <w:spacing w:val="6"/>
          <w:sz w:val="20"/>
        </w:rPr>
        <w:t xml:space="preserve"> </w:t>
      </w:r>
      <w:r w:rsidRPr="00574FBD">
        <w:rPr>
          <w:sz w:val="20"/>
        </w:rPr>
        <w:t>use</w:t>
      </w:r>
      <w:r w:rsidRPr="00574FBD">
        <w:rPr>
          <w:spacing w:val="11"/>
          <w:sz w:val="20"/>
        </w:rPr>
        <w:t xml:space="preserve"> </w:t>
      </w:r>
      <w:r w:rsidRPr="00574FBD">
        <w:rPr>
          <w:sz w:val="20"/>
        </w:rPr>
        <w:t>rate</w:t>
      </w:r>
      <w:r w:rsidRPr="00574FBD">
        <w:rPr>
          <w:spacing w:val="10"/>
          <w:sz w:val="20"/>
        </w:rPr>
        <w:t xml:space="preserve"> </w:t>
      </w:r>
      <w:r w:rsidRPr="00574FBD">
        <w:rPr>
          <w:sz w:val="20"/>
        </w:rPr>
        <w:t>(for</w:t>
      </w:r>
      <w:r w:rsidRPr="00574FBD">
        <w:rPr>
          <w:spacing w:val="8"/>
          <w:sz w:val="20"/>
        </w:rPr>
        <w:t xml:space="preserve"> </w:t>
      </w:r>
      <w:r w:rsidRPr="00574FBD">
        <w:rPr>
          <w:sz w:val="20"/>
        </w:rPr>
        <w:t>rainwater</w:t>
      </w:r>
      <w:r w:rsidRPr="00574FBD">
        <w:rPr>
          <w:spacing w:val="20"/>
          <w:sz w:val="20"/>
        </w:rPr>
        <w:t xml:space="preserve"> </w:t>
      </w:r>
      <w:r w:rsidRPr="00574FBD">
        <w:rPr>
          <w:sz w:val="20"/>
        </w:rPr>
        <w:t>harvesting)</w:t>
      </w:r>
      <w:r w:rsidRPr="00574FBD">
        <w:rPr>
          <w:spacing w:val="20"/>
          <w:sz w:val="20"/>
        </w:rPr>
        <w:t xml:space="preserve"> </w:t>
      </w:r>
      <w:r w:rsidRPr="00574FBD">
        <w:rPr>
          <w:sz w:val="20"/>
        </w:rPr>
        <w:t>should</w:t>
      </w:r>
      <w:r w:rsidRPr="00574FBD">
        <w:rPr>
          <w:w w:val="99"/>
          <w:sz w:val="20"/>
        </w:rPr>
        <w:t xml:space="preserve"> </w:t>
      </w:r>
      <w:r w:rsidRPr="00574FBD">
        <w:rPr>
          <w:sz w:val="20"/>
        </w:rPr>
        <w:t>also be</w:t>
      </w:r>
      <w:r w:rsidRPr="00574FBD">
        <w:rPr>
          <w:spacing w:val="11"/>
          <w:sz w:val="20"/>
        </w:rPr>
        <w:t xml:space="preserve"> </w:t>
      </w:r>
      <w:r w:rsidRPr="00574FBD">
        <w:rPr>
          <w:sz w:val="20"/>
        </w:rPr>
        <w:t>addressed.</w:t>
      </w:r>
    </w:p>
    <w:p w14:paraId="0632CF42" w14:textId="77777777" w:rsidR="00DE1CBB" w:rsidRPr="00574FBD" w:rsidRDefault="00DE1CBB" w:rsidP="00574FBD">
      <w:pPr>
        <w:pStyle w:val="BodyText"/>
        <w:numPr>
          <w:ilvl w:val="0"/>
          <w:numId w:val="47"/>
        </w:numPr>
        <w:tabs>
          <w:tab w:val="clear" w:pos="0"/>
          <w:tab w:val="clear" w:pos="751"/>
          <w:tab w:val="clear" w:pos="1384"/>
          <w:tab w:val="clear" w:pos="2145"/>
          <w:tab w:val="clear" w:pos="2906"/>
          <w:tab w:val="clear" w:pos="3541"/>
          <w:tab w:val="clear" w:pos="4320"/>
        </w:tabs>
        <w:spacing w:line="250" w:lineRule="auto"/>
        <w:ind w:left="2160" w:right="144" w:firstLine="0"/>
        <w:jc w:val="both"/>
        <w:rPr>
          <w:rFonts w:cs="Arial"/>
          <w:sz w:val="20"/>
        </w:rPr>
      </w:pPr>
      <w:r w:rsidRPr="00574FBD">
        <w:rPr>
          <w:sz w:val="20"/>
        </w:rPr>
        <w:t>Overflow:</w:t>
      </w:r>
      <w:r w:rsidRPr="00574FBD">
        <w:rPr>
          <w:spacing w:val="17"/>
          <w:sz w:val="20"/>
        </w:rPr>
        <w:t xml:space="preserve"> </w:t>
      </w:r>
      <w:r w:rsidR="006F75FB">
        <w:rPr>
          <w:spacing w:val="17"/>
          <w:sz w:val="20"/>
        </w:rPr>
        <w:t xml:space="preserve"> </w:t>
      </w:r>
      <w:r w:rsidRPr="00574FBD">
        <w:rPr>
          <w:sz w:val="20"/>
        </w:rPr>
        <w:t>Describe</w:t>
      </w:r>
      <w:r w:rsidRPr="00574FBD">
        <w:rPr>
          <w:spacing w:val="21"/>
          <w:sz w:val="20"/>
        </w:rPr>
        <w:t xml:space="preserve"> </w:t>
      </w:r>
      <w:r w:rsidRPr="00574FBD">
        <w:rPr>
          <w:sz w:val="20"/>
        </w:rPr>
        <w:t>overflow</w:t>
      </w:r>
      <w:r w:rsidRPr="00574FBD">
        <w:rPr>
          <w:spacing w:val="19"/>
          <w:sz w:val="20"/>
        </w:rPr>
        <w:t xml:space="preserve"> </w:t>
      </w:r>
      <w:r w:rsidRPr="00574FBD">
        <w:rPr>
          <w:sz w:val="20"/>
        </w:rPr>
        <w:t>structures</w:t>
      </w:r>
      <w:r w:rsidRPr="00574FBD">
        <w:rPr>
          <w:spacing w:val="12"/>
          <w:sz w:val="20"/>
        </w:rPr>
        <w:t xml:space="preserve"> </w:t>
      </w:r>
      <w:r w:rsidRPr="00574FBD">
        <w:rPr>
          <w:sz w:val="20"/>
        </w:rPr>
        <w:t>and</w:t>
      </w:r>
      <w:r w:rsidRPr="00574FBD">
        <w:rPr>
          <w:spacing w:val="9"/>
          <w:sz w:val="20"/>
        </w:rPr>
        <w:t xml:space="preserve"> </w:t>
      </w:r>
      <w:r w:rsidRPr="00574FBD">
        <w:rPr>
          <w:sz w:val="20"/>
        </w:rPr>
        <w:t>locations</w:t>
      </w:r>
      <w:r w:rsidRPr="00574FBD">
        <w:rPr>
          <w:spacing w:val="7"/>
          <w:sz w:val="20"/>
        </w:rPr>
        <w:t xml:space="preserve"> </w:t>
      </w:r>
      <w:r w:rsidRPr="00574FBD">
        <w:rPr>
          <w:sz w:val="20"/>
        </w:rPr>
        <w:t>for</w:t>
      </w:r>
      <w:r w:rsidRPr="00574FBD">
        <w:rPr>
          <w:spacing w:val="12"/>
          <w:sz w:val="20"/>
        </w:rPr>
        <w:t xml:space="preserve"> </w:t>
      </w:r>
      <w:r w:rsidRPr="00574FBD">
        <w:rPr>
          <w:sz w:val="20"/>
        </w:rPr>
        <w:t>conveyance</w:t>
      </w:r>
      <w:r w:rsidRPr="00574FBD">
        <w:rPr>
          <w:w w:val="99"/>
          <w:sz w:val="20"/>
        </w:rPr>
        <w:t xml:space="preserve"> </w:t>
      </w:r>
      <w:r w:rsidRPr="00574FBD">
        <w:rPr>
          <w:sz w:val="20"/>
        </w:rPr>
        <w:t>of</w:t>
      </w:r>
      <w:r w:rsidRPr="00574FBD">
        <w:rPr>
          <w:spacing w:val="8"/>
          <w:sz w:val="20"/>
        </w:rPr>
        <w:t xml:space="preserve"> </w:t>
      </w:r>
      <w:r w:rsidRPr="00574FBD">
        <w:rPr>
          <w:sz w:val="20"/>
        </w:rPr>
        <w:t>larger</w:t>
      </w:r>
      <w:r w:rsidRPr="00574FBD">
        <w:rPr>
          <w:spacing w:val="7"/>
          <w:sz w:val="20"/>
        </w:rPr>
        <w:t xml:space="preserve"> </w:t>
      </w:r>
      <w:r w:rsidRPr="00574FBD">
        <w:rPr>
          <w:sz w:val="20"/>
        </w:rPr>
        <w:t>precipitation</w:t>
      </w:r>
      <w:r w:rsidRPr="00574FBD">
        <w:rPr>
          <w:spacing w:val="30"/>
          <w:sz w:val="20"/>
        </w:rPr>
        <w:t xml:space="preserve"> </w:t>
      </w:r>
      <w:r w:rsidRPr="00574FBD">
        <w:rPr>
          <w:sz w:val="20"/>
        </w:rPr>
        <w:t>events</w:t>
      </w:r>
      <w:r w:rsidR="00722412" w:rsidRPr="00574FBD">
        <w:rPr>
          <w:sz w:val="20"/>
        </w:rPr>
        <w:t>.</w:t>
      </w:r>
    </w:p>
    <w:p w14:paraId="6645DBD5"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2435" w:right="1598"/>
        <w:jc w:val="both"/>
        <w:rPr>
          <w:rFonts w:cs="Arial"/>
          <w:sz w:val="20"/>
        </w:rPr>
      </w:pPr>
    </w:p>
    <w:p w14:paraId="210F77D0" w14:textId="77777777" w:rsidR="00DE1CBB" w:rsidRPr="00574FBD" w:rsidRDefault="00722412" w:rsidP="00574FBD">
      <w:pPr>
        <w:pStyle w:val="BodyText"/>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r w:rsidRPr="00574FBD">
        <w:rPr>
          <w:rFonts w:cs="Arial"/>
          <w:sz w:val="20"/>
        </w:rPr>
        <w:t xml:space="preserve">b)        </w:t>
      </w:r>
      <w:r w:rsidRPr="00574FBD">
        <w:rPr>
          <w:rFonts w:cs="Arial"/>
          <w:sz w:val="20"/>
          <w:u w:val="single"/>
        </w:rPr>
        <w:t>Project Schedule</w:t>
      </w:r>
      <w:r w:rsidRPr="00574FBD">
        <w:rPr>
          <w:rFonts w:cs="Arial"/>
          <w:sz w:val="20"/>
        </w:rPr>
        <w:t xml:space="preserve">. </w:t>
      </w:r>
      <w:r w:rsidR="006F75FB">
        <w:rPr>
          <w:rFonts w:cs="Arial"/>
          <w:sz w:val="20"/>
        </w:rPr>
        <w:t xml:space="preserve"> </w:t>
      </w:r>
      <w:r w:rsidRPr="00574FBD">
        <w:rPr>
          <w:rFonts w:cs="Arial"/>
          <w:sz w:val="20"/>
        </w:rPr>
        <w:t>Identify</w:t>
      </w:r>
      <w:r w:rsidR="003C7863" w:rsidRPr="00574FBD">
        <w:rPr>
          <w:rFonts w:cs="Arial"/>
          <w:sz w:val="20"/>
        </w:rPr>
        <w:t xml:space="preserve"> proposed</w:t>
      </w:r>
      <w:r w:rsidR="003C7863" w:rsidRPr="00574FBD">
        <w:rPr>
          <w:rFonts w:cs="Arial"/>
          <w:spacing w:val="33"/>
          <w:sz w:val="20"/>
        </w:rPr>
        <w:t xml:space="preserve"> </w:t>
      </w:r>
      <w:r w:rsidR="003C7863" w:rsidRPr="00574FBD">
        <w:rPr>
          <w:rFonts w:cs="Arial"/>
          <w:sz w:val="20"/>
        </w:rPr>
        <w:t>dates for</w:t>
      </w:r>
      <w:r w:rsidR="003C7863" w:rsidRPr="00574FBD">
        <w:rPr>
          <w:rFonts w:cs="Arial"/>
          <w:spacing w:val="9"/>
          <w:sz w:val="20"/>
        </w:rPr>
        <w:t xml:space="preserve"> </w:t>
      </w:r>
      <w:r w:rsidR="003C7863" w:rsidRPr="00574FBD">
        <w:rPr>
          <w:rFonts w:cs="Arial"/>
          <w:sz w:val="20"/>
        </w:rPr>
        <w:t>submittal</w:t>
      </w:r>
      <w:r w:rsidR="003C7863" w:rsidRPr="00574FBD">
        <w:rPr>
          <w:rFonts w:cs="Arial"/>
          <w:spacing w:val="17"/>
          <w:sz w:val="20"/>
        </w:rPr>
        <w:t xml:space="preserve"> </w:t>
      </w:r>
      <w:r w:rsidR="003C7863" w:rsidRPr="00574FBD">
        <w:rPr>
          <w:rFonts w:cs="Arial"/>
          <w:sz w:val="20"/>
        </w:rPr>
        <w:t>and</w:t>
      </w:r>
      <w:r w:rsidR="003C7863" w:rsidRPr="00574FBD">
        <w:rPr>
          <w:rFonts w:cs="Arial"/>
          <w:spacing w:val="15"/>
          <w:sz w:val="20"/>
        </w:rPr>
        <w:t xml:space="preserve"> </w:t>
      </w:r>
      <w:r w:rsidR="003C7863" w:rsidRPr="00574FBD">
        <w:rPr>
          <w:rFonts w:cs="Arial"/>
          <w:sz w:val="20"/>
        </w:rPr>
        <w:t>anticipated</w:t>
      </w:r>
      <w:r w:rsidR="003C7863" w:rsidRPr="00574FBD">
        <w:rPr>
          <w:rFonts w:cs="Arial"/>
          <w:spacing w:val="25"/>
          <w:sz w:val="20"/>
        </w:rPr>
        <w:t xml:space="preserve"> </w:t>
      </w:r>
      <w:r w:rsidR="003C7863" w:rsidRPr="00574FBD">
        <w:rPr>
          <w:rFonts w:cs="Arial"/>
          <w:sz w:val="20"/>
        </w:rPr>
        <w:t>approval</w:t>
      </w:r>
      <w:r w:rsidR="003C7863" w:rsidRPr="00574FBD">
        <w:rPr>
          <w:rFonts w:cs="Arial"/>
          <w:w w:val="99"/>
          <w:sz w:val="20"/>
        </w:rPr>
        <w:t xml:space="preserve"> </w:t>
      </w:r>
      <w:r w:rsidR="003C7863" w:rsidRPr="00574FBD">
        <w:rPr>
          <w:rFonts w:cs="Arial"/>
          <w:sz w:val="20"/>
        </w:rPr>
        <w:t>of</w:t>
      </w:r>
      <w:r w:rsidR="003C7863" w:rsidRPr="00574FBD">
        <w:rPr>
          <w:rFonts w:cs="Arial"/>
          <w:spacing w:val="10"/>
          <w:sz w:val="20"/>
        </w:rPr>
        <w:t xml:space="preserve"> </w:t>
      </w:r>
      <w:r w:rsidR="003C7863" w:rsidRPr="00574FBD">
        <w:rPr>
          <w:rFonts w:cs="Arial"/>
          <w:sz w:val="20"/>
        </w:rPr>
        <w:t>all</w:t>
      </w:r>
      <w:r w:rsidR="003C7863" w:rsidRPr="00574FBD">
        <w:rPr>
          <w:rFonts w:cs="Arial"/>
          <w:spacing w:val="1"/>
          <w:sz w:val="20"/>
        </w:rPr>
        <w:t xml:space="preserve"> </w:t>
      </w:r>
      <w:r w:rsidR="003C7863" w:rsidRPr="00574FBD">
        <w:rPr>
          <w:rFonts w:cs="Arial"/>
          <w:sz w:val="20"/>
        </w:rPr>
        <w:t>required</w:t>
      </w:r>
      <w:r w:rsidR="003C7863" w:rsidRPr="00574FBD">
        <w:rPr>
          <w:rFonts w:cs="Arial"/>
          <w:spacing w:val="17"/>
          <w:sz w:val="20"/>
        </w:rPr>
        <w:t xml:space="preserve"> </w:t>
      </w:r>
      <w:r w:rsidR="003C7863" w:rsidRPr="00574FBD">
        <w:rPr>
          <w:rFonts w:cs="Arial"/>
          <w:sz w:val="20"/>
        </w:rPr>
        <w:t>documents,</w:t>
      </w:r>
      <w:r w:rsidR="003C7863" w:rsidRPr="00574FBD">
        <w:rPr>
          <w:rFonts w:cs="Arial"/>
          <w:spacing w:val="15"/>
          <w:sz w:val="20"/>
        </w:rPr>
        <w:t xml:space="preserve"> </w:t>
      </w:r>
      <w:r w:rsidR="003C7863" w:rsidRPr="00574FBD">
        <w:rPr>
          <w:rFonts w:cs="Arial"/>
          <w:sz w:val="20"/>
        </w:rPr>
        <w:t>land</w:t>
      </w:r>
      <w:r w:rsidR="003C7863" w:rsidRPr="00574FBD">
        <w:rPr>
          <w:rFonts w:cs="Arial"/>
          <w:spacing w:val="11"/>
          <w:sz w:val="20"/>
        </w:rPr>
        <w:t xml:space="preserve"> </w:t>
      </w:r>
      <w:r w:rsidR="003C7863" w:rsidRPr="00574FBD">
        <w:rPr>
          <w:rFonts w:cs="Arial"/>
          <w:sz w:val="20"/>
        </w:rPr>
        <w:t>and</w:t>
      </w:r>
      <w:r w:rsidR="003C7863" w:rsidRPr="00574FBD">
        <w:rPr>
          <w:rFonts w:cs="Arial"/>
          <w:spacing w:val="11"/>
          <w:sz w:val="20"/>
        </w:rPr>
        <w:t xml:space="preserve"> </w:t>
      </w:r>
      <w:r w:rsidR="003C7863" w:rsidRPr="00574FBD">
        <w:rPr>
          <w:rFonts w:cs="Arial"/>
          <w:sz w:val="20"/>
        </w:rPr>
        <w:t>easement</w:t>
      </w:r>
      <w:r w:rsidR="003C7863" w:rsidRPr="00574FBD">
        <w:rPr>
          <w:rFonts w:cs="Arial"/>
          <w:spacing w:val="23"/>
          <w:sz w:val="20"/>
        </w:rPr>
        <w:t xml:space="preserve"> </w:t>
      </w:r>
      <w:r w:rsidR="003C7863" w:rsidRPr="00574FBD">
        <w:rPr>
          <w:rFonts w:cs="Arial"/>
          <w:sz w:val="20"/>
        </w:rPr>
        <w:t>acquisition,</w:t>
      </w:r>
      <w:r w:rsidR="003C7863" w:rsidRPr="00574FBD">
        <w:rPr>
          <w:rFonts w:cs="Arial"/>
          <w:spacing w:val="13"/>
          <w:sz w:val="20"/>
        </w:rPr>
        <w:t xml:space="preserve"> </w:t>
      </w:r>
      <w:r w:rsidR="003C7863" w:rsidRPr="00574FBD">
        <w:rPr>
          <w:rFonts w:cs="Arial"/>
          <w:sz w:val="20"/>
        </w:rPr>
        <w:t>permit</w:t>
      </w:r>
      <w:r w:rsidR="003C7863" w:rsidRPr="00574FBD">
        <w:rPr>
          <w:rFonts w:cs="Arial"/>
          <w:spacing w:val="26"/>
          <w:sz w:val="20"/>
        </w:rPr>
        <w:t xml:space="preserve"> </w:t>
      </w:r>
      <w:r w:rsidR="003C7863" w:rsidRPr="00574FBD">
        <w:rPr>
          <w:rFonts w:cs="Arial"/>
          <w:sz w:val="20"/>
        </w:rPr>
        <w:t>applications, advertisement</w:t>
      </w:r>
      <w:r w:rsidR="003C7863" w:rsidRPr="00574FBD">
        <w:rPr>
          <w:rFonts w:cs="Arial"/>
          <w:spacing w:val="19"/>
          <w:sz w:val="20"/>
        </w:rPr>
        <w:t xml:space="preserve"> </w:t>
      </w:r>
      <w:r w:rsidR="003C7863" w:rsidRPr="00574FBD">
        <w:rPr>
          <w:rFonts w:cs="Arial"/>
          <w:sz w:val="20"/>
        </w:rPr>
        <w:t>for bids,</w:t>
      </w:r>
      <w:r w:rsidR="003C7863" w:rsidRPr="00574FBD">
        <w:rPr>
          <w:rFonts w:cs="Arial"/>
          <w:spacing w:val="19"/>
          <w:sz w:val="20"/>
        </w:rPr>
        <w:t xml:space="preserve"> </w:t>
      </w:r>
      <w:r w:rsidR="003C7863" w:rsidRPr="00574FBD">
        <w:rPr>
          <w:rFonts w:cs="Arial"/>
          <w:sz w:val="20"/>
        </w:rPr>
        <w:t>loan</w:t>
      </w:r>
      <w:r w:rsidR="003C7863" w:rsidRPr="00574FBD">
        <w:rPr>
          <w:rFonts w:cs="Arial"/>
          <w:spacing w:val="7"/>
          <w:sz w:val="20"/>
        </w:rPr>
        <w:t xml:space="preserve"> </w:t>
      </w:r>
      <w:r w:rsidR="003C7863" w:rsidRPr="00574FBD">
        <w:rPr>
          <w:rFonts w:cs="Arial"/>
          <w:sz w:val="20"/>
        </w:rPr>
        <w:t>closing,</w:t>
      </w:r>
      <w:r w:rsidR="003C7863" w:rsidRPr="00574FBD">
        <w:rPr>
          <w:rFonts w:cs="Arial"/>
          <w:spacing w:val="16"/>
          <w:sz w:val="20"/>
        </w:rPr>
        <w:t xml:space="preserve"> </w:t>
      </w:r>
      <w:r w:rsidR="003C7863" w:rsidRPr="00574FBD">
        <w:rPr>
          <w:rFonts w:cs="Arial"/>
          <w:sz w:val="20"/>
        </w:rPr>
        <w:t>contract</w:t>
      </w:r>
      <w:r w:rsidR="003C7863" w:rsidRPr="00574FBD">
        <w:rPr>
          <w:rFonts w:cs="Arial"/>
          <w:spacing w:val="17"/>
          <w:sz w:val="20"/>
        </w:rPr>
        <w:t xml:space="preserve"> </w:t>
      </w:r>
      <w:r w:rsidR="003C7863" w:rsidRPr="00574FBD">
        <w:rPr>
          <w:rFonts w:cs="Arial"/>
          <w:sz w:val="20"/>
        </w:rPr>
        <w:t>award,</w:t>
      </w:r>
      <w:r w:rsidR="003C7863" w:rsidRPr="00574FBD">
        <w:rPr>
          <w:rFonts w:cs="Arial"/>
          <w:spacing w:val="14"/>
          <w:sz w:val="20"/>
        </w:rPr>
        <w:t xml:space="preserve"> </w:t>
      </w:r>
      <w:r w:rsidR="003C7863" w:rsidRPr="00574FBD">
        <w:rPr>
          <w:rFonts w:cs="Arial"/>
          <w:sz w:val="20"/>
        </w:rPr>
        <w:t>initiation</w:t>
      </w:r>
      <w:r w:rsidR="003C7863" w:rsidRPr="00574FBD">
        <w:rPr>
          <w:rFonts w:cs="Arial"/>
          <w:spacing w:val="21"/>
          <w:sz w:val="20"/>
        </w:rPr>
        <w:t xml:space="preserve"> </w:t>
      </w:r>
      <w:r w:rsidR="003C7863" w:rsidRPr="00574FBD">
        <w:rPr>
          <w:rFonts w:cs="Arial"/>
          <w:sz w:val="20"/>
        </w:rPr>
        <w:t>of</w:t>
      </w:r>
      <w:r w:rsidR="003C7863" w:rsidRPr="00574FBD">
        <w:rPr>
          <w:rFonts w:cs="Arial"/>
          <w:spacing w:val="15"/>
          <w:sz w:val="20"/>
        </w:rPr>
        <w:t xml:space="preserve"> </w:t>
      </w:r>
      <w:r w:rsidR="003C7863" w:rsidRPr="00574FBD">
        <w:rPr>
          <w:rFonts w:cs="Arial"/>
          <w:sz w:val="20"/>
        </w:rPr>
        <w:t>construction, substantial</w:t>
      </w:r>
      <w:r w:rsidR="003C7863" w:rsidRPr="00574FBD">
        <w:rPr>
          <w:rFonts w:cs="Arial"/>
          <w:spacing w:val="18"/>
          <w:sz w:val="20"/>
        </w:rPr>
        <w:t xml:space="preserve"> </w:t>
      </w:r>
      <w:r w:rsidR="003C7863" w:rsidRPr="00574FBD">
        <w:rPr>
          <w:rFonts w:cs="Arial"/>
          <w:sz w:val="20"/>
        </w:rPr>
        <w:t>completion,</w:t>
      </w:r>
      <w:r w:rsidR="003C7863" w:rsidRPr="00574FBD">
        <w:rPr>
          <w:rFonts w:cs="Arial"/>
          <w:spacing w:val="18"/>
          <w:sz w:val="20"/>
        </w:rPr>
        <w:t xml:space="preserve"> </w:t>
      </w:r>
      <w:r w:rsidR="003C7863" w:rsidRPr="00574FBD">
        <w:rPr>
          <w:rFonts w:cs="Arial"/>
          <w:sz w:val="20"/>
        </w:rPr>
        <w:t>final</w:t>
      </w:r>
      <w:r w:rsidR="003C7863" w:rsidRPr="00574FBD">
        <w:rPr>
          <w:rFonts w:cs="Arial"/>
          <w:spacing w:val="9"/>
          <w:sz w:val="20"/>
        </w:rPr>
        <w:t xml:space="preserve"> </w:t>
      </w:r>
      <w:r w:rsidR="003C7863" w:rsidRPr="00574FBD">
        <w:rPr>
          <w:rFonts w:cs="Arial"/>
          <w:sz w:val="20"/>
        </w:rPr>
        <w:t>completion,</w:t>
      </w:r>
      <w:r w:rsidR="003C7863" w:rsidRPr="00574FBD">
        <w:rPr>
          <w:rFonts w:cs="Arial"/>
          <w:spacing w:val="23"/>
          <w:sz w:val="20"/>
        </w:rPr>
        <w:t xml:space="preserve"> </w:t>
      </w:r>
      <w:r w:rsidR="003C7863" w:rsidRPr="00574FBD">
        <w:rPr>
          <w:rFonts w:cs="Arial"/>
          <w:sz w:val="20"/>
        </w:rPr>
        <w:t>and</w:t>
      </w:r>
      <w:r w:rsidR="003C7863" w:rsidRPr="00574FBD">
        <w:rPr>
          <w:rFonts w:cs="Arial"/>
          <w:spacing w:val="13"/>
          <w:sz w:val="20"/>
        </w:rPr>
        <w:t xml:space="preserve"> </w:t>
      </w:r>
      <w:r w:rsidR="003C7863" w:rsidRPr="00574FBD">
        <w:rPr>
          <w:rFonts w:cs="Arial"/>
          <w:sz w:val="20"/>
        </w:rPr>
        <w:t>initiation</w:t>
      </w:r>
      <w:r w:rsidR="003C7863" w:rsidRPr="00574FBD">
        <w:rPr>
          <w:rFonts w:cs="Arial"/>
          <w:spacing w:val="20"/>
          <w:sz w:val="20"/>
        </w:rPr>
        <w:t xml:space="preserve"> </w:t>
      </w:r>
      <w:r w:rsidR="003C7863" w:rsidRPr="00574FBD">
        <w:rPr>
          <w:rFonts w:cs="Arial"/>
          <w:sz w:val="20"/>
        </w:rPr>
        <w:t>of</w:t>
      </w:r>
      <w:r w:rsidR="003C7863" w:rsidRPr="00574FBD">
        <w:rPr>
          <w:rFonts w:cs="Arial"/>
          <w:spacing w:val="14"/>
          <w:sz w:val="20"/>
        </w:rPr>
        <w:t xml:space="preserve"> </w:t>
      </w:r>
      <w:r w:rsidR="003C7863" w:rsidRPr="00574FBD">
        <w:rPr>
          <w:rFonts w:cs="Arial"/>
          <w:sz w:val="20"/>
        </w:rPr>
        <w:t>operation.</w:t>
      </w:r>
    </w:p>
    <w:p w14:paraId="69741C95" w14:textId="77777777" w:rsidR="00722412" w:rsidRPr="00574FBD" w:rsidRDefault="00722412" w:rsidP="00574FBD">
      <w:pPr>
        <w:pStyle w:val="BodyText"/>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p>
    <w:p w14:paraId="26797EE9" w14:textId="77777777" w:rsidR="00722412" w:rsidRPr="00574FBD" w:rsidRDefault="00722412" w:rsidP="00574FBD">
      <w:pPr>
        <w:pStyle w:val="BodyText"/>
        <w:numPr>
          <w:ilvl w:val="0"/>
          <w:numId w:val="44"/>
        </w:numPr>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u w:val="single"/>
        </w:rPr>
      </w:pPr>
      <w:r w:rsidRPr="00574FBD">
        <w:rPr>
          <w:rFonts w:cs="Arial"/>
          <w:sz w:val="20"/>
          <w:u w:val="single"/>
        </w:rPr>
        <w:t>Permit Requirements</w:t>
      </w:r>
      <w:r w:rsidRPr="00574FBD">
        <w:rPr>
          <w:rFonts w:cs="Arial"/>
          <w:sz w:val="20"/>
        </w:rPr>
        <w:t>.</w:t>
      </w:r>
      <w:r w:rsidR="006F75FB">
        <w:rPr>
          <w:rFonts w:cs="Arial"/>
          <w:sz w:val="20"/>
        </w:rPr>
        <w:t xml:space="preserve"> </w:t>
      </w:r>
      <w:r w:rsidRPr="00574FBD">
        <w:rPr>
          <w:rFonts w:cs="Arial"/>
          <w:sz w:val="20"/>
        </w:rPr>
        <w:t xml:space="preserve"> Identify</w:t>
      </w:r>
      <w:r w:rsidR="003C7863" w:rsidRPr="00574FBD">
        <w:rPr>
          <w:rFonts w:cs="Arial"/>
          <w:sz w:val="20"/>
        </w:rPr>
        <w:t xml:space="preserve"> any</w:t>
      </w:r>
      <w:r w:rsidR="003C7863" w:rsidRPr="00574FBD">
        <w:rPr>
          <w:rFonts w:cs="Arial"/>
          <w:spacing w:val="8"/>
          <w:sz w:val="20"/>
        </w:rPr>
        <w:t xml:space="preserve"> </w:t>
      </w:r>
      <w:r w:rsidR="003C7863" w:rsidRPr="00574FBD">
        <w:rPr>
          <w:rFonts w:cs="Arial"/>
          <w:sz w:val="20"/>
        </w:rPr>
        <w:t>construction,</w:t>
      </w:r>
      <w:r w:rsidR="003C7863" w:rsidRPr="00574FBD">
        <w:rPr>
          <w:rFonts w:cs="Arial"/>
          <w:spacing w:val="22"/>
          <w:sz w:val="20"/>
        </w:rPr>
        <w:t xml:space="preserve"> </w:t>
      </w:r>
      <w:r w:rsidR="003C7863" w:rsidRPr="00574FBD">
        <w:rPr>
          <w:rFonts w:cs="Arial"/>
          <w:sz w:val="20"/>
        </w:rPr>
        <w:t>discharge</w:t>
      </w:r>
      <w:r w:rsidR="003C7863" w:rsidRPr="00574FBD">
        <w:rPr>
          <w:rFonts w:cs="Arial"/>
          <w:spacing w:val="17"/>
          <w:sz w:val="20"/>
        </w:rPr>
        <w:t xml:space="preserve"> </w:t>
      </w:r>
      <w:r w:rsidR="003C7863" w:rsidRPr="00574FBD">
        <w:rPr>
          <w:rFonts w:cs="Arial"/>
          <w:sz w:val="20"/>
        </w:rPr>
        <w:t>and</w:t>
      </w:r>
      <w:r w:rsidR="003C7863" w:rsidRPr="00574FBD">
        <w:rPr>
          <w:rFonts w:cs="Arial"/>
          <w:spacing w:val="12"/>
          <w:sz w:val="20"/>
        </w:rPr>
        <w:t xml:space="preserve"> </w:t>
      </w:r>
      <w:r w:rsidR="003C7863" w:rsidRPr="00574FBD">
        <w:rPr>
          <w:rFonts w:cs="Arial"/>
          <w:sz w:val="20"/>
        </w:rPr>
        <w:t>capacity</w:t>
      </w:r>
      <w:r w:rsidR="003C7863" w:rsidRPr="00574FBD">
        <w:rPr>
          <w:rFonts w:cs="Arial"/>
          <w:spacing w:val="11"/>
          <w:sz w:val="20"/>
        </w:rPr>
        <w:t xml:space="preserve"> </w:t>
      </w:r>
      <w:r w:rsidR="003C7863" w:rsidRPr="00574FBD">
        <w:rPr>
          <w:rFonts w:cs="Arial"/>
          <w:sz w:val="20"/>
        </w:rPr>
        <w:t>permits</w:t>
      </w:r>
      <w:r w:rsidR="003C7863" w:rsidRPr="00574FBD">
        <w:rPr>
          <w:rFonts w:cs="Arial"/>
          <w:spacing w:val="-5"/>
          <w:sz w:val="20"/>
        </w:rPr>
        <w:t xml:space="preserve"> </w:t>
      </w:r>
      <w:r w:rsidR="003C7863" w:rsidRPr="00574FBD">
        <w:rPr>
          <w:rFonts w:cs="Arial"/>
          <w:sz w:val="20"/>
        </w:rPr>
        <w:t>that</w:t>
      </w:r>
      <w:r w:rsidR="003C7863" w:rsidRPr="00574FBD">
        <w:rPr>
          <w:rFonts w:cs="Arial"/>
          <w:spacing w:val="16"/>
          <w:sz w:val="20"/>
        </w:rPr>
        <w:t xml:space="preserve"> </w:t>
      </w:r>
      <w:r w:rsidR="003C7863" w:rsidRPr="00574FBD">
        <w:rPr>
          <w:rFonts w:cs="Arial"/>
          <w:sz w:val="20"/>
        </w:rPr>
        <w:t>will/may</w:t>
      </w:r>
      <w:r w:rsidR="003C7863" w:rsidRPr="00574FBD">
        <w:rPr>
          <w:rFonts w:cs="Arial"/>
          <w:spacing w:val="14"/>
          <w:sz w:val="20"/>
        </w:rPr>
        <w:t xml:space="preserve"> </w:t>
      </w:r>
      <w:r w:rsidR="003C7863" w:rsidRPr="00574FBD">
        <w:rPr>
          <w:rFonts w:cs="Arial"/>
          <w:sz w:val="20"/>
        </w:rPr>
        <w:t>be</w:t>
      </w:r>
      <w:r w:rsidR="003C7863" w:rsidRPr="00574FBD">
        <w:rPr>
          <w:rFonts w:cs="Arial"/>
          <w:spacing w:val="3"/>
          <w:sz w:val="20"/>
        </w:rPr>
        <w:t xml:space="preserve"> </w:t>
      </w:r>
      <w:r w:rsidR="003C7863" w:rsidRPr="00574FBD">
        <w:rPr>
          <w:rFonts w:cs="Arial"/>
          <w:sz w:val="20"/>
        </w:rPr>
        <w:t>required</w:t>
      </w:r>
      <w:r w:rsidR="003C7863" w:rsidRPr="00574FBD">
        <w:rPr>
          <w:rFonts w:cs="Arial"/>
          <w:spacing w:val="24"/>
          <w:sz w:val="20"/>
        </w:rPr>
        <w:t xml:space="preserve"> </w:t>
      </w:r>
      <w:r w:rsidR="003C7863" w:rsidRPr="00574FBD">
        <w:rPr>
          <w:rFonts w:cs="Arial"/>
          <w:sz w:val="20"/>
        </w:rPr>
        <w:t>as</w:t>
      </w:r>
      <w:r w:rsidR="003C7863" w:rsidRPr="00574FBD">
        <w:rPr>
          <w:rFonts w:cs="Arial"/>
          <w:spacing w:val="-3"/>
          <w:sz w:val="20"/>
        </w:rPr>
        <w:t xml:space="preserve"> </w:t>
      </w:r>
      <w:r w:rsidR="003C7863" w:rsidRPr="00574FBD">
        <w:rPr>
          <w:rFonts w:cs="Arial"/>
          <w:sz w:val="20"/>
        </w:rPr>
        <w:t>a</w:t>
      </w:r>
      <w:r w:rsidR="003C7863" w:rsidRPr="00574FBD">
        <w:rPr>
          <w:rFonts w:cs="Arial"/>
          <w:spacing w:val="-1"/>
          <w:sz w:val="20"/>
        </w:rPr>
        <w:t xml:space="preserve"> </w:t>
      </w:r>
      <w:r w:rsidR="003C7863" w:rsidRPr="00574FBD">
        <w:rPr>
          <w:rFonts w:cs="Arial"/>
          <w:sz w:val="20"/>
        </w:rPr>
        <w:t>result</w:t>
      </w:r>
      <w:r w:rsidR="003C7863" w:rsidRPr="00574FBD">
        <w:rPr>
          <w:rFonts w:cs="Arial"/>
          <w:spacing w:val="13"/>
          <w:sz w:val="20"/>
        </w:rPr>
        <w:t xml:space="preserve"> </w:t>
      </w:r>
      <w:r w:rsidR="003C7863" w:rsidRPr="00574FBD">
        <w:rPr>
          <w:rFonts w:cs="Arial"/>
          <w:sz w:val="20"/>
        </w:rPr>
        <w:t>of</w:t>
      </w:r>
      <w:r w:rsidR="003C7863" w:rsidRPr="00574FBD">
        <w:rPr>
          <w:rFonts w:cs="Arial"/>
          <w:spacing w:val="8"/>
          <w:sz w:val="20"/>
        </w:rPr>
        <w:t xml:space="preserve"> </w:t>
      </w:r>
      <w:r w:rsidR="003C7863" w:rsidRPr="00574FBD">
        <w:rPr>
          <w:rFonts w:cs="Arial"/>
          <w:sz w:val="20"/>
        </w:rPr>
        <w:t>the</w:t>
      </w:r>
      <w:r w:rsidR="003C7863" w:rsidRPr="00574FBD">
        <w:rPr>
          <w:rFonts w:cs="Arial"/>
          <w:spacing w:val="1"/>
          <w:sz w:val="20"/>
        </w:rPr>
        <w:t xml:space="preserve"> </w:t>
      </w:r>
      <w:r w:rsidR="003C7863" w:rsidRPr="00574FBD">
        <w:rPr>
          <w:rFonts w:cs="Arial"/>
          <w:sz w:val="20"/>
        </w:rPr>
        <w:t>project.</w:t>
      </w:r>
    </w:p>
    <w:p w14:paraId="1E067103" w14:textId="77777777" w:rsidR="00722412" w:rsidRPr="00574FBD" w:rsidRDefault="00722412" w:rsidP="00574FBD">
      <w:pPr>
        <w:pStyle w:val="BodyText"/>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p>
    <w:p w14:paraId="782A34B0" w14:textId="77777777" w:rsidR="00722412" w:rsidRPr="00574FBD" w:rsidRDefault="00722412" w:rsidP="00574FBD">
      <w:pPr>
        <w:pStyle w:val="BodyText"/>
        <w:numPr>
          <w:ilvl w:val="0"/>
          <w:numId w:val="44"/>
        </w:numPr>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r w:rsidRPr="00574FBD">
        <w:rPr>
          <w:rFonts w:cs="Arial"/>
          <w:sz w:val="20"/>
          <w:u w:val="single"/>
        </w:rPr>
        <w:t>Sustainability Considerations (if applicable</w:t>
      </w:r>
      <w:r w:rsidRPr="00574FBD">
        <w:rPr>
          <w:rFonts w:cs="Arial"/>
          <w:sz w:val="20"/>
        </w:rPr>
        <w:t>).</w:t>
      </w:r>
    </w:p>
    <w:p w14:paraId="06343169" w14:textId="77777777" w:rsidR="00722412" w:rsidRPr="00574FBD" w:rsidRDefault="00722412" w:rsidP="00574FBD">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1800" w:right="54" w:hanging="360"/>
        <w:jc w:val="both"/>
        <w:rPr>
          <w:rFonts w:cs="Arial"/>
          <w:sz w:val="20"/>
        </w:rPr>
      </w:pPr>
    </w:p>
    <w:p w14:paraId="1B584B29" w14:textId="77777777" w:rsidR="003C7863" w:rsidRPr="00574FBD" w:rsidRDefault="003C7863" w:rsidP="00574FBD">
      <w:pPr>
        <w:pStyle w:val="BodyText"/>
        <w:tabs>
          <w:tab w:val="clear" w:pos="0"/>
          <w:tab w:val="clear" w:pos="751"/>
          <w:tab w:val="clear" w:pos="1384"/>
          <w:tab w:val="clear" w:pos="2145"/>
          <w:tab w:val="clear" w:pos="2906"/>
          <w:tab w:val="clear" w:pos="3541"/>
          <w:tab w:val="clear" w:pos="4320"/>
        </w:tabs>
        <w:spacing w:before="90" w:line="218" w:lineRule="auto"/>
        <w:ind w:left="1440" w:right="326"/>
        <w:jc w:val="both"/>
        <w:rPr>
          <w:rFonts w:cs="Arial"/>
          <w:sz w:val="20"/>
        </w:rPr>
      </w:pPr>
      <w:r w:rsidRPr="00574FBD">
        <w:rPr>
          <w:rFonts w:cs="Arial"/>
          <w:sz w:val="20"/>
        </w:rPr>
        <w:t xml:space="preserve">i)     </w:t>
      </w:r>
      <w:r w:rsidRPr="00574FBD">
        <w:rPr>
          <w:rFonts w:cs="Arial"/>
          <w:sz w:val="20"/>
        </w:rPr>
        <w:tab/>
      </w:r>
      <w:r w:rsidRPr="00574FBD">
        <w:rPr>
          <w:rFonts w:cs="Arial"/>
          <w:sz w:val="20"/>
          <w:u w:val="single" w:color="000000"/>
        </w:rPr>
        <w:t>Water</w:t>
      </w:r>
      <w:r w:rsidRPr="00574FBD">
        <w:rPr>
          <w:rFonts w:cs="Arial"/>
          <w:spacing w:val="16"/>
          <w:sz w:val="20"/>
          <w:u w:val="single" w:color="000000"/>
        </w:rPr>
        <w:t xml:space="preserve"> </w:t>
      </w:r>
      <w:r w:rsidRPr="00574FBD">
        <w:rPr>
          <w:rFonts w:cs="Arial"/>
          <w:sz w:val="20"/>
          <w:u w:val="single" w:color="000000"/>
        </w:rPr>
        <w:t>and</w:t>
      </w:r>
      <w:r w:rsidRPr="00574FBD">
        <w:rPr>
          <w:rFonts w:cs="Arial"/>
          <w:spacing w:val="4"/>
          <w:sz w:val="20"/>
          <w:u w:val="single" w:color="000000"/>
        </w:rPr>
        <w:t xml:space="preserve"> </w:t>
      </w:r>
      <w:r w:rsidRPr="00574FBD">
        <w:rPr>
          <w:rFonts w:cs="Arial"/>
          <w:sz w:val="20"/>
          <w:u w:val="single" w:color="000000"/>
        </w:rPr>
        <w:t>Energy</w:t>
      </w:r>
      <w:r w:rsidRPr="00574FBD">
        <w:rPr>
          <w:rFonts w:cs="Arial"/>
          <w:spacing w:val="18"/>
          <w:sz w:val="20"/>
          <w:u w:val="single" w:color="000000"/>
        </w:rPr>
        <w:t xml:space="preserve"> </w:t>
      </w:r>
      <w:r w:rsidRPr="00574FBD">
        <w:rPr>
          <w:rFonts w:cs="Arial"/>
          <w:sz w:val="20"/>
          <w:u w:val="single" w:color="000000"/>
        </w:rPr>
        <w:t>Efficiency</w:t>
      </w:r>
      <w:r w:rsidRPr="00574FBD">
        <w:rPr>
          <w:rFonts w:cs="Arial"/>
          <w:sz w:val="20"/>
        </w:rPr>
        <w:t xml:space="preserve">. </w:t>
      </w:r>
      <w:r w:rsidRPr="00574FBD">
        <w:rPr>
          <w:rFonts w:cs="Arial"/>
          <w:spacing w:val="8"/>
          <w:sz w:val="20"/>
        </w:rPr>
        <w:t xml:space="preserve"> </w:t>
      </w:r>
      <w:r w:rsidRPr="00574FBD">
        <w:rPr>
          <w:rFonts w:cs="Arial"/>
          <w:sz w:val="20"/>
        </w:rPr>
        <w:t>Describe</w:t>
      </w:r>
      <w:r w:rsidRPr="00574FBD">
        <w:rPr>
          <w:rFonts w:cs="Arial"/>
          <w:spacing w:val="20"/>
          <w:sz w:val="20"/>
        </w:rPr>
        <w:t xml:space="preserve"> </w:t>
      </w:r>
      <w:r w:rsidRPr="00574FBD">
        <w:rPr>
          <w:rFonts w:cs="Arial"/>
          <w:sz w:val="20"/>
        </w:rPr>
        <w:t>aspects</w:t>
      </w:r>
      <w:r w:rsidRPr="00574FBD">
        <w:rPr>
          <w:rFonts w:cs="Arial"/>
          <w:spacing w:val="9"/>
          <w:sz w:val="20"/>
        </w:rPr>
        <w:t xml:space="preserve"> </w:t>
      </w:r>
      <w:r w:rsidRPr="00574FBD">
        <w:rPr>
          <w:rFonts w:cs="Arial"/>
          <w:sz w:val="20"/>
        </w:rPr>
        <w:t>of</w:t>
      </w:r>
      <w:r w:rsidRPr="00574FBD">
        <w:rPr>
          <w:rFonts w:cs="Arial"/>
          <w:spacing w:val="8"/>
          <w:sz w:val="20"/>
        </w:rPr>
        <w:t xml:space="preserve"> </w:t>
      </w:r>
      <w:r w:rsidRPr="00574FBD">
        <w:rPr>
          <w:rFonts w:cs="Arial"/>
          <w:sz w:val="20"/>
        </w:rPr>
        <w:t>the</w:t>
      </w:r>
      <w:r w:rsidRPr="00574FBD">
        <w:rPr>
          <w:rFonts w:cs="Arial"/>
          <w:spacing w:val="3"/>
          <w:sz w:val="20"/>
        </w:rPr>
        <w:t xml:space="preserve"> </w:t>
      </w:r>
      <w:r w:rsidRPr="00574FBD">
        <w:rPr>
          <w:rFonts w:cs="Arial"/>
          <w:sz w:val="20"/>
        </w:rPr>
        <w:t>proposed</w:t>
      </w:r>
      <w:r w:rsidRPr="00574FBD">
        <w:rPr>
          <w:rFonts w:cs="Arial"/>
          <w:spacing w:val="23"/>
          <w:sz w:val="20"/>
        </w:rPr>
        <w:t xml:space="preserve"> </w:t>
      </w:r>
      <w:r w:rsidRPr="00574FBD">
        <w:rPr>
          <w:rFonts w:cs="Arial"/>
          <w:sz w:val="20"/>
        </w:rPr>
        <w:t>project</w:t>
      </w:r>
      <w:r w:rsidRPr="00574FBD">
        <w:rPr>
          <w:rFonts w:cs="Arial"/>
          <w:w w:val="99"/>
          <w:sz w:val="20"/>
        </w:rPr>
        <w:t xml:space="preserve"> </w:t>
      </w:r>
      <w:r w:rsidRPr="00574FBD">
        <w:rPr>
          <w:rFonts w:cs="Arial"/>
          <w:sz w:val="20"/>
        </w:rPr>
        <w:t>addressing</w:t>
      </w:r>
      <w:r w:rsidRPr="00574FBD">
        <w:rPr>
          <w:rFonts w:cs="Arial"/>
          <w:spacing w:val="4"/>
          <w:sz w:val="20"/>
        </w:rPr>
        <w:t xml:space="preserve"> </w:t>
      </w:r>
      <w:r w:rsidRPr="00574FBD">
        <w:rPr>
          <w:rFonts w:cs="Arial"/>
          <w:sz w:val="20"/>
        </w:rPr>
        <w:t>water</w:t>
      </w:r>
      <w:r w:rsidRPr="00574FBD">
        <w:rPr>
          <w:rFonts w:cs="Arial"/>
          <w:spacing w:val="20"/>
          <w:sz w:val="20"/>
        </w:rPr>
        <w:t xml:space="preserve"> </w:t>
      </w:r>
      <w:r w:rsidRPr="00574FBD">
        <w:rPr>
          <w:rFonts w:cs="Arial"/>
          <w:sz w:val="20"/>
        </w:rPr>
        <w:t>reuse,</w:t>
      </w:r>
      <w:r w:rsidRPr="00574FBD">
        <w:rPr>
          <w:rFonts w:cs="Arial"/>
          <w:spacing w:val="8"/>
          <w:sz w:val="20"/>
        </w:rPr>
        <w:t xml:space="preserve"> </w:t>
      </w:r>
      <w:r w:rsidRPr="00574FBD">
        <w:rPr>
          <w:rFonts w:cs="Arial"/>
          <w:sz w:val="20"/>
        </w:rPr>
        <w:t>water</w:t>
      </w:r>
      <w:r w:rsidRPr="00574FBD">
        <w:rPr>
          <w:rFonts w:cs="Arial"/>
          <w:spacing w:val="15"/>
          <w:sz w:val="20"/>
        </w:rPr>
        <w:t xml:space="preserve"> </w:t>
      </w:r>
      <w:r w:rsidRPr="00574FBD">
        <w:rPr>
          <w:rFonts w:cs="Arial"/>
          <w:sz w:val="20"/>
        </w:rPr>
        <w:t>efficiency,</w:t>
      </w:r>
      <w:r w:rsidRPr="00574FBD">
        <w:rPr>
          <w:rFonts w:cs="Arial"/>
          <w:spacing w:val="16"/>
          <w:sz w:val="20"/>
        </w:rPr>
        <w:t xml:space="preserve"> </w:t>
      </w:r>
      <w:r w:rsidRPr="00574FBD">
        <w:rPr>
          <w:rFonts w:cs="Arial"/>
          <w:sz w:val="20"/>
        </w:rPr>
        <w:t>and</w:t>
      </w:r>
      <w:r w:rsidRPr="00574FBD">
        <w:rPr>
          <w:rFonts w:cs="Arial"/>
          <w:spacing w:val="11"/>
          <w:sz w:val="20"/>
        </w:rPr>
        <w:t xml:space="preserve"> </w:t>
      </w:r>
      <w:r w:rsidRPr="00574FBD">
        <w:rPr>
          <w:rFonts w:cs="Arial"/>
          <w:sz w:val="20"/>
        </w:rPr>
        <w:t>water</w:t>
      </w:r>
      <w:r w:rsidRPr="00574FBD">
        <w:rPr>
          <w:rFonts w:cs="Arial"/>
          <w:spacing w:val="20"/>
          <w:sz w:val="20"/>
        </w:rPr>
        <w:t xml:space="preserve"> </w:t>
      </w:r>
      <w:r w:rsidRPr="00574FBD">
        <w:rPr>
          <w:rFonts w:cs="Arial"/>
          <w:sz w:val="20"/>
        </w:rPr>
        <w:t>conservation,</w:t>
      </w:r>
      <w:r w:rsidRPr="00574FBD">
        <w:rPr>
          <w:rFonts w:cs="Arial"/>
          <w:spacing w:val="24"/>
          <w:sz w:val="20"/>
        </w:rPr>
        <w:t xml:space="preserve"> </w:t>
      </w:r>
      <w:r w:rsidRPr="00574FBD">
        <w:rPr>
          <w:rFonts w:cs="Arial"/>
          <w:sz w:val="20"/>
        </w:rPr>
        <w:t>energy efficient</w:t>
      </w:r>
      <w:r w:rsidRPr="00574FBD">
        <w:rPr>
          <w:rFonts w:cs="Arial"/>
          <w:spacing w:val="9"/>
          <w:sz w:val="20"/>
        </w:rPr>
        <w:t xml:space="preserve"> </w:t>
      </w:r>
      <w:r w:rsidRPr="00574FBD">
        <w:rPr>
          <w:rFonts w:cs="Arial"/>
          <w:sz w:val="20"/>
        </w:rPr>
        <w:t>design,</w:t>
      </w:r>
      <w:r w:rsidRPr="00574FBD">
        <w:rPr>
          <w:rFonts w:cs="Arial"/>
          <w:spacing w:val="9"/>
          <w:sz w:val="20"/>
        </w:rPr>
        <w:t xml:space="preserve"> </w:t>
      </w:r>
      <w:r w:rsidRPr="00574FBD">
        <w:rPr>
          <w:rFonts w:cs="Arial"/>
          <w:sz w:val="20"/>
        </w:rPr>
        <w:t>and/or</w:t>
      </w:r>
      <w:r w:rsidRPr="00574FBD">
        <w:rPr>
          <w:rFonts w:cs="Arial"/>
          <w:spacing w:val="10"/>
          <w:sz w:val="20"/>
        </w:rPr>
        <w:t xml:space="preserve"> </w:t>
      </w:r>
      <w:r w:rsidRPr="00574FBD">
        <w:rPr>
          <w:rFonts w:cs="Arial"/>
          <w:sz w:val="20"/>
        </w:rPr>
        <w:t>renewable</w:t>
      </w:r>
      <w:r w:rsidRPr="00574FBD">
        <w:rPr>
          <w:rFonts w:cs="Arial"/>
          <w:spacing w:val="23"/>
          <w:sz w:val="20"/>
        </w:rPr>
        <w:t xml:space="preserve"> </w:t>
      </w:r>
      <w:r w:rsidRPr="00574FBD">
        <w:rPr>
          <w:rFonts w:cs="Arial"/>
          <w:sz w:val="20"/>
        </w:rPr>
        <w:t>generation</w:t>
      </w:r>
      <w:r w:rsidRPr="00574FBD">
        <w:rPr>
          <w:rFonts w:cs="Arial"/>
          <w:spacing w:val="12"/>
          <w:sz w:val="20"/>
        </w:rPr>
        <w:t xml:space="preserve"> </w:t>
      </w:r>
      <w:r w:rsidRPr="00574FBD">
        <w:rPr>
          <w:rFonts w:cs="Arial"/>
          <w:sz w:val="20"/>
        </w:rPr>
        <w:t>of</w:t>
      </w:r>
      <w:r w:rsidRPr="00574FBD">
        <w:rPr>
          <w:rFonts w:cs="Arial"/>
          <w:spacing w:val="10"/>
          <w:sz w:val="20"/>
        </w:rPr>
        <w:t xml:space="preserve"> </w:t>
      </w:r>
      <w:r w:rsidRPr="00574FBD">
        <w:rPr>
          <w:rFonts w:cs="Arial"/>
          <w:sz w:val="20"/>
        </w:rPr>
        <w:t>energy,</w:t>
      </w:r>
      <w:r w:rsidRPr="00574FBD">
        <w:rPr>
          <w:rFonts w:cs="Arial"/>
          <w:spacing w:val="13"/>
          <w:sz w:val="20"/>
        </w:rPr>
        <w:t xml:space="preserve"> </w:t>
      </w:r>
      <w:r w:rsidRPr="00574FBD">
        <w:rPr>
          <w:rFonts w:cs="Arial"/>
          <w:sz w:val="20"/>
        </w:rPr>
        <w:t>if</w:t>
      </w:r>
      <w:r w:rsidRPr="00574FBD">
        <w:rPr>
          <w:rFonts w:cs="Arial"/>
          <w:spacing w:val="14"/>
          <w:sz w:val="20"/>
        </w:rPr>
        <w:t xml:space="preserve"> </w:t>
      </w:r>
      <w:r w:rsidRPr="00574FBD">
        <w:rPr>
          <w:rFonts w:cs="Arial"/>
          <w:sz w:val="20"/>
        </w:rPr>
        <w:t>incorporated</w:t>
      </w:r>
      <w:r w:rsidRPr="00574FBD">
        <w:rPr>
          <w:rFonts w:cs="Arial"/>
          <w:spacing w:val="33"/>
          <w:sz w:val="20"/>
        </w:rPr>
        <w:t xml:space="preserve"> </w:t>
      </w:r>
      <w:r w:rsidRPr="00574FBD">
        <w:rPr>
          <w:rFonts w:cs="Arial"/>
          <w:sz w:val="20"/>
        </w:rPr>
        <w:t>into</w:t>
      </w:r>
      <w:r w:rsidRPr="00574FBD">
        <w:rPr>
          <w:rFonts w:cs="Arial"/>
          <w:w w:val="98"/>
          <w:sz w:val="20"/>
        </w:rPr>
        <w:t xml:space="preserve"> </w:t>
      </w:r>
      <w:r w:rsidRPr="00574FBD">
        <w:rPr>
          <w:rFonts w:cs="Arial"/>
          <w:sz w:val="20"/>
        </w:rPr>
        <w:t>the</w:t>
      </w:r>
      <w:r w:rsidRPr="00574FBD">
        <w:rPr>
          <w:rFonts w:cs="Arial"/>
          <w:spacing w:val="2"/>
          <w:sz w:val="20"/>
        </w:rPr>
        <w:t xml:space="preserve"> </w:t>
      </w:r>
      <w:r w:rsidRPr="00574FBD">
        <w:rPr>
          <w:rFonts w:cs="Arial"/>
          <w:sz w:val="20"/>
        </w:rPr>
        <w:t>selected</w:t>
      </w:r>
      <w:r w:rsidRPr="00574FBD">
        <w:rPr>
          <w:rFonts w:cs="Arial"/>
          <w:spacing w:val="13"/>
          <w:sz w:val="20"/>
        </w:rPr>
        <w:t xml:space="preserve"> </w:t>
      </w:r>
      <w:r w:rsidRPr="00574FBD">
        <w:rPr>
          <w:rFonts w:cs="Arial"/>
          <w:sz w:val="20"/>
        </w:rPr>
        <w:t>alternative.</w:t>
      </w:r>
    </w:p>
    <w:p w14:paraId="25481859" w14:textId="77777777" w:rsidR="003C7863" w:rsidRPr="00574FBD" w:rsidRDefault="003C7863" w:rsidP="00574FBD">
      <w:pPr>
        <w:spacing w:before="8" w:line="140" w:lineRule="exact"/>
        <w:ind w:left="1440"/>
        <w:jc w:val="both"/>
        <w:rPr>
          <w:rFonts w:ascii="Arial" w:hAnsi="Arial" w:cs="Arial"/>
          <w:sz w:val="20"/>
        </w:rPr>
      </w:pPr>
    </w:p>
    <w:p w14:paraId="59DAC780" w14:textId="74BFCF16" w:rsidR="003C7863" w:rsidRPr="00574FBD" w:rsidRDefault="003C7863" w:rsidP="00574FBD">
      <w:pPr>
        <w:pStyle w:val="BodyText"/>
        <w:tabs>
          <w:tab w:val="clear" w:pos="0"/>
          <w:tab w:val="clear" w:pos="751"/>
          <w:tab w:val="clear" w:pos="1384"/>
          <w:tab w:val="clear" w:pos="2145"/>
          <w:tab w:val="clear" w:pos="2906"/>
          <w:tab w:val="clear" w:pos="3541"/>
          <w:tab w:val="clear" w:pos="4320"/>
        </w:tabs>
        <w:spacing w:before="94" w:line="238" w:lineRule="exact"/>
        <w:ind w:left="1440" w:right="339"/>
        <w:jc w:val="both"/>
        <w:rPr>
          <w:rFonts w:cs="Arial"/>
          <w:sz w:val="20"/>
        </w:rPr>
      </w:pPr>
      <w:r w:rsidRPr="00574FBD">
        <w:rPr>
          <w:rFonts w:cs="Arial"/>
          <w:sz w:val="20"/>
        </w:rPr>
        <w:t xml:space="preserve">ii)     </w:t>
      </w:r>
      <w:r w:rsidRPr="00574FBD">
        <w:rPr>
          <w:rFonts w:cs="Arial"/>
          <w:sz w:val="20"/>
        </w:rPr>
        <w:tab/>
      </w:r>
      <w:r w:rsidRPr="00574FBD">
        <w:rPr>
          <w:rFonts w:cs="Arial"/>
          <w:sz w:val="20"/>
          <w:u w:val="single" w:color="000000"/>
        </w:rPr>
        <w:t>Green</w:t>
      </w:r>
      <w:r w:rsidRPr="00574FBD">
        <w:rPr>
          <w:rFonts w:cs="Arial"/>
          <w:spacing w:val="15"/>
          <w:sz w:val="20"/>
          <w:u w:val="single" w:color="000000"/>
        </w:rPr>
        <w:t xml:space="preserve"> </w:t>
      </w:r>
      <w:r w:rsidRPr="00574FBD">
        <w:rPr>
          <w:rFonts w:cs="Arial"/>
          <w:sz w:val="20"/>
          <w:u w:val="single" w:color="000000"/>
        </w:rPr>
        <w:t>Infrastructure</w:t>
      </w:r>
      <w:r w:rsidRPr="00574FBD">
        <w:rPr>
          <w:rFonts w:cs="Arial"/>
          <w:sz w:val="20"/>
        </w:rPr>
        <w:t xml:space="preserve">. </w:t>
      </w:r>
      <w:r w:rsidRPr="00574FBD">
        <w:rPr>
          <w:rFonts w:cs="Arial"/>
          <w:spacing w:val="25"/>
          <w:sz w:val="20"/>
        </w:rPr>
        <w:t xml:space="preserve"> </w:t>
      </w:r>
      <w:r w:rsidRPr="00574FBD">
        <w:rPr>
          <w:rFonts w:cs="Arial"/>
          <w:sz w:val="20"/>
        </w:rPr>
        <w:t>Describe</w:t>
      </w:r>
      <w:r w:rsidRPr="00574FBD">
        <w:rPr>
          <w:rFonts w:cs="Arial"/>
          <w:spacing w:val="21"/>
          <w:sz w:val="20"/>
        </w:rPr>
        <w:t xml:space="preserve"> </w:t>
      </w:r>
      <w:r w:rsidRPr="00574FBD">
        <w:rPr>
          <w:rFonts w:cs="Arial"/>
          <w:sz w:val="20"/>
        </w:rPr>
        <w:t>aspects</w:t>
      </w:r>
      <w:r w:rsidRPr="00574FBD">
        <w:rPr>
          <w:rFonts w:cs="Arial"/>
          <w:spacing w:val="4"/>
          <w:sz w:val="20"/>
        </w:rPr>
        <w:t xml:space="preserve"> </w:t>
      </w:r>
      <w:r w:rsidRPr="00574FBD">
        <w:rPr>
          <w:rFonts w:cs="Arial"/>
          <w:sz w:val="20"/>
        </w:rPr>
        <w:t>of</w:t>
      </w:r>
      <w:r w:rsidRPr="00574FBD">
        <w:rPr>
          <w:rFonts w:cs="Arial"/>
          <w:spacing w:val="4"/>
          <w:sz w:val="20"/>
        </w:rPr>
        <w:t xml:space="preserve"> </w:t>
      </w:r>
      <w:r w:rsidRPr="00574FBD">
        <w:rPr>
          <w:rFonts w:cs="Arial"/>
          <w:sz w:val="20"/>
        </w:rPr>
        <w:t>project</w:t>
      </w:r>
      <w:r w:rsidRPr="00574FBD">
        <w:rPr>
          <w:rFonts w:cs="Arial"/>
          <w:spacing w:val="23"/>
          <w:sz w:val="20"/>
        </w:rPr>
        <w:t xml:space="preserve"> </w:t>
      </w:r>
      <w:r w:rsidRPr="00574FBD">
        <w:rPr>
          <w:rFonts w:cs="Arial"/>
          <w:sz w:val="20"/>
        </w:rPr>
        <w:t>that</w:t>
      </w:r>
      <w:r w:rsidRPr="00574FBD">
        <w:rPr>
          <w:rFonts w:cs="Arial"/>
          <w:spacing w:val="2"/>
          <w:sz w:val="20"/>
        </w:rPr>
        <w:t xml:space="preserve"> </w:t>
      </w:r>
      <w:r w:rsidRPr="00574FBD">
        <w:rPr>
          <w:rFonts w:cs="Arial"/>
          <w:sz w:val="20"/>
        </w:rPr>
        <w:t>preserve</w:t>
      </w:r>
      <w:r w:rsidRPr="00574FBD">
        <w:rPr>
          <w:rFonts w:cs="Arial"/>
          <w:spacing w:val="27"/>
          <w:sz w:val="20"/>
        </w:rPr>
        <w:t xml:space="preserve"> </w:t>
      </w:r>
      <w:r w:rsidRPr="00574FBD">
        <w:rPr>
          <w:rFonts w:cs="Arial"/>
          <w:sz w:val="20"/>
        </w:rPr>
        <w:t>or</w:t>
      </w:r>
      <w:r w:rsidRPr="00574FBD">
        <w:rPr>
          <w:rFonts w:cs="Arial"/>
          <w:spacing w:val="3"/>
          <w:sz w:val="20"/>
        </w:rPr>
        <w:t xml:space="preserve"> </w:t>
      </w:r>
      <w:r w:rsidRPr="00574FBD">
        <w:rPr>
          <w:rFonts w:cs="Arial"/>
          <w:sz w:val="20"/>
        </w:rPr>
        <w:t>mimic</w:t>
      </w:r>
      <w:r w:rsidRPr="00574FBD">
        <w:rPr>
          <w:rFonts w:cs="Arial"/>
          <w:w w:val="101"/>
          <w:sz w:val="20"/>
        </w:rPr>
        <w:t xml:space="preserve"> </w:t>
      </w:r>
      <w:r w:rsidRPr="00574FBD">
        <w:rPr>
          <w:rFonts w:cs="Arial"/>
          <w:sz w:val="20"/>
        </w:rPr>
        <w:t>natural</w:t>
      </w:r>
      <w:r w:rsidRPr="00574FBD">
        <w:rPr>
          <w:rFonts w:cs="Arial"/>
          <w:spacing w:val="16"/>
          <w:sz w:val="20"/>
        </w:rPr>
        <w:t xml:space="preserve"> </w:t>
      </w:r>
      <w:r w:rsidRPr="00574FBD">
        <w:rPr>
          <w:rFonts w:cs="Arial"/>
          <w:sz w:val="20"/>
        </w:rPr>
        <w:t>processes</w:t>
      </w:r>
      <w:r w:rsidRPr="00574FBD">
        <w:rPr>
          <w:rFonts w:cs="Arial"/>
          <w:spacing w:val="15"/>
          <w:sz w:val="20"/>
        </w:rPr>
        <w:t xml:space="preserve"> </w:t>
      </w:r>
      <w:r w:rsidRPr="00574FBD">
        <w:rPr>
          <w:rFonts w:cs="Arial"/>
          <w:sz w:val="20"/>
        </w:rPr>
        <w:t>to</w:t>
      </w:r>
      <w:r w:rsidRPr="00574FBD">
        <w:rPr>
          <w:rFonts w:cs="Arial"/>
          <w:spacing w:val="3"/>
          <w:sz w:val="20"/>
        </w:rPr>
        <w:t xml:space="preserve"> </w:t>
      </w:r>
      <w:r w:rsidRPr="00574FBD">
        <w:rPr>
          <w:rFonts w:cs="Arial"/>
          <w:sz w:val="20"/>
        </w:rPr>
        <w:t>manage</w:t>
      </w:r>
      <w:r w:rsidRPr="00574FBD">
        <w:rPr>
          <w:rFonts w:cs="Arial"/>
          <w:spacing w:val="16"/>
          <w:sz w:val="20"/>
        </w:rPr>
        <w:t xml:space="preserve"> </w:t>
      </w:r>
      <w:r w:rsidRPr="00574FBD">
        <w:rPr>
          <w:rFonts w:cs="Arial"/>
          <w:sz w:val="20"/>
        </w:rPr>
        <w:t>stormwater,</w:t>
      </w:r>
      <w:r w:rsidRPr="00574FBD">
        <w:rPr>
          <w:rFonts w:cs="Arial"/>
          <w:spacing w:val="11"/>
          <w:sz w:val="20"/>
        </w:rPr>
        <w:t xml:space="preserve"> </w:t>
      </w:r>
      <w:r w:rsidRPr="00574FBD">
        <w:rPr>
          <w:rFonts w:cs="Arial"/>
          <w:sz w:val="20"/>
        </w:rPr>
        <w:t>if</w:t>
      </w:r>
      <w:r w:rsidRPr="00574FBD">
        <w:rPr>
          <w:rFonts w:cs="Arial"/>
          <w:spacing w:val="13"/>
          <w:sz w:val="20"/>
        </w:rPr>
        <w:t xml:space="preserve"> </w:t>
      </w:r>
      <w:r w:rsidRPr="00574FBD">
        <w:rPr>
          <w:rFonts w:cs="Arial"/>
          <w:sz w:val="20"/>
        </w:rPr>
        <w:t>applicable</w:t>
      </w:r>
      <w:r w:rsidRPr="00574FBD">
        <w:rPr>
          <w:rFonts w:cs="Arial"/>
          <w:spacing w:val="18"/>
          <w:sz w:val="20"/>
        </w:rPr>
        <w:t xml:space="preserve"> </w:t>
      </w:r>
      <w:r w:rsidRPr="00574FBD">
        <w:rPr>
          <w:rFonts w:cs="Arial"/>
          <w:sz w:val="20"/>
        </w:rPr>
        <w:t>to</w:t>
      </w:r>
      <w:r w:rsidRPr="00574FBD">
        <w:rPr>
          <w:rFonts w:cs="Arial"/>
          <w:spacing w:val="8"/>
          <w:sz w:val="20"/>
        </w:rPr>
        <w:t xml:space="preserve"> </w:t>
      </w:r>
      <w:r w:rsidRPr="00574FBD">
        <w:rPr>
          <w:rFonts w:cs="Arial"/>
          <w:sz w:val="20"/>
        </w:rPr>
        <w:t>the</w:t>
      </w:r>
      <w:r w:rsidRPr="00574FBD">
        <w:rPr>
          <w:rFonts w:cs="Arial"/>
          <w:spacing w:val="9"/>
          <w:sz w:val="20"/>
        </w:rPr>
        <w:t xml:space="preserve"> </w:t>
      </w:r>
      <w:r w:rsidRPr="00574FBD">
        <w:rPr>
          <w:rFonts w:cs="Arial"/>
          <w:sz w:val="20"/>
        </w:rPr>
        <w:t>selected alternative.</w:t>
      </w:r>
      <w:r w:rsidRPr="00574FBD">
        <w:rPr>
          <w:rFonts w:cs="Arial"/>
          <w:spacing w:val="5"/>
          <w:sz w:val="20"/>
        </w:rPr>
        <w:t xml:space="preserve"> </w:t>
      </w:r>
      <w:r w:rsidRPr="00574FBD">
        <w:rPr>
          <w:rFonts w:cs="Arial"/>
          <w:sz w:val="20"/>
        </w:rPr>
        <w:t>Address</w:t>
      </w:r>
      <w:r w:rsidRPr="00574FBD">
        <w:rPr>
          <w:rFonts w:cs="Arial"/>
          <w:spacing w:val="12"/>
          <w:sz w:val="20"/>
        </w:rPr>
        <w:t xml:space="preserve"> </w:t>
      </w:r>
      <w:r w:rsidRPr="00574FBD">
        <w:rPr>
          <w:rFonts w:cs="Arial"/>
          <w:sz w:val="20"/>
        </w:rPr>
        <w:t>management</w:t>
      </w:r>
      <w:r w:rsidRPr="00574FBD">
        <w:rPr>
          <w:rFonts w:cs="Arial"/>
          <w:spacing w:val="30"/>
          <w:sz w:val="20"/>
        </w:rPr>
        <w:t xml:space="preserve"> </w:t>
      </w:r>
      <w:r w:rsidRPr="00574FBD">
        <w:rPr>
          <w:rFonts w:cs="Arial"/>
          <w:sz w:val="20"/>
        </w:rPr>
        <w:t>of</w:t>
      </w:r>
      <w:r w:rsidRPr="00574FBD">
        <w:rPr>
          <w:rFonts w:cs="Arial"/>
          <w:spacing w:val="14"/>
          <w:sz w:val="20"/>
        </w:rPr>
        <w:t xml:space="preserve"> </w:t>
      </w:r>
      <w:r w:rsidRPr="00574FBD">
        <w:rPr>
          <w:rFonts w:cs="Arial"/>
          <w:sz w:val="20"/>
        </w:rPr>
        <w:t>runoff</w:t>
      </w:r>
      <w:r w:rsidRPr="00574FBD">
        <w:rPr>
          <w:rFonts w:cs="Arial"/>
          <w:spacing w:val="14"/>
          <w:sz w:val="20"/>
        </w:rPr>
        <w:t xml:space="preserve"> </w:t>
      </w:r>
      <w:r w:rsidRPr="00574FBD">
        <w:rPr>
          <w:rFonts w:cs="Arial"/>
          <w:sz w:val="20"/>
        </w:rPr>
        <w:t>volume</w:t>
      </w:r>
      <w:r w:rsidRPr="00574FBD">
        <w:rPr>
          <w:rFonts w:cs="Arial"/>
          <w:spacing w:val="17"/>
          <w:sz w:val="20"/>
        </w:rPr>
        <w:t xml:space="preserve"> </w:t>
      </w:r>
      <w:r w:rsidRPr="00574FBD">
        <w:rPr>
          <w:rFonts w:cs="Arial"/>
          <w:sz w:val="20"/>
        </w:rPr>
        <w:t>and</w:t>
      </w:r>
      <w:r w:rsidRPr="00574FBD">
        <w:rPr>
          <w:rFonts w:cs="Arial"/>
          <w:spacing w:val="4"/>
          <w:sz w:val="20"/>
        </w:rPr>
        <w:t xml:space="preserve"> </w:t>
      </w:r>
      <w:r w:rsidRPr="00574FBD">
        <w:rPr>
          <w:rFonts w:cs="Arial"/>
          <w:sz w:val="20"/>
        </w:rPr>
        <w:t>peak</w:t>
      </w:r>
      <w:r w:rsidRPr="00574FBD">
        <w:rPr>
          <w:rFonts w:cs="Arial"/>
          <w:spacing w:val="11"/>
          <w:sz w:val="20"/>
        </w:rPr>
        <w:t xml:space="preserve"> </w:t>
      </w:r>
      <w:r w:rsidRPr="00574FBD">
        <w:rPr>
          <w:rFonts w:cs="Arial"/>
          <w:sz w:val="20"/>
        </w:rPr>
        <w:t>flows</w:t>
      </w:r>
      <w:r w:rsidRPr="00574FBD">
        <w:rPr>
          <w:rFonts w:cs="Arial"/>
          <w:spacing w:val="9"/>
          <w:sz w:val="20"/>
        </w:rPr>
        <w:t xml:space="preserve"> </w:t>
      </w:r>
      <w:r w:rsidRPr="00574FBD">
        <w:rPr>
          <w:rFonts w:cs="Arial"/>
          <w:sz w:val="20"/>
        </w:rPr>
        <w:t>through</w:t>
      </w:r>
      <w:r w:rsidRPr="00574FBD">
        <w:rPr>
          <w:rFonts w:cs="Arial"/>
          <w:w w:val="98"/>
          <w:sz w:val="20"/>
        </w:rPr>
        <w:t xml:space="preserve"> </w:t>
      </w:r>
      <w:r w:rsidRPr="00574FBD">
        <w:rPr>
          <w:rFonts w:cs="Arial"/>
          <w:sz w:val="20"/>
        </w:rPr>
        <w:t>infiltration,</w:t>
      </w:r>
      <w:r w:rsidRPr="00574FBD">
        <w:rPr>
          <w:rFonts w:cs="Arial"/>
          <w:spacing w:val="19"/>
          <w:sz w:val="20"/>
        </w:rPr>
        <w:t xml:space="preserve"> </w:t>
      </w:r>
      <w:r w:rsidRPr="00574FBD">
        <w:rPr>
          <w:rFonts w:cs="Arial"/>
          <w:sz w:val="20"/>
        </w:rPr>
        <w:t>evapotranspiration,</w:t>
      </w:r>
      <w:r w:rsidRPr="00574FBD">
        <w:rPr>
          <w:rFonts w:cs="Arial"/>
          <w:spacing w:val="27"/>
          <w:sz w:val="20"/>
        </w:rPr>
        <w:t xml:space="preserve"> </w:t>
      </w:r>
      <w:r w:rsidRPr="00574FBD">
        <w:rPr>
          <w:rFonts w:cs="Arial"/>
          <w:sz w:val="20"/>
        </w:rPr>
        <w:t>and/or</w:t>
      </w:r>
      <w:r w:rsidRPr="00574FBD">
        <w:rPr>
          <w:rFonts w:cs="Arial"/>
          <w:spacing w:val="6"/>
          <w:sz w:val="20"/>
        </w:rPr>
        <w:t xml:space="preserve"> </w:t>
      </w:r>
      <w:r w:rsidRPr="00574FBD">
        <w:rPr>
          <w:rFonts w:cs="Arial"/>
          <w:sz w:val="20"/>
        </w:rPr>
        <w:t>harvest</w:t>
      </w:r>
      <w:r w:rsidRPr="00574FBD">
        <w:rPr>
          <w:rFonts w:cs="Arial"/>
          <w:spacing w:val="22"/>
          <w:sz w:val="20"/>
        </w:rPr>
        <w:t xml:space="preserve"> </w:t>
      </w:r>
      <w:r w:rsidRPr="00574FBD">
        <w:rPr>
          <w:rFonts w:cs="Arial"/>
          <w:sz w:val="20"/>
        </w:rPr>
        <w:t>and</w:t>
      </w:r>
      <w:r w:rsidRPr="00574FBD">
        <w:rPr>
          <w:rFonts w:cs="Arial"/>
          <w:spacing w:val="6"/>
          <w:sz w:val="20"/>
        </w:rPr>
        <w:t xml:space="preserve"> </w:t>
      </w:r>
      <w:r w:rsidRPr="00574FBD">
        <w:rPr>
          <w:rFonts w:cs="Arial"/>
          <w:sz w:val="20"/>
        </w:rPr>
        <w:t>use,</w:t>
      </w:r>
      <w:r w:rsidRPr="00574FBD">
        <w:rPr>
          <w:rFonts w:cs="Arial"/>
          <w:spacing w:val="14"/>
          <w:sz w:val="20"/>
        </w:rPr>
        <w:t xml:space="preserve"> </w:t>
      </w:r>
      <w:r w:rsidRPr="00574FBD">
        <w:rPr>
          <w:rFonts w:cs="Arial"/>
          <w:sz w:val="20"/>
        </w:rPr>
        <w:t>if</w:t>
      </w:r>
      <w:r w:rsidRPr="00574FBD">
        <w:rPr>
          <w:rFonts w:cs="Arial"/>
          <w:spacing w:val="12"/>
          <w:sz w:val="20"/>
        </w:rPr>
        <w:t xml:space="preserve"> </w:t>
      </w:r>
      <w:r w:rsidRPr="00574FBD">
        <w:rPr>
          <w:rFonts w:cs="Arial"/>
          <w:sz w:val="20"/>
        </w:rPr>
        <w:t>applicable.</w:t>
      </w:r>
    </w:p>
    <w:p w14:paraId="39246A0B" w14:textId="77777777" w:rsidR="003C7863" w:rsidRPr="00574FBD" w:rsidRDefault="003C7863" w:rsidP="00574FBD">
      <w:pPr>
        <w:spacing w:before="14" w:line="220" w:lineRule="exact"/>
        <w:ind w:left="1440"/>
        <w:jc w:val="both"/>
        <w:rPr>
          <w:rFonts w:ascii="Arial" w:hAnsi="Arial" w:cs="Arial"/>
          <w:sz w:val="20"/>
        </w:rPr>
      </w:pPr>
    </w:p>
    <w:p w14:paraId="4504FB17" w14:textId="3BA6335C" w:rsidR="003C7863" w:rsidRDefault="003C7863" w:rsidP="00740C37">
      <w:pPr>
        <w:pStyle w:val="BodyText"/>
        <w:numPr>
          <w:ilvl w:val="2"/>
          <w:numId w:val="43"/>
        </w:numPr>
        <w:tabs>
          <w:tab w:val="clear" w:pos="0"/>
          <w:tab w:val="clear" w:pos="751"/>
          <w:tab w:val="clear" w:pos="1384"/>
          <w:tab w:val="clear" w:pos="2145"/>
          <w:tab w:val="clear" w:pos="2906"/>
          <w:tab w:val="clear" w:pos="3541"/>
          <w:tab w:val="clear" w:pos="4320"/>
        </w:tabs>
        <w:spacing w:line="218" w:lineRule="auto"/>
        <w:ind w:left="1440" w:right="422"/>
        <w:jc w:val="both"/>
        <w:rPr>
          <w:rFonts w:cs="Arial"/>
          <w:sz w:val="20"/>
        </w:rPr>
      </w:pPr>
      <w:r w:rsidRPr="00574FBD">
        <w:rPr>
          <w:rFonts w:cs="Arial"/>
          <w:sz w:val="20"/>
          <w:u w:val="single"/>
        </w:rPr>
        <w:t>Other</w:t>
      </w:r>
      <w:r w:rsidRPr="00574FBD">
        <w:rPr>
          <w:rFonts w:cs="Arial"/>
          <w:sz w:val="20"/>
        </w:rPr>
        <w:t>.</w:t>
      </w:r>
      <w:r w:rsidR="006F75FB">
        <w:rPr>
          <w:rFonts w:cs="Arial"/>
          <w:sz w:val="20"/>
        </w:rPr>
        <w:t xml:space="preserve"> </w:t>
      </w:r>
      <w:r w:rsidRPr="00574FBD">
        <w:rPr>
          <w:rFonts w:cs="Arial"/>
          <w:spacing w:val="55"/>
          <w:sz w:val="20"/>
        </w:rPr>
        <w:t xml:space="preserve"> </w:t>
      </w:r>
      <w:r w:rsidRPr="00574FBD">
        <w:rPr>
          <w:rFonts w:cs="Arial"/>
          <w:sz w:val="20"/>
        </w:rPr>
        <w:t>Describe</w:t>
      </w:r>
      <w:r w:rsidRPr="00574FBD">
        <w:rPr>
          <w:rFonts w:cs="Arial"/>
          <w:spacing w:val="22"/>
          <w:sz w:val="20"/>
        </w:rPr>
        <w:t xml:space="preserve"> </w:t>
      </w:r>
      <w:r w:rsidRPr="00574FBD">
        <w:rPr>
          <w:rFonts w:cs="Arial"/>
          <w:sz w:val="20"/>
        </w:rPr>
        <w:t>other</w:t>
      </w:r>
      <w:r w:rsidRPr="00574FBD">
        <w:rPr>
          <w:rFonts w:cs="Arial"/>
          <w:spacing w:val="15"/>
          <w:sz w:val="20"/>
        </w:rPr>
        <w:t xml:space="preserve"> </w:t>
      </w:r>
      <w:r w:rsidRPr="00574FBD">
        <w:rPr>
          <w:rFonts w:cs="Arial"/>
          <w:sz w:val="20"/>
        </w:rPr>
        <w:t>aspects</w:t>
      </w:r>
      <w:r w:rsidRPr="00574FBD">
        <w:rPr>
          <w:rFonts w:cs="Arial"/>
          <w:spacing w:val="13"/>
          <w:sz w:val="20"/>
        </w:rPr>
        <w:t xml:space="preserve"> </w:t>
      </w:r>
      <w:r w:rsidRPr="00574FBD">
        <w:rPr>
          <w:rFonts w:cs="Arial"/>
          <w:sz w:val="20"/>
        </w:rPr>
        <w:t>of</w:t>
      </w:r>
      <w:r w:rsidRPr="00574FBD">
        <w:rPr>
          <w:rFonts w:cs="Arial"/>
          <w:spacing w:val="14"/>
          <w:sz w:val="20"/>
        </w:rPr>
        <w:t xml:space="preserve"> </w:t>
      </w:r>
      <w:r w:rsidRPr="00574FBD">
        <w:rPr>
          <w:rFonts w:cs="Arial"/>
          <w:sz w:val="20"/>
        </w:rPr>
        <w:t>sustainability</w:t>
      </w:r>
      <w:r w:rsidRPr="00574FBD">
        <w:rPr>
          <w:rFonts w:cs="Arial"/>
          <w:spacing w:val="26"/>
          <w:sz w:val="20"/>
        </w:rPr>
        <w:t xml:space="preserve"> </w:t>
      </w:r>
      <w:r w:rsidRPr="00574FBD">
        <w:rPr>
          <w:rFonts w:cs="Arial"/>
          <w:sz w:val="20"/>
        </w:rPr>
        <w:t>(such</w:t>
      </w:r>
      <w:r w:rsidRPr="00574FBD">
        <w:rPr>
          <w:rFonts w:cs="Arial"/>
          <w:spacing w:val="8"/>
          <w:sz w:val="20"/>
        </w:rPr>
        <w:t xml:space="preserve"> </w:t>
      </w:r>
      <w:r w:rsidRPr="00574FBD">
        <w:rPr>
          <w:rFonts w:cs="Arial"/>
          <w:sz w:val="20"/>
        </w:rPr>
        <w:t>as</w:t>
      </w:r>
      <w:r w:rsidRPr="00574FBD">
        <w:rPr>
          <w:rFonts w:cs="Arial"/>
          <w:spacing w:val="-1"/>
          <w:sz w:val="20"/>
        </w:rPr>
        <w:t xml:space="preserve"> </w:t>
      </w:r>
      <w:r w:rsidRPr="00574FBD">
        <w:rPr>
          <w:rFonts w:cs="Arial"/>
          <w:sz w:val="20"/>
        </w:rPr>
        <w:t>resiliency</w:t>
      </w:r>
      <w:r w:rsidRPr="00574FBD">
        <w:rPr>
          <w:rFonts w:cs="Arial"/>
          <w:spacing w:val="32"/>
          <w:sz w:val="20"/>
        </w:rPr>
        <w:t xml:space="preserve"> </w:t>
      </w:r>
      <w:r w:rsidRPr="00574FBD">
        <w:rPr>
          <w:rFonts w:cs="Arial"/>
          <w:sz w:val="20"/>
        </w:rPr>
        <w:t>or</w:t>
      </w:r>
      <w:r w:rsidRPr="00574FBD">
        <w:rPr>
          <w:rFonts w:cs="Arial"/>
          <w:w w:val="101"/>
          <w:sz w:val="20"/>
        </w:rPr>
        <w:t xml:space="preserve"> </w:t>
      </w:r>
      <w:r w:rsidRPr="00574FBD">
        <w:rPr>
          <w:rFonts w:cs="Arial"/>
          <w:sz w:val="20"/>
        </w:rPr>
        <w:t>operational</w:t>
      </w:r>
      <w:r w:rsidRPr="00574FBD">
        <w:rPr>
          <w:rFonts w:cs="Arial"/>
          <w:spacing w:val="17"/>
          <w:sz w:val="20"/>
        </w:rPr>
        <w:t xml:space="preserve"> </w:t>
      </w:r>
      <w:r w:rsidRPr="00574FBD">
        <w:rPr>
          <w:rFonts w:cs="Arial"/>
          <w:sz w:val="20"/>
        </w:rPr>
        <w:t>simplicity)</w:t>
      </w:r>
      <w:r w:rsidRPr="00574FBD">
        <w:rPr>
          <w:rFonts w:cs="Arial"/>
          <w:spacing w:val="9"/>
          <w:sz w:val="20"/>
        </w:rPr>
        <w:t xml:space="preserve"> </w:t>
      </w:r>
      <w:r w:rsidRPr="00574FBD">
        <w:rPr>
          <w:rFonts w:cs="Arial"/>
          <w:sz w:val="20"/>
        </w:rPr>
        <w:t>that</w:t>
      </w:r>
      <w:r w:rsidRPr="00574FBD">
        <w:rPr>
          <w:rFonts w:cs="Arial"/>
          <w:spacing w:val="19"/>
          <w:sz w:val="20"/>
        </w:rPr>
        <w:t xml:space="preserve"> </w:t>
      </w:r>
      <w:r w:rsidRPr="00574FBD">
        <w:rPr>
          <w:rFonts w:cs="Arial"/>
          <w:sz w:val="20"/>
        </w:rPr>
        <w:t>are</w:t>
      </w:r>
      <w:r w:rsidRPr="00574FBD">
        <w:rPr>
          <w:rFonts w:cs="Arial"/>
          <w:spacing w:val="6"/>
          <w:sz w:val="20"/>
        </w:rPr>
        <w:t xml:space="preserve"> </w:t>
      </w:r>
      <w:r w:rsidRPr="00574FBD">
        <w:rPr>
          <w:rFonts w:cs="Arial"/>
          <w:sz w:val="20"/>
        </w:rPr>
        <w:t>incorporated</w:t>
      </w:r>
      <w:r w:rsidRPr="00574FBD">
        <w:rPr>
          <w:rFonts w:cs="Arial"/>
          <w:spacing w:val="31"/>
          <w:sz w:val="20"/>
        </w:rPr>
        <w:t xml:space="preserve"> </w:t>
      </w:r>
      <w:r w:rsidRPr="00574FBD">
        <w:rPr>
          <w:rFonts w:cs="Arial"/>
          <w:sz w:val="20"/>
        </w:rPr>
        <w:t>into</w:t>
      </w:r>
      <w:r w:rsidRPr="00574FBD">
        <w:rPr>
          <w:rFonts w:cs="Arial"/>
          <w:spacing w:val="6"/>
          <w:sz w:val="20"/>
        </w:rPr>
        <w:t xml:space="preserve"> </w:t>
      </w:r>
      <w:r w:rsidRPr="00574FBD">
        <w:rPr>
          <w:rFonts w:cs="Arial"/>
          <w:sz w:val="20"/>
        </w:rPr>
        <w:t>the</w:t>
      </w:r>
      <w:r w:rsidRPr="00574FBD">
        <w:rPr>
          <w:rFonts w:cs="Arial"/>
          <w:spacing w:val="5"/>
          <w:sz w:val="20"/>
        </w:rPr>
        <w:t xml:space="preserve"> </w:t>
      </w:r>
      <w:r w:rsidRPr="00574FBD">
        <w:rPr>
          <w:rFonts w:cs="Arial"/>
          <w:sz w:val="20"/>
        </w:rPr>
        <w:t>selected</w:t>
      </w:r>
      <w:r w:rsidRPr="00574FBD">
        <w:rPr>
          <w:rFonts w:cs="Arial"/>
          <w:spacing w:val="21"/>
          <w:sz w:val="20"/>
        </w:rPr>
        <w:t xml:space="preserve"> </w:t>
      </w:r>
      <w:r w:rsidRPr="00574FBD">
        <w:rPr>
          <w:rFonts w:cs="Arial"/>
          <w:sz w:val="20"/>
        </w:rPr>
        <w:t>alternative,</w:t>
      </w:r>
      <w:r w:rsidRPr="00574FBD">
        <w:rPr>
          <w:rFonts w:cs="Arial"/>
          <w:spacing w:val="18"/>
          <w:sz w:val="20"/>
        </w:rPr>
        <w:t xml:space="preserve"> </w:t>
      </w:r>
      <w:r w:rsidRPr="00574FBD">
        <w:rPr>
          <w:rFonts w:cs="Arial"/>
          <w:sz w:val="20"/>
        </w:rPr>
        <w:t>if</w:t>
      </w:r>
      <w:r w:rsidRPr="00574FBD">
        <w:rPr>
          <w:rFonts w:cs="Arial"/>
          <w:w w:val="88"/>
          <w:sz w:val="20"/>
        </w:rPr>
        <w:t xml:space="preserve"> </w:t>
      </w:r>
      <w:r w:rsidRPr="00574FBD">
        <w:rPr>
          <w:rFonts w:cs="Arial"/>
          <w:sz w:val="20"/>
        </w:rPr>
        <w:t>incorporated</w:t>
      </w:r>
      <w:r w:rsidRPr="00574FBD">
        <w:rPr>
          <w:rFonts w:cs="Arial"/>
          <w:spacing w:val="23"/>
          <w:sz w:val="20"/>
        </w:rPr>
        <w:t xml:space="preserve"> </w:t>
      </w:r>
      <w:r w:rsidRPr="00574FBD">
        <w:rPr>
          <w:rFonts w:cs="Arial"/>
          <w:sz w:val="20"/>
        </w:rPr>
        <w:t>into</w:t>
      </w:r>
      <w:r w:rsidRPr="00574FBD">
        <w:rPr>
          <w:rFonts w:cs="Arial"/>
          <w:spacing w:val="6"/>
          <w:sz w:val="20"/>
        </w:rPr>
        <w:t xml:space="preserve"> </w:t>
      </w:r>
      <w:r w:rsidRPr="00574FBD">
        <w:rPr>
          <w:rFonts w:cs="Arial"/>
          <w:sz w:val="20"/>
        </w:rPr>
        <w:t>the</w:t>
      </w:r>
      <w:r w:rsidRPr="00574FBD">
        <w:rPr>
          <w:rFonts w:cs="Arial"/>
          <w:spacing w:val="10"/>
          <w:sz w:val="20"/>
        </w:rPr>
        <w:t xml:space="preserve"> </w:t>
      </w:r>
      <w:r w:rsidRPr="00574FBD">
        <w:rPr>
          <w:rFonts w:cs="Arial"/>
          <w:sz w:val="20"/>
        </w:rPr>
        <w:t>selected</w:t>
      </w:r>
      <w:r w:rsidRPr="00574FBD">
        <w:rPr>
          <w:rFonts w:cs="Arial"/>
          <w:spacing w:val="14"/>
          <w:sz w:val="20"/>
        </w:rPr>
        <w:t xml:space="preserve"> </w:t>
      </w:r>
      <w:r w:rsidRPr="00574FBD">
        <w:rPr>
          <w:rFonts w:cs="Arial"/>
          <w:sz w:val="20"/>
        </w:rPr>
        <w:t>alternative.</w:t>
      </w:r>
    </w:p>
    <w:p w14:paraId="7B6DBADA" w14:textId="720D2384" w:rsidR="00740C37" w:rsidRDefault="00740C37" w:rsidP="00740C37">
      <w:pPr>
        <w:pStyle w:val="BodyText"/>
        <w:tabs>
          <w:tab w:val="clear" w:pos="0"/>
          <w:tab w:val="clear" w:pos="751"/>
          <w:tab w:val="clear" w:pos="1384"/>
          <w:tab w:val="clear" w:pos="2145"/>
          <w:tab w:val="clear" w:pos="2906"/>
          <w:tab w:val="clear" w:pos="3541"/>
          <w:tab w:val="clear" w:pos="4320"/>
        </w:tabs>
        <w:spacing w:line="218" w:lineRule="auto"/>
        <w:ind w:right="422"/>
        <w:jc w:val="both"/>
        <w:rPr>
          <w:rFonts w:cs="Arial"/>
          <w:sz w:val="20"/>
        </w:rPr>
      </w:pPr>
    </w:p>
    <w:p w14:paraId="7D1869A6" w14:textId="2C99F852" w:rsidR="00740C37" w:rsidRDefault="00740C37" w:rsidP="00740C37">
      <w:pPr>
        <w:pStyle w:val="BodyText"/>
        <w:tabs>
          <w:tab w:val="clear" w:pos="0"/>
          <w:tab w:val="clear" w:pos="751"/>
          <w:tab w:val="clear" w:pos="1384"/>
          <w:tab w:val="clear" w:pos="2145"/>
          <w:tab w:val="clear" w:pos="2906"/>
          <w:tab w:val="clear" w:pos="3541"/>
          <w:tab w:val="clear" w:pos="4320"/>
        </w:tabs>
        <w:spacing w:line="218" w:lineRule="auto"/>
        <w:ind w:right="422"/>
        <w:jc w:val="both"/>
        <w:rPr>
          <w:rFonts w:cs="Arial"/>
          <w:sz w:val="20"/>
        </w:rPr>
      </w:pPr>
    </w:p>
    <w:p w14:paraId="29D834BD" w14:textId="77777777" w:rsidR="00740C37" w:rsidRDefault="00740C37" w:rsidP="00740C37">
      <w:pPr>
        <w:pStyle w:val="BodyText"/>
        <w:tabs>
          <w:tab w:val="clear" w:pos="0"/>
          <w:tab w:val="clear" w:pos="751"/>
          <w:tab w:val="clear" w:pos="1384"/>
          <w:tab w:val="clear" w:pos="2145"/>
          <w:tab w:val="clear" w:pos="2906"/>
          <w:tab w:val="clear" w:pos="3541"/>
          <w:tab w:val="clear" w:pos="4320"/>
        </w:tabs>
        <w:spacing w:line="218" w:lineRule="auto"/>
        <w:ind w:right="422"/>
        <w:jc w:val="both"/>
        <w:rPr>
          <w:rFonts w:cs="Arial"/>
          <w:sz w:val="20"/>
        </w:rPr>
      </w:pPr>
    </w:p>
    <w:p w14:paraId="07216532" w14:textId="77777777" w:rsidR="00133B98" w:rsidRPr="00574FBD" w:rsidRDefault="00133B98" w:rsidP="00574FBD">
      <w:pPr>
        <w:pStyle w:val="BodyText"/>
        <w:tabs>
          <w:tab w:val="clear" w:pos="0"/>
          <w:tab w:val="clear" w:pos="751"/>
          <w:tab w:val="clear" w:pos="1384"/>
          <w:tab w:val="clear" w:pos="2145"/>
          <w:tab w:val="clear" w:pos="2906"/>
          <w:tab w:val="clear" w:pos="3541"/>
          <w:tab w:val="clear" w:pos="4320"/>
        </w:tabs>
        <w:spacing w:line="218" w:lineRule="auto"/>
        <w:ind w:left="1440" w:right="422"/>
        <w:jc w:val="both"/>
        <w:rPr>
          <w:rFonts w:cs="Arial"/>
          <w:sz w:val="20"/>
        </w:rPr>
      </w:pPr>
    </w:p>
    <w:p w14:paraId="0106C1BE" w14:textId="7D78711B" w:rsidR="00722412" w:rsidRPr="00574FBD" w:rsidRDefault="00722412" w:rsidP="00574FBD">
      <w:pPr>
        <w:pStyle w:val="BodyText"/>
        <w:numPr>
          <w:ilvl w:val="0"/>
          <w:numId w:val="44"/>
        </w:numPr>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r w:rsidRPr="00574FBD">
        <w:rPr>
          <w:rFonts w:cs="Arial"/>
          <w:sz w:val="20"/>
          <w:u w:val="single"/>
        </w:rPr>
        <w:lastRenderedPageBreak/>
        <w:t>Total Project Cost Estimate (Engineer’s Opinion of Probable Cost</w:t>
      </w:r>
      <w:r w:rsidRPr="00574FBD">
        <w:rPr>
          <w:rFonts w:cs="Arial"/>
          <w:sz w:val="20"/>
        </w:rPr>
        <w:t xml:space="preserve">). </w:t>
      </w:r>
      <w:r w:rsidR="006F75FB">
        <w:rPr>
          <w:rFonts w:cs="Arial"/>
          <w:sz w:val="20"/>
        </w:rPr>
        <w:t xml:space="preserve"> </w:t>
      </w:r>
      <w:r w:rsidRPr="00574FBD">
        <w:rPr>
          <w:rFonts w:cs="Arial"/>
          <w:sz w:val="20"/>
        </w:rPr>
        <w:t>Provide</w:t>
      </w:r>
      <w:r w:rsidR="003C7863" w:rsidRPr="00574FBD">
        <w:rPr>
          <w:rFonts w:cs="Arial"/>
          <w:sz w:val="20"/>
        </w:rPr>
        <w:t xml:space="preserve"> an</w:t>
      </w:r>
      <w:r w:rsidR="003C7863" w:rsidRPr="00574FBD">
        <w:rPr>
          <w:rFonts w:cs="Arial"/>
          <w:w w:val="96"/>
          <w:sz w:val="20"/>
        </w:rPr>
        <w:t xml:space="preserve"> </w:t>
      </w:r>
      <w:r w:rsidR="003C7863" w:rsidRPr="00574FBD">
        <w:rPr>
          <w:rFonts w:cs="Arial"/>
          <w:sz w:val="20"/>
        </w:rPr>
        <w:t>itemized</w:t>
      </w:r>
      <w:r w:rsidR="003C7863" w:rsidRPr="00574FBD">
        <w:rPr>
          <w:rFonts w:cs="Arial"/>
          <w:spacing w:val="18"/>
          <w:sz w:val="20"/>
        </w:rPr>
        <w:t xml:space="preserve"> </w:t>
      </w:r>
      <w:r w:rsidR="003C7863" w:rsidRPr="00574FBD">
        <w:rPr>
          <w:rFonts w:cs="Arial"/>
          <w:sz w:val="20"/>
        </w:rPr>
        <w:t>estimate</w:t>
      </w:r>
      <w:r w:rsidR="003C7863" w:rsidRPr="00574FBD">
        <w:rPr>
          <w:rFonts w:cs="Arial"/>
          <w:spacing w:val="8"/>
          <w:sz w:val="20"/>
        </w:rPr>
        <w:t xml:space="preserve"> </w:t>
      </w:r>
      <w:r w:rsidR="003C7863" w:rsidRPr="00574FBD">
        <w:rPr>
          <w:rFonts w:cs="Arial"/>
          <w:sz w:val="20"/>
        </w:rPr>
        <w:t>of</w:t>
      </w:r>
      <w:r w:rsidR="003C7863" w:rsidRPr="00574FBD">
        <w:rPr>
          <w:rFonts w:cs="Arial"/>
          <w:spacing w:val="11"/>
          <w:sz w:val="20"/>
        </w:rPr>
        <w:t xml:space="preserve"> </w:t>
      </w:r>
      <w:r w:rsidR="003C7863" w:rsidRPr="00574FBD">
        <w:rPr>
          <w:rFonts w:cs="Arial"/>
          <w:sz w:val="20"/>
        </w:rPr>
        <w:t>the</w:t>
      </w:r>
      <w:r w:rsidR="003C7863" w:rsidRPr="00574FBD">
        <w:rPr>
          <w:rFonts w:cs="Arial"/>
          <w:spacing w:val="1"/>
          <w:sz w:val="20"/>
        </w:rPr>
        <w:t xml:space="preserve"> </w:t>
      </w:r>
      <w:r w:rsidR="003C7863" w:rsidRPr="00574FBD">
        <w:rPr>
          <w:rFonts w:cs="Arial"/>
          <w:sz w:val="20"/>
        </w:rPr>
        <w:t>project</w:t>
      </w:r>
      <w:r w:rsidR="003C7863" w:rsidRPr="00574FBD">
        <w:rPr>
          <w:rFonts w:cs="Arial"/>
          <w:spacing w:val="22"/>
          <w:sz w:val="20"/>
        </w:rPr>
        <w:t xml:space="preserve"> </w:t>
      </w:r>
      <w:r w:rsidR="003C7863" w:rsidRPr="00574FBD">
        <w:rPr>
          <w:rFonts w:cs="Arial"/>
          <w:sz w:val="20"/>
        </w:rPr>
        <w:t>cost</w:t>
      </w:r>
      <w:r w:rsidR="003C7863" w:rsidRPr="00574FBD">
        <w:rPr>
          <w:rFonts w:cs="Arial"/>
          <w:spacing w:val="4"/>
          <w:sz w:val="20"/>
        </w:rPr>
        <w:t xml:space="preserve"> </w:t>
      </w:r>
      <w:r w:rsidR="003C7863" w:rsidRPr="00574FBD">
        <w:rPr>
          <w:rFonts w:cs="Arial"/>
          <w:sz w:val="20"/>
        </w:rPr>
        <w:t>based</w:t>
      </w:r>
      <w:r w:rsidR="003C7863" w:rsidRPr="00574FBD">
        <w:rPr>
          <w:rFonts w:cs="Arial"/>
          <w:spacing w:val="23"/>
          <w:sz w:val="20"/>
        </w:rPr>
        <w:t xml:space="preserve"> </w:t>
      </w:r>
      <w:r w:rsidR="003C7863" w:rsidRPr="00574FBD">
        <w:rPr>
          <w:rFonts w:cs="Arial"/>
          <w:sz w:val="20"/>
        </w:rPr>
        <w:t>on</w:t>
      </w:r>
      <w:r w:rsidR="003C7863" w:rsidRPr="00574FBD">
        <w:rPr>
          <w:rFonts w:cs="Arial"/>
          <w:spacing w:val="5"/>
          <w:sz w:val="20"/>
        </w:rPr>
        <w:t xml:space="preserve"> </w:t>
      </w:r>
      <w:r w:rsidR="003C7863" w:rsidRPr="00574FBD">
        <w:rPr>
          <w:rFonts w:cs="Arial"/>
          <w:sz w:val="20"/>
        </w:rPr>
        <w:t>the</w:t>
      </w:r>
      <w:r w:rsidR="003C7863" w:rsidRPr="00574FBD">
        <w:rPr>
          <w:rFonts w:cs="Arial"/>
          <w:spacing w:val="14"/>
          <w:sz w:val="20"/>
        </w:rPr>
        <w:t xml:space="preserve"> </w:t>
      </w:r>
      <w:r w:rsidR="003C7863" w:rsidRPr="00574FBD">
        <w:rPr>
          <w:rFonts w:cs="Arial"/>
          <w:sz w:val="20"/>
        </w:rPr>
        <w:t>stated</w:t>
      </w:r>
      <w:r w:rsidR="003C7863" w:rsidRPr="00574FBD">
        <w:rPr>
          <w:rFonts w:cs="Arial"/>
          <w:spacing w:val="2"/>
          <w:sz w:val="20"/>
        </w:rPr>
        <w:t xml:space="preserve"> </w:t>
      </w:r>
      <w:r w:rsidR="003C7863" w:rsidRPr="00574FBD">
        <w:rPr>
          <w:rFonts w:cs="Arial"/>
          <w:sz w:val="20"/>
        </w:rPr>
        <w:t>period</w:t>
      </w:r>
      <w:r w:rsidR="003C7863" w:rsidRPr="00574FBD">
        <w:rPr>
          <w:rFonts w:cs="Arial"/>
          <w:spacing w:val="26"/>
          <w:sz w:val="20"/>
        </w:rPr>
        <w:t xml:space="preserve"> </w:t>
      </w:r>
      <w:r w:rsidR="003C7863" w:rsidRPr="00574FBD">
        <w:rPr>
          <w:rFonts w:cs="Arial"/>
          <w:sz w:val="20"/>
        </w:rPr>
        <w:t>of</w:t>
      </w:r>
      <w:r w:rsidR="003C7863" w:rsidRPr="00574FBD">
        <w:rPr>
          <w:rFonts w:cs="Arial"/>
          <w:spacing w:val="11"/>
          <w:sz w:val="20"/>
        </w:rPr>
        <w:t xml:space="preserve"> </w:t>
      </w:r>
      <w:r w:rsidR="003C7863" w:rsidRPr="00574FBD">
        <w:rPr>
          <w:rFonts w:cs="Arial"/>
          <w:sz w:val="20"/>
        </w:rPr>
        <w:t>construction.</w:t>
      </w:r>
      <w:r w:rsidR="003C7863" w:rsidRPr="00574FBD">
        <w:rPr>
          <w:rFonts w:cs="Arial"/>
          <w:w w:val="101"/>
          <w:sz w:val="20"/>
        </w:rPr>
        <w:t xml:space="preserve"> </w:t>
      </w:r>
      <w:r w:rsidR="003C7863" w:rsidRPr="00574FBD">
        <w:rPr>
          <w:rFonts w:cs="Arial"/>
          <w:sz w:val="20"/>
        </w:rPr>
        <w:t>Include</w:t>
      </w:r>
      <w:r w:rsidR="003C7863" w:rsidRPr="00574FBD">
        <w:rPr>
          <w:rFonts w:cs="Arial"/>
          <w:spacing w:val="15"/>
          <w:sz w:val="20"/>
        </w:rPr>
        <w:t xml:space="preserve"> </w:t>
      </w:r>
      <w:r w:rsidR="003C7863" w:rsidRPr="00574FBD">
        <w:rPr>
          <w:rFonts w:cs="Arial"/>
          <w:sz w:val="20"/>
        </w:rPr>
        <w:t>construction,</w:t>
      </w:r>
      <w:r w:rsidR="003C7863" w:rsidRPr="00574FBD">
        <w:rPr>
          <w:rFonts w:cs="Arial"/>
          <w:spacing w:val="20"/>
          <w:sz w:val="20"/>
        </w:rPr>
        <w:t xml:space="preserve"> </w:t>
      </w:r>
      <w:r w:rsidR="003C7863" w:rsidRPr="00574FBD">
        <w:rPr>
          <w:rFonts w:cs="Arial"/>
          <w:sz w:val="20"/>
        </w:rPr>
        <w:t>land</w:t>
      </w:r>
      <w:r w:rsidR="003C7863" w:rsidRPr="00574FBD">
        <w:rPr>
          <w:rFonts w:cs="Arial"/>
          <w:spacing w:val="18"/>
          <w:sz w:val="20"/>
        </w:rPr>
        <w:t xml:space="preserve"> </w:t>
      </w:r>
      <w:r w:rsidR="003C7863" w:rsidRPr="00574FBD">
        <w:rPr>
          <w:rFonts w:cs="Arial"/>
          <w:sz w:val="20"/>
        </w:rPr>
        <w:t>and</w:t>
      </w:r>
      <w:r w:rsidR="003C7863" w:rsidRPr="00574FBD">
        <w:rPr>
          <w:rFonts w:cs="Arial"/>
          <w:spacing w:val="12"/>
          <w:sz w:val="20"/>
        </w:rPr>
        <w:t xml:space="preserve"> </w:t>
      </w:r>
      <w:r w:rsidR="003C7863" w:rsidRPr="00574FBD">
        <w:rPr>
          <w:rFonts w:cs="Arial"/>
          <w:sz w:val="20"/>
        </w:rPr>
        <w:t>right-of-ways,</w:t>
      </w:r>
      <w:r w:rsidR="003C7863" w:rsidRPr="00574FBD">
        <w:rPr>
          <w:rFonts w:cs="Arial"/>
          <w:spacing w:val="28"/>
          <w:sz w:val="20"/>
        </w:rPr>
        <w:t xml:space="preserve"> </w:t>
      </w:r>
      <w:r w:rsidR="003C7863" w:rsidRPr="00574FBD">
        <w:rPr>
          <w:rFonts w:cs="Arial"/>
          <w:sz w:val="20"/>
        </w:rPr>
        <w:t>legal,</w:t>
      </w:r>
      <w:r w:rsidR="003C7863" w:rsidRPr="00574FBD">
        <w:rPr>
          <w:rFonts w:cs="Arial"/>
          <w:spacing w:val="7"/>
          <w:sz w:val="20"/>
        </w:rPr>
        <w:t xml:space="preserve"> </w:t>
      </w:r>
      <w:r w:rsidR="003C7863" w:rsidRPr="00574FBD">
        <w:rPr>
          <w:rFonts w:cs="Arial"/>
          <w:sz w:val="20"/>
        </w:rPr>
        <w:t>engineering,</w:t>
      </w:r>
      <w:r w:rsidR="003C7863" w:rsidRPr="00574FBD">
        <w:rPr>
          <w:rFonts w:cs="Arial"/>
          <w:spacing w:val="19"/>
          <w:sz w:val="20"/>
        </w:rPr>
        <w:t xml:space="preserve"> </w:t>
      </w:r>
      <w:r w:rsidR="003C7863" w:rsidRPr="00574FBD">
        <w:rPr>
          <w:rFonts w:cs="Arial"/>
          <w:sz w:val="20"/>
        </w:rPr>
        <w:t>construction program</w:t>
      </w:r>
      <w:r w:rsidR="003C7863" w:rsidRPr="00574FBD">
        <w:rPr>
          <w:rFonts w:cs="Arial"/>
          <w:spacing w:val="25"/>
          <w:sz w:val="20"/>
        </w:rPr>
        <w:t xml:space="preserve"> </w:t>
      </w:r>
      <w:r w:rsidR="003C7863" w:rsidRPr="00574FBD">
        <w:rPr>
          <w:rFonts w:cs="Arial"/>
          <w:sz w:val="20"/>
        </w:rPr>
        <w:t>management,</w:t>
      </w:r>
      <w:r w:rsidR="003C7863" w:rsidRPr="00574FBD">
        <w:rPr>
          <w:rFonts w:cs="Arial"/>
          <w:spacing w:val="26"/>
          <w:sz w:val="20"/>
        </w:rPr>
        <w:t xml:space="preserve"> </w:t>
      </w:r>
      <w:r w:rsidR="003C7863" w:rsidRPr="00574FBD">
        <w:rPr>
          <w:rFonts w:cs="Arial"/>
          <w:sz w:val="20"/>
        </w:rPr>
        <w:t>funds</w:t>
      </w:r>
      <w:r w:rsidR="003C7863" w:rsidRPr="00574FBD">
        <w:rPr>
          <w:rFonts w:cs="Arial"/>
          <w:spacing w:val="8"/>
          <w:sz w:val="20"/>
        </w:rPr>
        <w:t xml:space="preserve"> </w:t>
      </w:r>
      <w:r w:rsidR="003C7863" w:rsidRPr="00574FBD">
        <w:rPr>
          <w:rFonts w:cs="Arial"/>
          <w:sz w:val="20"/>
        </w:rPr>
        <w:t>administration, interest,</w:t>
      </w:r>
      <w:r w:rsidR="003C7863" w:rsidRPr="00574FBD">
        <w:rPr>
          <w:rFonts w:cs="Arial"/>
          <w:spacing w:val="17"/>
          <w:sz w:val="20"/>
        </w:rPr>
        <w:t xml:space="preserve"> </w:t>
      </w:r>
      <w:r w:rsidR="003C7863" w:rsidRPr="00574FBD">
        <w:rPr>
          <w:rFonts w:cs="Arial"/>
          <w:sz w:val="20"/>
        </w:rPr>
        <w:t>equipment,</w:t>
      </w:r>
      <w:r w:rsidR="003C7863" w:rsidRPr="00574FBD">
        <w:rPr>
          <w:rFonts w:cs="Arial"/>
          <w:spacing w:val="16"/>
          <w:sz w:val="20"/>
        </w:rPr>
        <w:t xml:space="preserve"> </w:t>
      </w:r>
      <w:r w:rsidR="003C7863" w:rsidRPr="00574FBD">
        <w:rPr>
          <w:rFonts w:cs="Arial"/>
          <w:sz w:val="20"/>
        </w:rPr>
        <w:t>construction contingency,</w:t>
      </w:r>
      <w:r w:rsidR="003C7863" w:rsidRPr="00574FBD">
        <w:rPr>
          <w:rFonts w:cs="Arial"/>
          <w:spacing w:val="19"/>
          <w:sz w:val="20"/>
        </w:rPr>
        <w:t xml:space="preserve"> </w:t>
      </w:r>
      <w:r w:rsidR="003C7863" w:rsidRPr="00574FBD">
        <w:rPr>
          <w:rFonts w:cs="Arial"/>
          <w:sz w:val="20"/>
        </w:rPr>
        <w:t>refinancing,</w:t>
      </w:r>
      <w:r w:rsidR="003C7863" w:rsidRPr="00574FBD">
        <w:rPr>
          <w:rFonts w:cs="Arial"/>
          <w:spacing w:val="26"/>
          <w:sz w:val="20"/>
        </w:rPr>
        <w:t xml:space="preserve"> </w:t>
      </w:r>
      <w:r w:rsidR="003C7863" w:rsidRPr="00574FBD">
        <w:rPr>
          <w:rFonts w:cs="Arial"/>
          <w:sz w:val="20"/>
        </w:rPr>
        <w:t>and</w:t>
      </w:r>
      <w:r w:rsidR="003C7863" w:rsidRPr="00574FBD">
        <w:rPr>
          <w:rFonts w:cs="Arial"/>
          <w:spacing w:val="11"/>
          <w:sz w:val="20"/>
        </w:rPr>
        <w:t xml:space="preserve"> </w:t>
      </w:r>
      <w:r w:rsidR="003C7863" w:rsidRPr="00574FBD">
        <w:rPr>
          <w:rFonts w:cs="Arial"/>
          <w:sz w:val="20"/>
        </w:rPr>
        <w:t>other</w:t>
      </w:r>
      <w:r w:rsidR="003C7863" w:rsidRPr="00574FBD">
        <w:rPr>
          <w:rFonts w:cs="Arial"/>
          <w:spacing w:val="7"/>
          <w:sz w:val="20"/>
        </w:rPr>
        <w:t xml:space="preserve"> </w:t>
      </w:r>
      <w:r w:rsidR="003C7863" w:rsidRPr="00574FBD">
        <w:rPr>
          <w:rFonts w:cs="Arial"/>
          <w:sz w:val="20"/>
        </w:rPr>
        <w:t>costs</w:t>
      </w:r>
      <w:r w:rsidR="003C7863" w:rsidRPr="00574FBD">
        <w:rPr>
          <w:rFonts w:cs="Arial"/>
          <w:spacing w:val="6"/>
          <w:sz w:val="20"/>
        </w:rPr>
        <w:t xml:space="preserve"> </w:t>
      </w:r>
      <w:r w:rsidR="003C7863" w:rsidRPr="00574FBD">
        <w:rPr>
          <w:rFonts w:cs="Arial"/>
          <w:sz w:val="20"/>
        </w:rPr>
        <w:t>associated</w:t>
      </w:r>
      <w:r w:rsidR="003C7863" w:rsidRPr="00574FBD">
        <w:rPr>
          <w:rFonts w:cs="Arial"/>
          <w:spacing w:val="15"/>
          <w:sz w:val="20"/>
        </w:rPr>
        <w:t xml:space="preserve"> </w:t>
      </w:r>
      <w:r w:rsidR="003C7863" w:rsidRPr="00574FBD">
        <w:rPr>
          <w:rFonts w:cs="Arial"/>
          <w:sz w:val="20"/>
        </w:rPr>
        <w:t>with</w:t>
      </w:r>
      <w:r w:rsidR="003C7863" w:rsidRPr="00574FBD">
        <w:rPr>
          <w:rFonts w:cs="Arial"/>
          <w:spacing w:val="12"/>
          <w:sz w:val="20"/>
        </w:rPr>
        <w:t xml:space="preserve"> </w:t>
      </w:r>
      <w:r w:rsidR="003C7863" w:rsidRPr="00574FBD">
        <w:rPr>
          <w:rFonts w:cs="Arial"/>
          <w:sz w:val="20"/>
        </w:rPr>
        <w:t>the</w:t>
      </w:r>
      <w:r w:rsidR="003C7863" w:rsidRPr="00574FBD">
        <w:rPr>
          <w:rFonts w:cs="Arial"/>
          <w:spacing w:val="4"/>
          <w:sz w:val="20"/>
        </w:rPr>
        <w:t xml:space="preserve"> </w:t>
      </w:r>
      <w:r w:rsidR="003C7863" w:rsidRPr="00574FBD">
        <w:rPr>
          <w:rFonts w:cs="Arial"/>
          <w:sz w:val="20"/>
        </w:rPr>
        <w:t>proposed</w:t>
      </w:r>
      <w:r w:rsidR="003C7863" w:rsidRPr="00574FBD">
        <w:rPr>
          <w:rFonts w:cs="Arial"/>
          <w:spacing w:val="29"/>
          <w:sz w:val="20"/>
        </w:rPr>
        <w:t xml:space="preserve"> </w:t>
      </w:r>
      <w:r w:rsidR="003C7863" w:rsidRPr="00574FBD">
        <w:rPr>
          <w:rFonts w:cs="Arial"/>
          <w:sz w:val="20"/>
        </w:rPr>
        <w:t>project.</w:t>
      </w:r>
      <w:r w:rsidR="003C7863" w:rsidRPr="00574FBD">
        <w:rPr>
          <w:rFonts w:cs="Arial"/>
          <w:w w:val="99"/>
          <w:sz w:val="20"/>
        </w:rPr>
        <w:t xml:space="preserve"> </w:t>
      </w:r>
      <w:r w:rsidR="003C7863" w:rsidRPr="00574FBD">
        <w:rPr>
          <w:rFonts w:cs="Arial"/>
          <w:sz w:val="20"/>
        </w:rPr>
        <w:t>The</w:t>
      </w:r>
      <w:r w:rsidR="003C7863" w:rsidRPr="00574FBD">
        <w:rPr>
          <w:rFonts w:cs="Arial"/>
          <w:spacing w:val="7"/>
          <w:sz w:val="20"/>
        </w:rPr>
        <w:t xml:space="preserve"> </w:t>
      </w:r>
      <w:r w:rsidR="003C7863" w:rsidRPr="00574FBD">
        <w:rPr>
          <w:rFonts w:cs="Arial"/>
          <w:sz w:val="20"/>
        </w:rPr>
        <w:t>construction</w:t>
      </w:r>
      <w:r w:rsidR="003C7863" w:rsidRPr="00574FBD">
        <w:rPr>
          <w:rFonts w:cs="Arial"/>
          <w:spacing w:val="21"/>
          <w:sz w:val="20"/>
        </w:rPr>
        <w:t xml:space="preserve"> </w:t>
      </w:r>
      <w:r w:rsidR="003C7863" w:rsidRPr="00574FBD">
        <w:rPr>
          <w:rFonts w:cs="Arial"/>
          <w:sz w:val="20"/>
        </w:rPr>
        <w:t>subtotal</w:t>
      </w:r>
      <w:r w:rsidR="003C7863" w:rsidRPr="00574FBD">
        <w:rPr>
          <w:rFonts w:cs="Arial"/>
          <w:spacing w:val="13"/>
          <w:sz w:val="20"/>
        </w:rPr>
        <w:t xml:space="preserve"> </w:t>
      </w:r>
      <w:r w:rsidR="003C7863" w:rsidRPr="00574FBD">
        <w:rPr>
          <w:rFonts w:cs="Arial"/>
          <w:sz w:val="20"/>
        </w:rPr>
        <w:t>should be separated</w:t>
      </w:r>
      <w:r w:rsidR="003C7863" w:rsidRPr="00574FBD">
        <w:rPr>
          <w:rFonts w:cs="Arial"/>
          <w:spacing w:val="15"/>
          <w:sz w:val="20"/>
        </w:rPr>
        <w:t xml:space="preserve"> </w:t>
      </w:r>
      <w:r w:rsidR="003C7863" w:rsidRPr="00574FBD">
        <w:rPr>
          <w:rFonts w:cs="Arial"/>
          <w:sz w:val="20"/>
        </w:rPr>
        <w:t>out</w:t>
      </w:r>
      <w:r w:rsidR="003C7863" w:rsidRPr="00574FBD">
        <w:rPr>
          <w:rFonts w:cs="Arial"/>
          <w:spacing w:val="1"/>
          <w:sz w:val="20"/>
        </w:rPr>
        <w:t xml:space="preserve"> </w:t>
      </w:r>
      <w:r w:rsidR="003C7863" w:rsidRPr="00574FBD">
        <w:rPr>
          <w:rFonts w:cs="Arial"/>
          <w:sz w:val="20"/>
        </w:rPr>
        <w:t>from</w:t>
      </w:r>
      <w:r w:rsidR="003C7863" w:rsidRPr="00574FBD">
        <w:rPr>
          <w:rFonts w:cs="Arial"/>
          <w:spacing w:val="15"/>
          <w:sz w:val="20"/>
        </w:rPr>
        <w:t xml:space="preserve"> </w:t>
      </w:r>
      <w:r w:rsidR="003C7863" w:rsidRPr="00574FBD">
        <w:rPr>
          <w:rFonts w:cs="Arial"/>
          <w:sz w:val="20"/>
        </w:rPr>
        <w:t>the</w:t>
      </w:r>
      <w:r w:rsidR="003C7863" w:rsidRPr="00574FBD">
        <w:rPr>
          <w:rFonts w:cs="Arial"/>
          <w:spacing w:val="17"/>
          <w:sz w:val="20"/>
        </w:rPr>
        <w:t xml:space="preserve"> </w:t>
      </w:r>
      <w:r w:rsidR="003C7863" w:rsidRPr="00574FBD">
        <w:rPr>
          <w:rFonts w:cs="Arial"/>
          <w:sz w:val="20"/>
        </w:rPr>
        <w:t>non-construction costs.</w:t>
      </w:r>
      <w:r w:rsidR="003C7863" w:rsidRPr="00574FBD">
        <w:rPr>
          <w:rFonts w:cs="Arial"/>
          <w:spacing w:val="57"/>
          <w:sz w:val="20"/>
        </w:rPr>
        <w:t xml:space="preserve"> </w:t>
      </w:r>
      <w:r w:rsidR="003C7863" w:rsidRPr="00574FBD">
        <w:rPr>
          <w:rFonts w:cs="Arial"/>
          <w:sz w:val="20"/>
        </w:rPr>
        <w:t>The non-construction</w:t>
      </w:r>
      <w:r w:rsidR="003C7863" w:rsidRPr="00574FBD">
        <w:rPr>
          <w:rFonts w:cs="Arial"/>
          <w:spacing w:val="29"/>
          <w:sz w:val="20"/>
        </w:rPr>
        <w:t xml:space="preserve"> </w:t>
      </w:r>
      <w:r w:rsidR="003C7863" w:rsidRPr="00574FBD">
        <w:rPr>
          <w:rFonts w:cs="Arial"/>
          <w:sz w:val="20"/>
        </w:rPr>
        <w:t>subtotal</w:t>
      </w:r>
      <w:r w:rsidR="003C7863" w:rsidRPr="00574FBD">
        <w:rPr>
          <w:rFonts w:cs="Arial"/>
          <w:spacing w:val="11"/>
          <w:sz w:val="20"/>
        </w:rPr>
        <w:t xml:space="preserve"> </w:t>
      </w:r>
      <w:r w:rsidR="003C7863" w:rsidRPr="00574FBD">
        <w:rPr>
          <w:rFonts w:cs="Arial"/>
          <w:sz w:val="20"/>
        </w:rPr>
        <w:t>should</w:t>
      </w:r>
      <w:r w:rsidR="003C7863" w:rsidRPr="00574FBD">
        <w:rPr>
          <w:rFonts w:cs="Arial"/>
          <w:spacing w:val="3"/>
          <w:sz w:val="20"/>
        </w:rPr>
        <w:t xml:space="preserve"> </w:t>
      </w:r>
      <w:r w:rsidR="003C7863" w:rsidRPr="00574FBD">
        <w:rPr>
          <w:rFonts w:cs="Arial"/>
          <w:sz w:val="20"/>
        </w:rPr>
        <w:t>be</w:t>
      </w:r>
      <w:r w:rsidR="003C7863" w:rsidRPr="00574FBD">
        <w:rPr>
          <w:rFonts w:cs="Arial"/>
          <w:spacing w:val="10"/>
          <w:sz w:val="20"/>
        </w:rPr>
        <w:t xml:space="preserve"> </w:t>
      </w:r>
      <w:r w:rsidR="003C7863" w:rsidRPr="00574FBD">
        <w:rPr>
          <w:rFonts w:cs="Arial"/>
          <w:sz w:val="20"/>
        </w:rPr>
        <w:t>included</w:t>
      </w:r>
      <w:r w:rsidR="003C7863" w:rsidRPr="00574FBD">
        <w:rPr>
          <w:rFonts w:cs="Arial"/>
          <w:spacing w:val="19"/>
          <w:sz w:val="20"/>
        </w:rPr>
        <w:t xml:space="preserve"> </w:t>
      </w:r>
      <w:r w:rsidR="003C7863" w:rsidRPr="00574FBD">
        <w:rPr>
          <w:rFonts w:cs="Arial"/>
          <w:sz w:val="20"/>
        </w:rPr>
        <w:t>and</w:t>
      </w:r>
      <w:r w:rsidR="003C7863" w:rsidRPr="00574FBD">
        <w:rPr>
          <w:rFonts w:cs="Arial"/>
          <w:spacing w:val="18"/>
          <w:sz w:val="20"/>
        </w:rPr>
        <w:t xml:space="preserve"> </w:t>
      </w:r>
      <w:r w:rsidR="003C7863" w:rsidRPr="00574FBD">
        <w:rPr>
          <w:rFonts w:cs="Arial"/>
          <w:sz w:val="20"/>
        </w:rPr>
        <w:t>added</w:t>
      </w:r>
      <w:r w:rsidR="003C7863" w:rsidRPr="00574FBD">
        <w:rPr>
          <w:rFonts w:cs="Arial"/>
          <w:spacing w:val="21"/>
          <w:sz w:val="20"/>
        </w:rPr>
        <w:t xml:space="preserve"> </w:t>
      </w:r>
      <w:r w:rsidR="003C7863" w:rsidRPr="00574FBD">
        <w:rPr>
          <w:rFonts w:cs="Arial"/>
          <w:sz w:val="20"/>
        </w:rPr>
        <w:t>to</w:t>
      </w:r>
      <w:r w:rsidR="003C7863" w:rsidRPr="00574FBD">
        <w:rPr>
          <w:rFonts w:cs="Arial"/>
          <w:spacing w:val="10"/>
          <w:sz w:val="20"/>
        </w:rPr>
        <w:t xml:space="preserve"> </w:t>
      </w:r>
      <w:r w:rsidR="003C7863" w:rsidRPr="00574FBD">
        <w:rPr>
          <w:rFonts w:cs="Arial"/>
          <w:sz w:val="20"/>
        </w:rPr>
        <w:t>the construction</w:t>
      </w:r>
      <w:r w:rsidR="003C7863" w:rsidRPr="00574FBD">
        <w:rPr>
          <w:rFonts w:cs="Arial"/>
          <w:spacing w:val="18"/>
          <w:sz w:val="20"/>
        </w:rPr>
        <w:t xml:space="preserve"> </w:t>
      </w:r>
      <w:r w:rsidR="003C7863" w:rsidRPr="00574FBD">
        <w:rPr>
          <w:rFonts w:cs="Arial"/>
          <w:sz w:val="20"/>
        </w:rPr>
        <w:t>subtotal</w:t>
      </w:r>
      <w:r w:rsidR="003C7863" w:rsidRPr="00574FBD">
        <w:rPr>
          <w:rFonts w:cs="Arial"/>
          <w:spacing w:val="14"/>
          <w:sz w:val="20"/>
        </w:rPr>
        <w:t xml:space="preserve"> </w:t>
      </w:r>
      <w:r w:rsidR="003C7863" w:rsidRPr="00574FBD">
        <w:rPr>
          <w:rFonts w:cs="Arial"/>
          <w:sz w:val="20"/>
        </w:rPr>
        <w:t>to</w:t>
      </w:r>
      <w:r w:rsidR="003C7863" w:rsidRPr="00574FBD">
        <w:rPr>
          <w:rFonts w:cs="Arial"/>
          <w:spacing w:val="7"/>
          <w:sz w:val="20"/>
        </w:rPr>
        <w:t xml:space="preserve"> </w:t>
      </w:r>
      <w:r w:rsidR="003C7863" w:rsidRPr="00574FBD">
        <w:rPr>
          <w:rFonts w:cs="Arial"/>
          <w:sz w:val="20"/>
        </w:rPr>
        <w:t>establish</w:t>
      </w:r>
      <w:r w:rsidR="003C7863" w:rsidRPr="00574FBD">
        <w:rPr>
          <w:rFonts w:cs="Arial"/>
          <w:spacing w:val="11"/>
          <w:sz w:val="20"/>
        </w:rPr>
        <w:t xml:space="preserve"> </w:t>
      </w:r>
      <w:r w:rsidR="003C7863" w:rsidRPr="00574FBD">
        <w:rPr>
          <w:rFonts w:cs="Arial"/>
          <w:sz w:val="20"/>
        </w:rPr>
        <w:t>the</w:t>
      </w:r>
      <w:r w:rsidR="003C7863" w:rsidRPr="00574FBD">
        <w:rPr>
          <w:rFonts w:cs="Arial"/>
          <w:spacing w:val="15"/>
          <w:sz w:val="20"/>
        </w:rPr>
        <w:t xml:space="preserve"> </w:t>
      </w:r>
      <w:r w:rsidR="003C7863" w:rsidRPr="00574FBD">
        <w:rPr>
          <w:rFonts w:cs="Arial"/>
          <w:sz w:val="20"/>
        </w:rPr>
        <w:t>total</w:t>
      </w:r>
      <w:r w:rsidR="003C7863" w:rsidRPr="00574FBD">
        <w:rPr>
          <w:rFonts w:cs="Arial"/>
          <w:spacing w:val="9"/>
          <w:sz w:val="20"/>
        </w:rPr>
        <w:t xml:space="preserve"> </w:t>
      </w:r>
      <w:r w:rsidR="003C7863" w:rsidRPr="00574FBD">
        <w:rPr>
          <w:rFonts w:cs="Arial"/>
          <w:sz w:val="20"/>
        </w:rPr>
        <w:t>project</w:t>
      </w:r>
      <w:r w:rsidR="003C7863" w:rsidRPr="00574FBD">
        <w:rPr>
          <w:rFonts w:cs="Arial"/>
          <w:spacing w:val="19"/>
          <w:sz w:val="20"/>
        </w:rPr>
        <w:t xml:space="preserve"> </w:t>
      </w:r>
      <w:r w:rsidR="003C7863" w:rsidRPr="00574FBD">
        <w:rPr>
          <w:rFonts w:cs="Arial"/>
          <w:sz w:val="20"/>
        </w:rPr>
        <w:t>cost.</w:t>
      </w:r>
      <w:r w:rsidR="003C7863" w:rsidRPr="00574FBD">
        <w:rPr>
          <w:rFonts w:cs="Arial"/>
          <w:spacing w:val="55"/>
          <w:sz w:val="20"/>
        </w:rPr>
        <w:t xml:space="preserve"> </w:t>
      </w:r>
      <w:r w:rsidR="003C7863" w:rsidRPr="00574FBD">
        <w:rPr>
          <w:rFonts w:cs="Arial"/>
          <w:sz w:val="20"/>
        </w:rPr>
        <w:t>An</w:t>
      </w:r>
      <w:r w:rsidR="003C7863" w:rsidRPr="00574FBD">
        <w:rPr>
          <w:rFonts w:cs="Arial"/>
          <w:spacing w:val="16"/>
          <w:sz w:val="20"/>
        </w:rPr>
        <w:t xml:space="preserve"> </w:t>
      </w:r>
      <w:r w:rsidR="003C7863" w:rsidRPr="00574FBD">
        <w:rPr>
          <w:rFonts w:cs="Arial"/>
          <w:sz w:val="20"/>
        </w:rPr>
        <w:t>appropriate construction</w:t>
      </w:r>
      <w:r w:rsidR="003C7863" w:rsidRPr="00574FBD">
        <w:rPr>
          <w:rFonts w:cs="Arial"/>
          <w:spacing w:val="17"/>
          <w:sz w:val="20"/>
        </w:rPr>
        <w:t xml:space="preserve"> </w:t>
      </w:r>
      <w:r w:rsidR="003C7863" w:rsidRPr="00574FBD">
        <w:rPr>
          <w:rFonts w:cs="Arial"/>
          <w:sz w:val="20"/>
        </w:rPr>
        <w:t>contingency</w:t>
      </w:r>
      <w:r w:rsidR="003C7863" w:rsidRPr="00574FBD">
        <w:rPr>
          <w:rFonts w:cs="Arial"/>
          <w:spacing w:val="25"/>
          <w:sz w:val="20"/>
        </w:rPr>
        <w:t xml:space="preserve"> </w:t>
      </w:r>
      <w:r w:rsidR="003C7863" w:rsidRPr="00574FBD">
        <w:rPr>
          <w:rFonts w:cs="Arial"/>
          <w:sz w:val="20"/>
        </w:rPr>
        <w:t>should</w:t>
      </w:r>
      <w:r w:rsidR="003C7863" w:rsidRPr="00574FBD">
        <w:rPr>
          <w:rFonts w:cs="Arial"/>
          <w:spacing w:val="5"/>
          <w:sz w:val="20"/>
        </w:rPr>
        <w:t xml:space="preserve"> </w:t>
      </w:r>
      <w:r w:rsidR="003C7863" w:rsidRPr="00574FBD">
        <w:rPr>
          <w:rFonts w:cs="Arial"/>
          <w:sz w:val="20"/>
        </w:rPr>
        <w:t>be</w:t>
      </w:r>
      <w:r w:rsidR="003C7863" w:rsidRPr="00574FBD">
        <w:rPr>
          <w:rFonts w:cs="Arial"/>
          <w:spacing w:val="15"/>
          <w:sz w:val="20"/>
        </w:rPr>
        <w:t xml:space="preserve"> </w:t>
      </w:r>
      <w:r w:rsidR="003C7863" w:rsidRPr="00574FBD">
        <w:rPr>
          <w:rFonts w:cs="Arial"/>
          <w:sz w:val="20"/>
        </w:rPr>
        <w:t>added</w:t>
      </w:r>
      <w:r w:rsidR="003C7863" w:rsidRPr="00574FBD">
        <w:rPr>
          <w:rFonts w:cs="Arial"/>
          <w:spacing w:val="16"/>
          <w:sz w:val="20"/>
        </w:rPr>
        <w:t xml:space="preserve"> </w:t>
      </w:r>
      <w:r w:rsidR="003C7863" w:rsidRPr="00574FBD">
        <w:rPr>
          <w:rFonts w:cs="Arial"/>
          <w:sz w:val="20"/>
        </w:rPr>
        <w:t>as</w:t>
      </w:r>
      <w:r w:rsidR="003C7863" w:rsidRPr="00574FBD">
        <w:rPr>
          <w:rFonts w:cs="Arial"/>
          <w:spacing w:val="-9"/>
          <w:sz w:val="20"/>
        </w:rPr>
        <w:t xml:space="preserve"> </w:t>
      </w:r>
      <w:r w:rsidR="003C7863" w:rsidRPr="00574FBD">
        <w:rPr>
          <w:rFonts w:cs="Arial"/>
          <w:sz w:val="20"/>
        </w:rPr>
        <w:t>part</w:t>
      </w:r>
      <w:r w:rsidR="003C7863" w:rsidRPr="00574FBD">
        <w:rPr>
          <w:rFonts w:cs="Arial"/>
          <w:spacing w:val="16"/>
          <w:sz w:val="20"/>
        </w:rPr>
        <w:t xml:space="preserve"> </w:t>
      </w:r>
      <w:r w:rsidR="003C7863" w:rsidRPr="00574FBD">
        <w:rPr>
          <w:rFonts w:cs="Arial"/>
          <w:sz w:val="20"/>
        </w:rPr>
        <w:t>of</w:t>
      </w:r>
      <w:r w:rsidR="003C7863" w:rsidRPr="00574FBD">
        <w:rPr>
          <w:rFonts w:cs="Arial"/>
          <w:spacing w:val="10"/>
          <w:sz w:val="20"/>
        </w:rPr>
        <w:t xml:space="preserve"> </w:t>
      </w:r>
      <w:r w:rsidR="003C7863" w:rsidRPr="00574FBD">
        <w:rPr>
          <w:rFonts w:cs="Arial"/>
          <w:sz w:val="20"/>
        </w:rPr>
        <w:t>the</w:t>
      </w:r>
      <w:r w:rsidR="003C7863" w:rsidRPr="00574FBD">
        <w:rPr>
          <w:rFonts w:cs="Arial"/>
          <w:spacing w:val="9"/>
          <w:sz w:val="20"/>
        </w:rPr>
        <w:t xml:space="preserve"> </w:t>
      </w:r>
      <w:r w:rsidR="003C7863" w:rsidRPr="00574FBD">
        <w:rPr>
          <w:rFonts w:cs="Arial"/>
          <w:sz w:val="20"/>
        </w:rPr>
        <w:t>non-construction</w:t>
      </w:r>
      <w:r w:rsidR="003C7863" w:rsidRPr="00574FBD">
        <w:rPr>
          <w:rFonts w:cs="Arial"/>
          <w:spacing w:val="28"/>
          <w:sz w:val="20"/>
        </w:rPr>
        <w:t xml:space="preserve"> </w:t>
      </w:r>
      <w:r w:rsidR="003C7863" w:rsidRPr="00574FBD">
        <w:rPr>
          <w:rFonts w:cs="Arial"/>
          <w:sz w:val="20"/>
        </w:rPr>
        <w:t>subtotal: For</w:t>
      </w:r>
      <w:r w:rsidR="003C7863" w:rsidRPr="00574FBD">
        <w:rPr>
          <w:rFonts w:cs="Arial"/>
          <w:spacing w:val="4"/>
          <w:sz w:val="20"/>
        </w:rPr>
        <w:t xml:space="preserve"> </w:t>
      </w:r>
      <w:r w:rsidR="003C7863" w:rsidRPr="00574FBD">
        <w:rPr>
          <w:rFonts w:cs="Arial"/>
          <w:sz w:val="20"/>
        </w:rPr>
        <w:t>projects</w:t>
      </w:r>
      <w:r w:rsidR="003C7863" w:rsidRPr="00574FBD">
        <w:rPr>
          <w:rFonts w:cs="Arial"/>
          <w:spacing w:val="20"/>
          <w:sz w:val="20"/>
        </w:rPr>
        <w:t xml:space="preserve"> </w:t>
      </w:r>
      <w:r w:rsidR="003C7863" w:rsidRPr="00574FBD">
        <w:rPr>
          <w:rFonts w:cs="Arial"/>
          <w:sz w:val="20"/>
        </w:rPr>
        <w:t>containing</w:t>
      </w:r>
      <w:r w:rsidR="003C7863" w:rsidRPr="00574FBD">
        <w:rPr>
          <w:rFonts w:cs="Arial"/>
          <w:spacing w:val="-1"/>
          <w:sz w:val="20"/>
        </w:rPr>
        <w:t xml:space="preserve"> </w:t>
      </w:r>
      <w:r w:rsidR="003C7863" w:rsidRPr="00574FBD">
        <w:rPr>
          <w:rFonts w:cs="Arial"/>
          <w:sz w:val="20"/>
        </w:rPr>
        <w:t>both</w:t>
      </w:r>
      <w:r w:rsidR="003C7863" w:rsidRPr="00574FBD">
        <w:rPr>
          <w:rFonts w:cs="Arial"/>
          <w:spacing w:val="12"/>
          <w:sz w:val="20"/>
        </w:rPr>
        <w:t xml:space="preserve"> </w:t>
      </w:r>
      <w:r w:rsidR="003C7863" w:rsidRPr="00574FBD">
        <w:rPr>
          <w:rFonts w:cs="Arial"/>
          <w:sz w:val="20"/>
        </w:rPr>
        <w:t>water</w:t>
      </w:r>
      <w:r w:rsidR="003C7863" w:rsidRPr="00574FBD">
        <w:rPr>
          <w:rFonts w:cs="Arial"/>
          <w:spacing w:val="20"/>
          <w:sz w:val="20"/>
        </w:rPr>
        <w:t xml:space="preserve"> </w:t>
      </w:r>
      <w:r w:rsidR="003C7863" w:rsidRPr="00574FBD">
        <w:rPr>
          <w:rFonts w:cs="Arial"/>
          <w:sz w:val="20"/>
        </w:rPr>
        <w:t>and</w:t>
      </w:r>
      <w:r w:rsidR="003C7863" w:rsidRPr="00574FBD">
        <w:rPr>
          <w:rFonts w:cs="Arial"/>
          <w:spacing w:val="10"/>
          <w:sz w:val="20"/>
        </w:rPr>
        <w:t xml:space="preserve"> </w:t>
      </w:r>
      <w:r w:rsidR="003C7863" w:rsidRPr="00574FBD">
        <w:rPr>
          <w:rFonts w:cs="Arial"/>
          <w:sz w:val="20"/>
        </w:rPr>
        <w:t>waste</w:t>
      </w:r>
      <w:r w:rsidR="003C7863" w:rsidRPr="00574FBD">
        <w:rPr>
          <w:rFonts w:cs="Arial"/>
          <w:spacing w:val="16"/>
          <w:sz w:val="20"/>
        </w:rPr>
        <w:t xml:space="preserve"> </w:t>
      </w:r>
      <w:r w:rsidR="003C7863" w:rsidRPr="00574FBD">
        <w:rPr>
          <w:rFonts w:cs="Arial"/>
          <w:sz w:val="20"/>
        </w:rPr>
        <w:t>disposal</w:t>
      </w:r>
      <w:r w:rsidR="003C7863" w:rsidRPr="00574FBD">
        <w:rPr>
          <w:rFonts w:cs="Arial"/>
          <w:spacing w:val="21"/>
          <w:sz w:val="20"/>
        </w:rPr>
        <w:t xml:space="preserve"> </w:t>
      </w:r>
      <w:r w:rsidR="003C7863" w:rsidRPr="00574FBD">
        <w:rPr>
          <w:rFonts w:cs="Arial"/>
          <w:sz w:val="20"/>
        </w:rPr>
        <w:t>systems,</w:t>
      </w:r>
      <w:r w:rsidR="003C7863" w:rsidRPr="00574FBD">
        <w:rPr>
          <w:rFonts w:cs="Arial"/>
          <w:spacing w:val="4"/>
          <w:sz w:val="20"/>
        </w:rPr>
        <w:t xml:space="preserve"> </w:t>
      </w:r>
      <w:r w:rsidR="003C7863" w:rsidRPr="00574FBD">
        <w:rPr>
          <w:rFonts w:cs="Arial"/>
          <w:sz w:val="20"/>
        </w:rPr>
        <w:t>provide</w:t>
      </w:r>
      <w:r w:rsidR="003C7863" w:rsidRPr="00574FBD">
        <w:rPr>
          <w:rFonts w:cs="Arial"/>
          <w:spacing w:val="26"/>
          <w:sz w:val="20"/>
        </w:rPr>
        <w:t xml:space="preserve"> </w:t>
      </w:r>
      <w:r w:rsidR="003C7863" w:rsidRPr="00574FBD">
        <w:rPr>
          <w:rFonts w:cs="Arial"/>
          <w:sz w:val="20"/>
        </w:rPr>
        <w:t>a</w:t>
      </w:r>
      <w:r w:rsidR="003C7863" w:rsidRPr="00574FBD">
        <w:rPr>
          <w:rFonts w:cs="Arial"/>
          <w:spacing w:val="5"/>
          <w:sz w:val="20"/>
        </w:rPr>
        <w:t xml:space="preserve"> </w:t>
      </w:r>
      <w:r w:rsidR="003C7863" w:rsidRPr="00574FBD">
        <w:rPr>
          <w:rFonts w:cs="Arial"/>
          <w:sz w:val="20"/>
        </w:rPr>
        <w:t>separate cost</w:t>
      </w:r>
      <w:r w:rsidR="003C7863" w:rsidRPr="00574FBD">
        <w:rPr>
          <w:rFonts w:cs="Arial"/>
          <w:spacing w:val="14"/>
          <w:sz w:val="20"/>
        </w:rPr>
        <w:t xml:space="preserve"> </w:t>
      </w:r>
      <w:r w:rsidR="003C7863" w:rsidRPr="00574FBD">
        <w:rPr>
          <w:rFonts w:cs="Arial"/>
          <w:sz w:val="20"/>
        </w:rPr>
        <w:t>estimate</w:t>
      </w:r>
      <w:r w:rsidR="003C7863" w:rsidRPr="00574FBD">
        <w:rPr>
          <w:rFonts w:cs="Arial"/>
          <w:spacing w:val="13"/>
          <w:sz w:val="20"/>
        </w:rPr>
        <w:t xml:space="preserve"> </w:t>
      </w:r>
      <w:r w:rsidR="003C7863" w:rsidRPr="00574FBD">
        <w:rPr>
          <w:rFonts w:cs="Arial"/>
          <w:sz w:val="20"/>
        </w:rPr>
        <w:t>for</w:t>
      </w:r>
      <w:r w:rsidR="003C7863" w:rsidRPr="00574FBD">
        <w:rPr>
          <w:rFonts w:cs="Arial"/>
          <w:spacing w:val="6"/>
          <w:sz w:val="20"/>
        </w:rPr>
        <w:t xml:space="preserve"> </w:t>
      </w:r>
      <w:r w:rsidR="003C7863" w:rsidRPr="00574FBD">
        <w:rPr>
          <w:rFonts w:cs="Arial"/>
          <w:sz w:val="20"/>
        </w:rPr>
        <w:t>each</w:t>
      </w:r>
      <w:r w:rsidR="003C7863" w:rsidRPr="00574FBD">
        <w:rPr>
          <w:rFonts w:cs="Arial"/>
          <w:spacing w:val="17"/>
          <w:sz w:val="20"/>
        </w:rPr>
        <w:t xml:space="preserve"> </w:t>
      </w:r>
      <w:r w:rsidR="003C7863" w:rsidRPr="00574FBD">
        <w:rPr>
          <w:rFonts w:cs="Arial"/>
          <w:sz w:val="20"/>
        </w:rPr>
        <w:t>system</w:t>
      </w:r>
      <w:r w:rsidR="003C7863" w:rsidRPr="00574FBD">
        <w:rPr>
          <w:rFonts w:cs="Arial"/>
          <w:spacing w:val="16"/>
          <w:sz w:val="20"/>
        </w:rPr>
        <w:t xml:space="preserve"> </w:t>
      </w:r>
      <w:r w:rsidR="003C7863" w:rsidRPr="00574FBD">
        <w:rPr>
          <w:rFonts w:cs="Arial"/>
          <w:sz w:val="20"/>
        </w:rPr>
        <w:t>as</w:t>
      </w:r>
      <w:r w:rsidR="003C7863" w:rsidRPr="00574FBD">
        <w:rPr>
          <w:rFonts w:cs="Arial"/>
          <w:spacing w:val="-3"/>
          <w:sz w:val="20"/>
        </w:rPr>
        <w:t xml:space="preserve"> </w:t>
      </w:r>
      <w:r w:rsidR="003C7863" w:rsidRPr="00574FBD">
        <w:rPr>
          <w:rFonts w:cs="Arial"/>
          <w:sz w:val="20"/>
        </w:rPr>
        <w:t>well</w:t>
      </w:r>
      <w:r w:rsidR="003C7863" w:rsidRPr="00574FBD">
        <w:rPr>
          <w:rFonts w:cs="Arial"/>
          <w:spacing w:val="23"/>
          <w:sz w:val="20"/>
        </w:rPr>
        <w:t xml:space="preserve"> </w:t>
      </w:r>
      <w:r w:rsidR="003C7863" w:rsidRPr="00574FBD">
        <w:rPr>
          <w:rFonts w:cs="Arial"/>
          <w:sz w:val="20"/>
        </w:rPr>
        <w:t>as</w:t>
      </w:r>
      <w:r w:rsidR="003C7863" w:rsidRPr="00574FBD">
        <w:rPr>
          <w:rFonts w:cs="Arial"/>
          <w:spacing w:val="4"/>
          <w:sz w:val="20"/>
        </w:rPr>
        <w:t xml:space="preserve"> </w:t>
      </w:r>
      <w:r w:rsidR="003C7863" w:rsidRPr="00574FBD">
        <w:rPr>
          <w:rFonts w:cs="Arial"/>
          <w:sz w:val="20"/>
        </w:rPr>
        <w:t>a</w:t>
      </w:r>
      <w:r w:rsidR="003C7863" w:rsidRPr="00574FBD">
        <w:rPr>
          <w:rFonts w:cs="Arial"/>
          <w:spacing w:val="7"/>
          <w:sz w:val="20"/>
        </w:rPr>
        <w:t xml:space="preserve"> </w:t>
      </w:r>
      <w:r w:rsidR="003C7863" w:rsidRPr="00574FBD">
        <w:rPr>
          <w:rFonts w:cs="Arial"/>
          <w:sz w:val="20"/>
        </w:rPr>
        <w:t>grand</w:t>
      </w:r>
      <w:r w:rsidR="003C7863" w:rsidRPr="00574FBD">
        <w:rPr>
          <w:rFonts w:cs="Arial"/>
          <w:spacing w:val="18"/>
          <w:sz w:val="20"/>
        </w:rPr>
        <w:t xml:space="preserve"> </w:t>
      </w:r>
      <w:r w:rsidR="003C7863" w:rsidRPr="00574FBD">
        <w:rPr>
          <w:rFonts w:cs="Arial"/>
          <w:sz w:val="20"/>
        </w:rPr>
        <w:t>total.</w:t>
      </w:r>
      <w:r w:rsidR="003C7863" w:rsidRPr="00574FBD">
        <w:rPr>
          <w:rFonts w:cs="Arial"/>
          <w:spacing w:val="15"/>
          <w:sz w:val="20"/>
        </w:rPr>
        <w:t xml:space="preserve"> </w:t>
      </w:r>
      <w:r w:rsidR="003C7863" w:rsidRPr="00574FBD">
        <w:rPr>
          <w:rFonts w:eastAsia="Arial" w:cs="Arial"/>
          <w:w w:val="110"/>
          <w:sz w:val="20"/>
        </w:rPr>
        <w:t>If</w:t>
      </w:r>
      <w:r w:rsidR="003C7863" w:rsidRPr="00574FBD">
        <w:rPr>
          <w:rFonts w:eastAsia="Arial" w:cs="Arial"/>
          <w:spacing w:val="-22"/>
          <w:w w:val="110"/>
          <w:sz w:val="20"/>
        </w:rPr>
        <w:t xml:space="preserve"> </w:t>
      </w:r>
      <w:r w:rsidR="003C7863" w:rsidRPr="00574FBD">
        <w:rPr>
          <w:rFonts w:cs="Arial"/>
          <w:sz w:val="20"/>
        </w:rPr>
        <w:t>applicable,</w:t>
      </w:r>
      <w:r w:rsidR="003C7863" w:rsidRPr="00574FBD">
        <w:rPr>
          <w:rFonts w:cs="Arial"/>
          <w:spacing w:val="16"/>
          <w:sz w:val="20"/>
        </w:rPr>
        <w:t xml:space="preserve"> </w:t>
      </w:r>
      <w:r w:rsidR="003C7863" w:rsidRPr="00574FBD">
        <w:rPr>
          <w:rFonts w:cs="Arial"/>
          <w:sz w:val="20"/>
        </w:rPr>
        <w:t>the</w:t>
      </w:r>
      <w:r w:rsidR="003C7863" w:rsidRPr="00574FBD">
        <w:rPr>
          <w:rFonts w:cs="Arial"/>
          <w:spacing w:val="14"/>
          <w:sz w:val="20"/>
        </w:rPr>
        <w:t xml:space="preserve"> </w:t>
      </w:r>
      <w:r w:rsidR="003C7863" w:rsidRPr="00574FBD">
        <w:rPr>
          <w:rFonts w:cs="Arial"/>
          <w:sz w:val="20"/>
        </w:rPr>
        <w:t>cost</w:t>
      </w:r>
      <w:r w:rsidR="003C7863" w:rsidRPr="00574FBD">
        <w:rPr>
          <w:rFonts w:cs="Arial"/>
          <w:w w:val="99"/>
          <w:sz w:val="20"/>
        </w:rPr>
        <w:t xml:space="preserve"> </w:t>
      </w:r>
      <w:r w:rsidR="003C7863" w:rsidRPr="00574FBD">
        <w:rPr>
          <w:rFonts w:cs="Arial"/>
          <w:sz w:val="20"/>
        </w:rPr>
        <w:t>estimate</w:t>
      </w:r>
      <w:r w:rsidR="003C7863" w:rsidRPr="00574FBD">
        <w:rPr>
          <w:rFonts w:cs="Arial"/>
          <w:spacing w:val="14"/>
          <w:sz w:val="20"/>
        </w:rPr>
        <w:t xml:space="preserve"> </w:t>
      </w:r>
      <w:r w:rsidR="003C7863" w:rsidRPr="00574FBD">
        <w:rPr>
          <w:rFonts w:cs="Arial"/>
          <w:sz w:val="20"/>
        </w:rPr>
        <w:t>should</w:t>
      </w:r>
      <w:r w:rsidR="003C7863" w:rsidRPr="00574FBD">
        <w:rPr>
          <w:rFonts w:cs="Arial"/>
          <w:spacing w:val="7"/>
          <w:sz w:val="20"/>
        </w:rPr>
        <w:t xml:space="preserve"> </w:t>
      </w:r>
      <w:r w:rsidR="003C7863" w:rsidRPr="00574FBD">
        <w:rPr>
          <w:rFonts w:cs="Arial"/>
          <w:sz w:val="20"/>
        </w:rPr>
        <w:t>be</w:t>
      </w:r>
      <w:r w:rsidR="003C7863" w:rsidRPr="00574FBD">
        <w:rPr>
          <w:rFonts w:cs="Arial"/>
          <w:spacing w:val="11"/>
          <w:sz w:val="20"/>
        </w:rPr>
        <w:t xml:space="preserve"> </w:t>
      </w:r>
      <w:r w:rsidR="003C7863" w:rsidRPr="00574FBD">
        <w:rPr>
          <w:rFonts w:cs="Arial"/>
          <w:sz w:val="20"/>
        </w:rPr>
        <w:t>itemized</w:t>
      </w:r>
      <w:r w:rsidR="003C7863" w:rsidRPr="00574FBD">
        <w:rPr>
          <w:rFonts w:cs="Arial"/>
          <w:spacing w:val="18"/>
          <w:sz w:val="20"/>
        </w:rPr>
        <w:t xml:space="preserve"> </w:t>
      </w:r>
      <w:r w:rsidR="003C7863" w:rsidRPr="00574FBD">
        <w:rPr>
          <w:rFonts w:cs="Arial"/>
          <w:sz w:val="20"/>
        </w:rPr>
        <w:t>to</w:t>
      </w:r>
      <w:r w:rsidR="003C7863" w:rsidRPr="00574FBD">
        <w:rPr>
          <w:rFonts w:cs="Arial"/>
          <w:spacing w:val="5"/>
          <w:sz w:val="20"/>
        </w:rPr>
        <w:t xml:space="preserve"> </w:t>
      </w:r>
      <w:r w:rsidR="003C7863" w:rsidRPr="00574FBD">
        <w:rPr>
          <w:rFonts w:cs="Arial"/>
          <w:sz w:val="20"/>
        </w:rPr>
        <w:t>reflect</w:t>
      </w:r>
      <w:r w:rsidR="003C7863" w:rsidRPr="00574FBD">
        <w:rPr>
          <w:rFonts w:cs="Arial"/>
          <w:spacing w:val="15"/>
          <w:sz w:val="20"/>
        </w:rPr>
        <w:t xml:space="preserve"> </w:t>
      </w:r>
      <w:r w:rsidR="003C7863" w:rsidRPr="00574FBD">
        <w:rPr>
          <w:rFonts w:cs="Arial"/>
          <w:sz w:val="20"/>
        </w:rPr>
        <w:t>cost</w:t>
      </w:r>
      <w:r w:rsidR="003C7863" w:rsidRPr="00574FBD">
        <w:rPr>
          <w:rFonts w:cs="Arial"/>
          <w:spacing w:val="12"/>
          <w:sz w:val="20"/>
        </w:rPr>
        <w:t xml:space="preserve"> </w:t>
      </w:r>
      <w:r w:rsidR="003C7863" w:rsidRPr="00574FBD">
        <w:rPr>
          <w:rFonts w:cs="Arial"/>
          <w:sz w:val="20"/>
        </w:rPr>
        <w:t>sharing</w:t>
      </w:r>
      <w:r w:rsidR="003C7863" w:rsidRPr="00574FBD">
        <w:rPr>
          <w:rFonts w:cs="Arial"/>
          <w:spacing w:val="9"/>
          <w:sz w:val="20"/>
        </w:rPr>
        <w:t xml:space="preserve"> </w:t>
      </w:r>
      <w:r w:rsidR="003C7863" w:rsidRPr="00574FBD">
        <w:rPr>
          <w:rFonts w:cs="Arial"/>
          <w:sz w:val="20"/>
        </w:rPr>
        <w:t>including</w:t>
      </w:r>
      <w:r w:rsidR="003C7863" w:rsidRPr="00574FBD">
        <w:rPr>
          <w:rFonts w:cs="Arial"/>
          <w:spacing w:val="16"/>
          <w:sz w:val="20"/>
        </w:rPr>
        <w:t xml:space="preserve"> </w:t>
      </w:r>
      <w:r w:rsidR="003C7863" w:rsidRPr="00574FBD">
        <w:rPr>
          <w:rFonts w:cs="Arial"/>
          <w:sz w:val="20"/>
        </w:rPr>
        <w:t>apportionment between</w:t>
      </w:r>
      <w:r w:rsidR="003C7863" w:rsidRPr="00574FBD">
        <w:rPr>
          <w:rFonts w:cs="Arial"/>
          <w:spacing w:val="21"/>
          <w:sz w:val="20"/>
        </w:rPr>
        <w:t xml:space="preserve"> </w:t>
      </w:r>
      <w:r w:rsidR="003C7863" w:rsidRPr="00574FBD">
        <w:rPr>
          <w:rFonts w:cs="Arial"/>
          <w:sz w:val="20"/>
        </w:rPr>
        <w:t>funding</w:t>
      </w:r>
      <w:r w:rsidR="003C7863" w:rsidRPr="00574FBD">
        <w:rPr>
          <w:rFonts w:cs="Arial"/>
          <w:spacing w:val="6"/>
          <w:sz w:val="20"/>
        </w:rPr>
        <w:t xml:space="preserve"> </w:t>
      </w:r>
      <w:r w:rsidR="003C7863" w:rsidRPr="00574FBD">
        <w:rPr>
          <w:rFonts w:cs="Arial"/>
          <w:sz w:val="20"/>
        </w:rPr>
        <w:t>sources. The</w:t>
      </w:r>
      <w:r w:rsidR="003C7863" w:rsidRPr="00574FBD">
        <w:rPr>
          <w:rFonts w:cs="Arial"/>
          <w:spacing w:val="4"/>
          <w:sz w:val="20"/>
        </w:rPr>
        <w:t xml:space="preserve"> </w:t>
      </w:r>
      <w:r w:rsidR="003C7863" w:rsidRPr="00574FBD">
        <w:rPr>
          <w:rFonts w:cs="Arial"/>
          <w:sz w:val="20"/>
        </w:rPr>
        <w:t>engineer</w:t>
      </w:r>
      <w:r w:rsidR="003C7863" w:rsidRPr="00574FBD">
        <w:rPr>
          <w:rFonts w:cs="Arial"/>
          <w:spacing w:val="12"/>
          <w:sz w:val="20"/>
        </w:rPr>
        <w:t xml:space="preserve"> </w:t>
      </w:r>
      <w:r w:rsidR="003C7863" w:rsidRPr="00574FBD">
        <w:rPr>
          <w:rFonts w:cs="Arial"/>
          <w:sz w:val="20"/>
        </w:rPr>
        <w:t>may</w:t>
      </w:r>
      <w:r w:rsidR="003C7863" w:rsidRPr="00574FBD">
        <w:rPr>
          <w:rFonts w:cs="Arial"/>
          <w:spacing w:val="15"/>
          <w:sz w:val="20"/>
        </w:rPr>
        <w:t xml:space="preserve"> </w:t>
      </w:r>
      <w:r w:rsidR="003C7863" w:rsidRPr="00574FBD">
        <w:rPr>
          <w:rFonts w:cs="Arial"/>
          <w:sz w:val="20"/>
        </w:rPr>
        <w:t>rely</w:t>
      </w:r>
      <w:r w:rsidR="003C7863" w:rsidRPr="00574FBD">
        <w:rPr>
          <w:rFonts w:cs="Arial"/>
          <w:spacing w:val="20"/>
          <w:sz w:val="20"/>
        </w:rPr>
        <w:t xml:space="preserve"> </w:t>
      </w:r>
      <w:r w:rsidR="003C7863" w:rsidRPr="00574FBD">
        <w:rPr>
          <w:rFonts w:cs="Arial"/>
          <w:sz w:val="20"/>
        </w:rPr>
        <w:t>on</w:t>
      </w:r>
      <w:r w:rsidR="003C7863" w:rsidRPr="00574FBD">
        <w:rPr>
          <w:rFonts w:cs="Arial"/>
          <w:spacing w:val="7"/>
          <w:sz w:val="20"/>
        </w:rPr>
        <w:t xml:space="preserve"> </w:t>
      </w:r>
      <w:r w:rsidR="003C7863" w:rsidRPr="00574FBD">
        <w:rPr>
          <w:rFonts w:cs="Arial"/>
          <w:sz w:val="20"/>
        </w:rPr>
        <w:t>the</w:t>
      </w:r>
      <w:r w:rsidR="003C7863" w:rsidRPr="00574FBD">
        <w:rPr>
          <w:rFonts w:cs="Arial"/>
          <w:spacing w:val="12"/>
          <w:sz w:val="20"/>
        </w:rPr>
        <w:t xml:space="preserve"> </w:t>
      </w:r>
      <w:r w:rsidR="003C7863" w:rsidRPr="00574FBD">
        <w:rPr>
          <w:rFonts w:cs="Arial"/>
          <w:sz w:val="20"/>
        </w:rPr>
        <w:t>owner</w:t>
      </w:r>
      <w:r w:rsidR="003C7863" w:rsidRPr="00574FBD">
        <w:rPr>
          <w:rFonts w:cs="Arial"/>
          <w:spacing w:val="9"/>
          <w:sz w:val="20"/>
        </w:rPr>
        <w:t xml:space="preserve"> </w:t>
      </w:r>
      <w:r w:rsidR="003C7863" w:rsidRPr="00574FBD">
        <w:rPr>
          <w:rFonts w:cs="Arial"/>
          <w:sz w:val="20"/>
        </w:rPr>
        <w:t>for</w:t>
      </w:r>
      <w:r w:rsidR="003C7863" w:rsidRPr="00574FBD">
        <w:rPr>
          <w:rFonts w:cs="Arial"/>
          <w:spacing w:val="9"/>
          <w:sz w:val="20"/>
        </w:rPr>
        <w:t xml:space="preserve"> </w:t>
      </w:r>
      <w:r w:rsidR="003C7863" w:rsidRPr="00574FBD">
        <w:rPr>
          <w:rFonts w:cs="Arial"/>
          <w:sz w:val="20"/>
        </w:rPr>
        <w:t>estimates</w:t>
      </w:r>
      <w:r w:rsidR="003C7863" w:rsidRPr="00574FBD">
        <w:rPr>
          <w:rFonts w:cs="Arial"/>
          <w:spacing w:val="16"/>
          <w:sz w:val="20"/>
        </w:rPr>
        <w:t xml:space="preserve"> </w:t>
      </w:r>
      <w:r w:rsidR="003C7863" w:rsidRPr="00574FBD">
        <w:rPr>
          <w:rFonts w:cs="Arial"/>
          <w:sz w:val="20"/>
        </w:rPr>
        <w:t>of</w:t>
      </w:r>
      <w:r w:rsidR="003C7863" w:rsidRPr="00574FBD">
        <w:rPr>
          <w:rFonts w:cs="Arial"/>
          <w:w w:val="92"/>
          <w:sz w:val="20"/>
        </w:rPr>
        <w:t xml:space="preserve"> </w:t>
      </w:r>
      <w:r w:rsidR="003C7863" w:rsidRPr="00574FBD">
        <w:rPr>
          <w:rFonts w:cs="Arial"/>
          <w:sz w:val="20"/>
        </w:rPr>
        <w:t>cost</w:t>
      </w:r>
      <w:r w:rsidR="003C7863" w:rsidRPr="00574FBD">
        <w:rPr>
          <w:rFonts w:cs="Arial"/>
          <w:spacing w:val="9"/>
          <w:sz w:val="20"/>
        </w:rPr>
        <w:t xml:space="preserve"> </w:t>
      </w:r>
      <w:r w:rsidR="003C7863" w:rsidRPr="00574FBD">
        <w:rPr>
          <w:rFonts w:cs="Arial"/>
          <w:sz w:val="20"/>
        </w:rPr>
        <w:t>for</w:t>
      </w:r>
      <w:r w:rsidR="003C7863" w:rsidRPr="00574FBD">
        <w:rPr>
          <w:rFonts w:cs="Arial"/>
          <w:spacing w:val="7"/>
          <w:sz w:val="20"/>
        </w:rPr>
        <w:t xml:space="preserve"> </w:t>
      </w:r>
      <w:r w:rsidR="003C7863" w:rsidRPr="00574FBD">
        <w:rPr>
          <w:rFonts w:cs="Arial"/>
          <w:sz w:val="20"/>
        </w:rPr>
        <w:t>items</w:t>
      </w:r>
      <w:r w:rsidR="003C7863" w:rsidRPr="00574FBD">
        <w:rPr>
          <w:rFonts w:cs="Arial"/>
          <w:spacing w:val="3"/>
          <w:sz w:val="20"/>
        </w:rPr>
        <w:t xml:space="preserve"> </w:t>
      </w:r>
      <w:r w:rsidR="003C7863" w:rsidRPr="00574FBD">
        <w:rPr>
          <w:rFonts w:cs="Arial"/>
          <w:sz w:val="20"/>
        </w:rPr>
        <w:t>other</w:t>
      </w:r>
      <w:r w:rsidR="003C7863" w:rsidRPr="00574FBD">
        <w:rPr>
          <w:rFonts w:cs="Arial"/>
          <w:spacing w:val="13"/>
          <w:sz w:val="20"/>
        </w:rPr>
        <w:t xml:space="preserve"> </w:t>
      </w:r>
      <w:r w:rsidR="003C7863" w:rsidRPr="00574FBD">
        <w:rPr>
          <w:rFonts w:cs="Arial"/>
          <w:sz w:val="20"/>
        </w:rPr>
        <w:t>than</w:t>
      </w:r>
      <w:r w:rsidR="003C7863" w:rsidRPr="00574FBD">
        <w:rPr>
          <w:rFonts w:cs="Arial"/>
          <w:spacing w:val="15"/>
          <w:sz w:val="20"/>
        </w:rPr>
        <w:t xml:space="preserve"> </w:t>
      </w:r>
      <w:r w:rsidR="003C7863" w:rsidRPr="00574FBD">
        <w:rPr>
          <w:rFonts w:cs="Arial"/>
          <w:sz w:val="20"/>
        </w:rPr>
        <w:t>construction,</w:t>
      </w:r>
      <w:r w:rsidR="003C7863" w:rsidRPr="00574FBD">
        <w:rPr>
          <w:rFonts w:cs="Arial"/>
          <w:spacing w:val="18"/>
          <w:sz w:val="20"/>
        </w:rPr>
        <w:t xml:space="preserve"> </w:t>
      </w:r>
      <w:r w:rsidR="003C7863" w:rsidRPr="00574FBD">
        <w:rPr>
          <w:rFonts w:cs="Arial"/>
          <w:sz w:val="20"/>
        </w:rPr>
        <w:t>equipment,</w:t>
      </w:r>
      <w:r w:rsidR="003C7863" w:rsidRPr="00574FBD">
        <w:rPr>
          <w:rFonts w:cs="Arial"/>
          <w:spacing w:val="19"/>
          <w:sz w:val="20"/>
        </w:rPr>
        <w:t xml:space="preserve"> </w:t>
      </w:r>
      <w:r w:rsidR="003C7863" w:rsidRPr="00574FBD">
        <w:rPr>
          <w:rFonts w:cs="Arial"/>
          <w:sz w:val="20"/>
        </w:rPr>
        <w:t>and</w:t>
      </w:r>
      <w:r w:rsidR="003C7863" w:rsidRPr="00574FBD">
        <w:rPr>
          <w:rFonts w:cs="Arial"/>
          <w:spacing w:val="14"/>
          <w:sz w:val="20"/>
        </w:rPr>
        <w:t xml:space="preserve"> </w:t>
      </w:r>
      <w:r w:rsidR="003C7863" w:rsidRPr="00574FBD">
        <w:rPr>
          <w:rFonts w:cs="Arial"/>
          <w:sz w:val="20"/>
        </w:rPr>
        <w:t>engineering.</w:t>
      </w:r>
    </w:p>
    <w:p w14:paraId="7B43429A" w14:textId="77777777" w:rsidR="00722412" w:rsidRPr="00574FBD" w:rsidRDefault="00722412" w:rsidP="00574FBD">
      <w:pPr>
        <w:pStyle w:val="BodyText"/>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rPr>
      </w:pPr>
    </w:p>
    <w:p w14:paraId="5E5F1112" w14:textId="10980B3A" w:rsidR="00722412" w:rsidRPr="00574FBD" w:rsidRDefault="00722412" w:rsidP="00574FBD">
      <w:pPr>
        <w:pStyle w:val="BodyText"/>
        <w:numPr>
          <w:ilvl w:val="0"/>
          <w:numId w:val="44"/>
        </w:numPr>
        <w:tabs>
          <w:tab w:val="clear" w:pos="0"/>
          <w:tab w:val="clear" w:pos="751"/>
          <w:tab w:val="clear" w:pos="1384"/>
          <w:tab w:val="clear" w:pos="2145"/>
          <w:tab w:val="clear" w:pos="2906"/>
          <w:tab w:val="clear" w:pos="3541"/>
          <w:tab w:val="clear" w:pos="4320"/>
        </w:tabs>
        <w:spacing w:line="250" w:lineRule="auto"/>
        <w:ind w:left="1440" w:right="54" w:hanging="720"/>
        <w:jc w:val="both"/>
        <w:rPr>
          <w:rFonts w:cs="Arial"/>
          <w:sz w:val="20"/>
          <w:u w:val="single"/>
        </w:rPr>
      </w:pPr>
      <w:r w:rsidRPr="00574FBD">
        <w:rPr>
          <w:rFonts w:cs="Arial"/>
          <w:sz w:val="20"/>
          <w:u w:val="single"/>
        </w:rPr>
        <w:t>Annual Operating Budget</w:t>
      </w:r>
      <w:r w:rsidR="000E6686" w:rsidRPr="00574FBD">
        <w:rPr>
          <w:rFonts w:cs="Arial"/>
          <w:sz w:val="20"/>
        </w:rPr>
        <w:t xml:space="preserve">. </w:t>
      </w:r>
      <w:r w:rsidR="006F75FB">
        <w:rPr>
          <w:rFonts w:cs="Arial"/>
          <w:sz w:val="20"/>
        </w:rPr>
        <w:t xml:space="preserve"> </w:t>
      </w:r>
      <w:r w:rsidR="000E6686" w:rsidRPr="00574FBD">
        <w:rPr>
          <w:rFonts w:cs="Arial"/>
          <w:sz w:val="20"/>
        </w:rPr>
        <w:t>Provide</w:t>
      </w:r>
      <w:r w:rsidR="003C7863" w:rsidRPr="00574FBD">
        <w:rPr>
          <w:rFonts w:cs="Arial"/>
          <w:sz w:val="20"/>
        </w:rPr>
        <w:t xml:space="preserve"> itemized</w:t>
      </w:r>
      <w:r w:rsidR="003C7863" w:rsidRPr="00574FBD">
        <w:rPr>
          <w:rFonts w:cs="Arial"/>
          <w:spacing w:val="23"/>
          <w:sz w:val="20"/>
        </w:rPr>
        <w:t xml:space="preserve"> </w:t>
      </w:r>
      <w:r w:rsidR="003C7863" w:rsidRPr="00574FBD">
        <w:rPr>
          <w:rFonts w:cs="Arial"/>
          <w:sz w:val="20"/>
        </w:rPr>
        <w:t>annual</w:t>
      </w:r>
      <w:r w:rsidR="003C7863" w:rsidRPr="00574FBD">
        <w:rPr>
          <w:rFonts w:cs="Arial"/>
          <w:spacing w:val="15"/>
          <w:sz w:val="20"/>
        </w:rPr>
        <w:t xml:space="preserve"> </w:t>
      </w:r>
      <w:r w:rsidR="003C7863" w:rsidRPr="00574FBD">
        <w:rPr>
          <w:rFonts w:cs="Arial"/>
          <w:sz w:val="20"/>
        </w:rPr>
        <w:t>operating</w:t>
      </w:r>
      <w:r w:rsidR="003C7863" w:rsidRPr="00574FBD">
        <w:rPr>
          <w:rFonts w:cs="Arial"/>
          <w:spacing w:val="3"/>
          <w:sz w:val="20"/>
        </w:rPr>
        <w:t xml:space="preserve"> </w:t>
      </w:r>
      <w:r w:rsidR="003C7863" w:rsidRPr="00574FBD">
        <w:rPr>
          <w:rFonts w:cs="Arial"/>
          <w:sz w:val="20"/>
        </w:rPr>
        <w:t>budget</w:t>
      </w:r>
      <w:r w:rsidR="003C7863" w:rsidRPr="00574FBD">
        <w:rPr>
          <w:rFonts w:cs="Arial"/>
          <w:w w:val="99"/>
          <w:sz w:val="20"/>
        </w:rPr>
        <w:t xml:space="preserve"> </w:t>
      </w:r>
      <w:r w:rsidR="003C7863" w:rsidRPr="00574FBD">
        <w:rPr>
          <w:rFonts w:cs="Arial"/>
          <w:sz w:val="20"/>
        </w:rPr>
        <w:t>information. The</w:t>
      </w:r>
      <w:r w:rsidR="003C7863" w:rsidRPr="00574FBD">
        <w:rPr>
          <w:rFonts w:cs="Arial"/>
          <w:spacing w:val="6"/>
          <w:sz w:val="20"/>
        </w:rPr>
        <w:t xml:space="preserve"> </w:t>
      </w:r>
      <w:r w:rsidR="003C7863" w:rsidRPr="00574FBD">
        <w:rPr>
          <w:rFonts w:cs="Arial"/>
          <w:sz w:val="20"/>
        </w:rPr>
        <w:t>owner</w:t>
      </w:r>
      <w:r w:rsidR="003C7863" w:rsidRPr="00574FBD">
        <w:rPr>
          <w:rFonts w:cs="Arial"/>
          <w:spacing w:val="11"/>
          <w:sz w:val="20"/>
        </w:rPr>
        <w:t xml:space="preserve"> </w:t>
      </w:r>
      <w:r w:rsidR="003C7863" w:rsidRPr="00574FBD">
        <w:rPr>
          <w:rFonts w:cs="Arial"/>
          <w:sz w:val="20"/>
        </w:rPr>
        <w:t>has</w:t>
      </w:r>
      <w:r w:rsidR="003C7863" w:rsidRPr="00574FBD">
        <w:rPr>
          <w:rFonts w:cs="Arial"/>
          <w:spacing w:val="6"/>
          <w:sz w:val="20"/>
        </w:rPr>
        <w:t xml:space="preserve"> </w:t>
      </w:r>
      <w:r w:rsidR="003C7863" w:rsidRPr="00574FBD">
        <w:rPr>
          <w:rFonts w:cs="Arial"/>
          <w:sz w:val="20"/>
        </w:rPr>
        <w:t>primary</w:t>
      </w:r>
      <w:r w:rsidR="003C7863" w:rsidRPr="00574FBD">
        <w:rPr>
          <w:rFonts w:cs="Arial"/>
          <w:spacing w:val="24"/>
          <w:sz w:val="20"/>
        </w:rPr>
        <w:t xml:space="preserve"> </w:t>
      </w:r>
      <w:r w:rsidR="003C7863" w:rsidRPr="00574FBD">
        <w:rPr>
          <w:rFonts w:cs="Arial"/>
          <w:sz w:val="20"/>
        </w:rPr>
        <w:t>responsibility</w:t>
      </w:r>
      <w:r w:rsidR="003C7863" w:rsidRPr="00574FBD">
        <w:rPr>
          <w:rFonts w:cs="Arial"/>
          <w:spacing w:val="37"/>
          <w:sz w:val="20"/>
        </w:rPr>
        <w:t xml:space="preserve"> </w:t>
      </w:r>
      <w:r w:rsidR="003C7863" w:rsidRPr="00574FBD">
        <w:rPr>
          <w:rFonts w:cs="Arial"/>
          <w:sz w:val="20"/>
        </w:rPr>
        <w:t>for</w:t>
      </w:r>
      <w:r w:rsidR="003C7863" w:rsidRPr="00574FBD">
        <w:rPr>
          <w:rFonts w:cs="Arial"/>
          <w:spacing w:val="3"/>
          <w:sz w:val="20"/>
        </w:rPr>
        <w:t xml:space="preserve"> </w:t>
      </w:r>
      <w:r w:rsidR="003C7863" w:rsidRPr="00574FBD">
        <w:rPr>
          <w:rFonts w:cs="Arial"/>
          <w:sz w:val="20"/>
        </w:rPr>
        <w:t>the</w:t>
      </w:r>
      <w:r w:rsidR="003C7863" w:rsidRPr="00574FBD">
        <w:rPr>
          <w:rFonts w:cs="Arial"/>
          <w:spacing w:val="10"/>
          <w:sz w:val="20"/>
        </w:rPr>
        <w:t xml:space="preserve"> </w:t>
      </w:r>
      <w:r w:rsidR="003C7863" w:rsidRPr="00574FBD">
        <w:rPr>
          <w:rFonts w:cs="Arial"/>
          <w:sz w:val="20"/>
        </w:rPr>
        <w:t>annual</w:t>
      </w:r>
      <w:r w:rsidR="003C7863" w:rsidRPr="00574FBD">
        <w:rPr>
          <w:rFonts w:cs="Arial"/>
          <w:spacing w:val="16"/>
          <w:sz w:val="20"/>
        </w:rPr>
        <w:t xml:space="preserve"> </w:t>
      </w:r>
      <w:r w:rsidR="003C7863" w:rsidRPr="00574FBD">
        <w:rPr>
          <w:rFonts w:cs="Arial"/>
          <w:sz w:val="20"/>
        </w:rPr>
        <w:t>operating</w:t>
      </w:r>
      <w:r w:rsidR="003C7863" w:rsidRPr="00574FBD">
        <w:rPr>
          <w:rFonts w:cs="Arial"/>
          <w:w w:val="101"/>
          <w:sz w:val="20"/>
        </w:rPr>
        <w:t xml:space="preserve"> </w:t>
      </w:r>
      <w:r w:rsidR="003C7863" w:rsidRPr="00574FBD">
        <w:rPr>
          <w:rFonts w:cs="Arial"/>
          <w:sz w:val="20"/>
        </w:rPr>
        <w:t>budget,</w:t>
      </w:r>
      <w:r w:rsidR="003C7863" w:rsidRPr="00574FBD">
        <w:rPr>
          <w:rFonts w:cs="Arial"/>
          <w:spacing w:val="17"/>
          <w:sz w:val="20"/>
        </w:rPr>
        <w:t xml:space="preserve"> </w:t>
      </w:r>
      <w:r w:rsidR="003C7863" w:rsidRPr="00574FBD">
        <w:rPr>
          <w:rFonts w:cs="Arial"/>
          <w:sz w:val="20"/>
        </w:rPr>
        <w:t>however,</w:t>
      </w:r>
      <w:r w:rsidR="003C7863" w:rsidRPr="00574FBD">
        <w:rPr>
          <w:rFonts w:cs="Arial"/>
          <w:spacing w:val="21"/>
          <w:sz w:val="20"/>
        </w:rPr>
        <w:t xml:space="preserve"> </w:t>
      </w:r>
      <w:r w:rsidR="003C7863" w:rsidRPr="00574FBD">
        <w:rPr>
          <w:rFonts w:cs="Arial"/>
          <w:sz w:val="20"/>
        </w:rPr>
        <w:t>there</w:t>
      </w:r>
      <w:r w:rsidR="003C7863" w:rsidRPr="00574FBD">
        <w:rPr>
          <w:rFonts w:cs="Arial"/>
          <w:spacing w:val="11"/>
          <w:sz w:val="20"/>
        </w:rPr>
        <w:t xml:space="preserve"> </w:t>
      </w:r>
      <w:r w:rsidR="003C7863" w:rsidRPr="00574FBD">
        <w:rPr>
          <w:rFonts w:cs="Arial"/>
          <w:sz w:val="20"/>
        </w:rPr>
        <w:t>are</w:t>
      </w:r>
      <w:r w:rsidR="003C7863" w:rsidRPr="00574FBD">
        <w:rPr>
          <w:rFonts w:cs="Arial"/>
          <w:spacing w:val="4"/>
          <w:sz w:val="20"/>
        </w:rPr>
        <w:t xml:space="preserve"> </w:t>
      </w:r>
      <w:r w:rsidR="003C7863" w:rsidRPr="00574FBD">
        <w:rPr>
          <w:rFonts w:cs="Arial"/>
          <w:sz w:val="20"/>
        </w:rPr>
        <w:t>other</w:t>
      </w:r>
      <w:r w:rsidR="003C7863" w:rsidRPr="00574FBD">
        <w:rPr>
          <w:rFonts w:cs="Arial"/>
          <w:spacing w:val="7"/>
          <w:sz w:val="20"/>
        </w:rPr>
        <w:t xml:space="preserve"> </w:t>
      </w:r>
      <w:r w:rsidR="003C7863" w:rsidRPr="00574FBD">
        <w:rPr>
          <w:rFonts w:cs="Arial"/>
          <w:sz w:val="20"/>
        </w:rPr>
        <w:t>parties</w:t>
      </w:r>
      <w:r w:rsidR="003C7863" w:rsidRPr="00574FBD">
        <w:rPr>
          <w:rFonts w:cs="Arial"/>
          <w:spacing w:val="14"/>
          <w:sz w:val="20"/>
        </w:rPr>
        <w:t xml:space="preserve"> </w:t>
      </w:r>
      <w:r w:rsidR="003C7863" w:rsidRPr="00574FBD">
        <w:rPr>
          <w:rFonts w:cs="Arial"/>
          <w:sz w:val="20"/>
        </w:rPr>
        <w:t>that</w:t>
      </w:r>
      <w:r w:rsidR="003C7863" w:rsidRPr="00574FBD">
        <w:rPr>
          <w:rFonts w:cs="Arial"/>
          <w:spacing w:val="13"/>
          <w:sz w:val="20"/>
        </w:rPr>
        <w:t xml:space="preserve"> </w:t>
      </w:r>
      <w:r w:rsidR="003C7863" w:rsidRPr="00574FBD">
        <w:rPr>
          <w:rFonts w:cs="Arial"/>
          <w:sz w:val="20"/>
        </w:rPr>
        <w:t>may</w:t>
      </w:r>
      <w:r w:rsidR="003C7863" w:rsidRPr="00574FBD">
        <w:rPr>
          <w:rFonts w:cs="Arial"/>
          <w:spacing w:val="7"/>
          <w:sz w:val="20"/>
        </w:rPr>
        <w:t xml:space="preserve"> </w:t>
      </w:r>
      <w:r w:rsidR="003C7863" w:rsidRPr="00574FBD">
        <w:rPr>
          <w:rFonts w:cs="Arial"/>
          <w:sz w:val="20"/>
        </w:rPr>
        <w:t>provide</w:t>
      </w:r>
      <w:r w:rsidR="003C7863" w:rsidRPr="00574FBD">
        <w:rPr>
          <w:rFonts w:cs="Arial"/>
          <w:spacing w:val="24"/>
          <w:sz w:val="20"/>
        </w:rPr>
        <w:t xml:space="preserve"> </w:t>
      </w:r>
      <w:r w:rsidR="003C7863" w:rsidRPr="00574FBD">
        <w:rPr>
          <w:rFonts w:cs="Arial"/>
          <w:sz w:val="20"/>
        </w:rPr>
        <w:t>technical</w:t>
      </w:r>
      <w:r w:rsidR="003C7863" w:rsidRPr="00574FBD">
        <w:rPr>
          <w:rFonts w:cs="Arial"/>
          <w:spacing w:val="21"/>
          <w:sz w:val="20"/>
        </w:rPr>
        <w:t xml:space="preserve"> </w:t>
      </w:r>
      <w:r w:rsidR="003C7863" w:rsidRPr="00574FBD">
        <w:rPr>
          <w:rFonts w:cs="Arial"/>
          <w:sz w:val="20"/>
        </w:rPr>
        <w:t>assistance.</w:t>
      </w:r>
      <w:r w:rsidR="003C7863" w:rsidRPr="00574FBD">
        <w:rPr>
          <w:rFonts w:cs="Arial"/>
          <w:w w:val="101"/>
          <w:sz w:val="20"/>
        </w:rPr>
        <w:t xml:space="preserve"> </w:t>
      </w:r>
      <w:r w:rsidR="003C7863" w:rsidRPr="00574FBD">
        <w:rPr>
          <w:rFonts w:cs="Arial"/>
          <w:sz w:val="20"/>
        </w:rPr>
        <w:t>This</w:t>
      </w:r>
      <w:r w:rsidR="003C7863" w:rsidRPr="00574FBD">
        <w:rPr>
          <w:rFonts w:cs="Arial"/>
          <w:spacing w:val="7"/>
          <w:sz w:val="20"/>
        </w:rPr>
        <w:t xml:space="preserve"> </w:t>
      </w:r>
      <w:r w:rsidR="003C7863" w:rsidRPr="00574FBD">
        <w:rPr>
          <w:rFonts w:cs="Arial"/>
          <w:sz w:val="20"/>
        </w:rPr>
        <w:t>information</w:t>
      </w:r>
      <w:r w:rsidR="003C7863" w:rsidRPr="00574FBD">
        <w:rPr>
          <w:rFonts w:cs="Arial"/>
          <w:spacing w:val="13"/>
          <w:sz w:val="20"/>
        </w:rPr>
        <w:t xml:space="preserve"> </w:t>
      </w:r>
      <w:r w:rsidR="003C7863" w:rsidRPr="00574FBD">
        <w:rPr>
          <w:rFonts w:cs="Arial"/>
          <w:sz w:val="20"/>
        </w:rPr>
        <w:t>will</w:t>
      </w:r>
      <w:r w:rsidR="003C7863" w:rsidRPr="00574FBD">
        <w:rPr>
          <w:rFonts w:cs="Arial"/>
          <w:spacing w:val="6"/>
          <w:sz w:val="20"/>
        </w:rPr>
        <w:t xml:space="preserve"> </w:t>
      </w:r>
      <w:r w:rsidR="003C7863" w:rsidRPr="00574FBD">
        <w:rPr>
          <w:rFonts w:cs="Arial"/>
          <w:sz w:val="20"/>
        </w:rPr>
        <w:t>be</w:t>
      </w:r>
      <w:r w:rsidR="003C7863" w:rsidRPr="00574FBD">
        <w:rPr>
          <w:rFonts w:cs="Arial"/>
          <w:spacing w:val="7"/>
          <w:sz w:val="20"/>
        </w:rPr>
        <w:t xml:space="preserve"> </w:t>
      </w:r>
      <w:r w:rsidR="003C7863" w:rsidRPr="00574FBD">
        <w:rPr>
          <w:rFonts w:cs="Arial"/>
          <w:sz w:val="20"/>
        </w:rPr>
        <w:t>used</w:t>
      </w:r>
      <w:r w:rsidR="003C7863" w:rsidRPr="00574FBD">
        <w:rPr>
          <w:rFonts w:cs="Arial"/>
          <w:spacing w:val="23"/>
          <w:sz w:val="20"/>
        </w:rPr>
        <w:t xml:space="preserve"> </w:t>
      </w:r>
      <w:r w:rsidR="003C7863" w:rsidRPr="00574FBD">
        <w:rPr>
          <w:rFonts w:cs="Arial"/>
          <w:sz w:val="20"/>
        </w:rPr>
        <w:t>to</w:t>
      </w:r>
      <w:r w:rsidR="003C7863" w:rsidRPr="00574FBD">
        <w:rPr>
          <w:rFonts w:cs="Arial"/>
          <w:spacing w:val="9"/>
          <w:sz w:val="20"/>
        </w:rPr>
        <w:t xml:space="preserve"> </w:t>
      </w:r>
      <w:r w:rsidR="003C7863" w:rsidRPr="00574FBD">
        <w:rPr>
          <w:rFonts w:cs="Arial"/>
          <w:sz w:val="20"/>
        </w:rPr>
        <w:t>evaluate</w:t>
      </w:r>
      <w:r w:rsidR="003C7863" w:rsidRPr="00574FBD">
        <w:rPr>
          <w:rFonts w:cs="Arial"/>
          <w:spacing w:val="9"/>
          <w:sz w:val="20"/>
        </w:rPr>
        <w:t xml:space="preserve"> </w:t>
      </w:r>
      <w:r w:rsidR="003C7863" w:rsidRPr="00574FBD">
        <w:rPr>
          <w:rFonts w:cs="Arial"/>
          <w:sz w:val="20"/>
        </w:rPr>
        <w:t>the</w:t>
      </w:r>
      <w:r w:rsidR="003C7863" w:rsidRPr="00574FBD">
        <w:rPr>
          <w:rFonts w:cs="Arial"/>
          <w:spacing w:val="10"/>
          <w:sz w:val="20"/>
        </w:rPr>
        <w:t xml:space="preserve"> </w:t>
      </w:r>
      <w:r w:rsidR="003C7863" w:rsidRPr="00574FBD">
        <w:rPr>
          <w:rFonts w:cs="Arial"/>
          <w:sz w:val="20"/>
        </w:rPr>
        <w:t>financial</w:t>
      </w:r>
      <w:r w:rsidR="003C7863" w:rsidRPr="00574FBD">
        <w:rPr>
          <w:rFonts w:cs="Arial"/>
          <w:spacing w:val="20"/>
          <w:sz w:val="20"/>
        </w:rPr>
        <w:t xml:space="preserve"> </w:t>
      </w:r>
      <w:r w:rsidR="003C7863" w:rsidRPr="00574FBD">
        <w:rPr>
          <w:rFonts w:cs="Arial"/>
          <w:sz w:val="20"/>
        </w:rPr>
        <w:t>capacity</w:t>
      </w:r>
      <w:r w:rsidR="003C7863" w:rsidRPr="00574FBD">
        <w:rPr>
          <w:rFonts w:cs="Arial"/>
          <w:spacing w:val="16"/>
          <w:sz w:val="20"/>
        </w:rPr>
        <w:t xml:space="preserve"> </w:t>
      </w:r>
      <w:r w:rsidR="003C7863" w:rsidRPr="00574FBD">
        <w:rPr>
          <w:rFonts w:cs="Arial"/>
          <w:sz w:val="20"/>
        </w:rPr>
        <w:t>of</w:t>
      </w:r>
      <w:r w:rsidR="003C7863" w:rsidRPr="00574FBD">
        <w:rPr>
          <w:rFonts w:cs="Arial"/>
          <w:spacing w:val="12"/>
          <w:sz w:val="20"/>
        </w:rPr>
        <w:t xml:space="preserve"> </w:t>
      </w:r>
      <w:r w:rsidR="003C7863" w:rsidRPr="00574FBD">
        <w:rPr>
          <w:rFonts w:cs="Arial"/>
          <w:sz w:val="20"/>
        </w:rPr>
        <w:t>the</w:t>
      </w:r>
      <w:r w:rsidR="003C7863" w:rsidRPr="00574FBD">
        <w:rPr>
          <w:rFonts w:cs="Arial"/>
          <w:spacing w:val="10"/>
          <w:sz w:val="20"/>
        </w:rPr>
        <w:t xml:space="preserve"> </w:t>
      </w:r>
      <w:r w:rsidR="003C7863" w:rsidRPr="00574FBD">
        <w:rPr>
          <w:rFonts w:cs="Arial"/>
          <w:sz w:val="20"/>
        </w:rPr>
        <w:t>system.</w:t>
      </w:r>
      <w:r w:rsidR="003C7863" w:rsidRPr="00574FBD">
        <w:rPr>
          <w:rFonts w:cs="Arial"/>
          <w:w w:val="101"/>
          <w:sz w:val="20"/>
        </w:rPr>
        <w:t xml:space="preserve"> </w:t>
      </w:r>
      <w:r w:rsidR="003C7863" w:rsidRPr="00574FBD">
        <w:rPr>
          <w:rFonts w:cs="Arial"/>
          <w:sz w:val="20"/>
        </w:rPr>
        <w:t>The</w:t>
      </w:r>
      <w:r w:rsidR="003C7863" w:rsidRPr="00574FBD">
        <w:rPr>
          <w:rFonts w:cs="Arial"/>
          <w:spacing w:val="9"/>
          <w:sz w:val="20"/>
        </w:rPr>
        <w:t xml:space="preserve"> </w:t>
      </w:r>
      <w:r w:rsidR="003C7863" w:rsidRPr="00574FBD">
        <w:rPr>
          <w:rFonts w:cs="Arial"/>
          <w:sz w:val="20"/>
        </w:rPr>
        <w:t>engineer</w:t>
      </w:r>
      <w:r w:rsidR="003C7863" w:rsidRPr="00574FBD">
        <w:rPr>
          <w:rFonts w:cs="Arial"/>
          <w:spacing w:val="15"/>
          <w:sz w:val="20"/>
        </w:rPr>
        <w:t xml:space="preserve"> </w:t>
      </w:r>
      <w:r w:rsidR="003C7863" w:rsidRPr="00574FBD">
        <w:rPr>
          <w:rFonts w:cs="Arial"/>
          <w:sz w:val="20"/>
        </w:rPr>
        <w:t>will</w:t>
      </w:r>
      <w:r w:rsidR="003C7863" w:rsidRPr="00574FBD">
        <w:rPr>
          <w:rFonts w:cs="Arial"/>
          <w:spacing w:val="20"/>
          <w:sz w:val="20"/>
        </w:rPr>
        <w:t xml:space="preserve"> </w:t>
      </w:r>
      <w:r w:rsidR="003C7863" w:rsidRPr="00574FBD">
        <w:rPr>
          <w:rFonts w:cs="Arial"/>
          <w:sz w:val="20"/>
        </w:rPr>
        <w:t>incorporate</w:t>
      </w:r>
      <w:r w:rsidR="003C7863" w:rsidRPr="00574FBD">
        <w:rPr>
          <w:rFonts w:cs="Arial"/>
          <w:spacing w:val="29"/>
          <w:sz w:val="20"/>
        </w:rPr>
        <w:t xml:space="preserve"> </w:t>
      </w:r>
      <w:r w:rsidR="003C7863" w:rsidRPr="00574FBD">
        <w:rPr>
          <w:rFonts w:cs="Arial"/>
          <w:sz w:val="20"/>
        </w:rPr>
        <w:t>information</w:t>
      </w:r>
      <w:r w:rsidR="003C7863" w:rsidRPr="00574FBD">
        <w:rPr>
          <w:rFonts w:cs="Arial"/>
          <w:spacing w:val="23"/>
          <w:sz w:val="20"/>
        </w:rPr>
        <w:t xml:space="preserve"> </w:t>
      </w:r>
      <w:r w:rsidR="003C7863" w:rsidRPr="00574FBD">
        <w:rPr>
          <w:rFonts w:cs="Arial"/>
          <w:sz w:val="20"/>
        </w:rPr>
        <w:t>from</w:t>
      </w:r>
      <w:r w:rsidR="003C7863" w:rsidRPr="00574FBD">
        <w:rPr>
          <w:rFonts w:cs="Arial"/>
          <w:spacing w:val="9"/>
          <w:sz w:val="20"/>
        </w:rPr>
        <w:t xml:space="preserve"> </w:t>
      </w:r>
      <w:r w:rsidR="003C7863" w:rsidRPr="00574FBD">
        <w:rPr>
          <w:rFonts w:cs="Arial"/>
          <w:sz w:val="20"/>
        </w:rPr>
        <w:t>the</w:t>
      </w:r>
      <w:r w:rsidR="003C7863" w:rsidRPr="00574FBD">
        <w:rPr>
          <w:rFonts w:cs="Arial"/>
          <w:spacing w:val="14"/>
          <w:sz w:val="20"/>
        </w:rPr>
        <w:t xml:space="preserve"> </w:t>
      </w:r>
      <w:r w:rsidR="003C7863" w:rsidRPr="00574FBD">
        <w:rPr>
          <w:rFonts w:cs="Arial"/>
          <w:sz w:val="20"/>
        </w:rPr>
        <w:t>owner's</w:t>
      </w:r>
      <w:r w:rsidR="003C7863" w:rsidRPr="00574FBD">
        <w:rPr>
          <w:rFonts w:cs="Arial"/>
          <w:spacing w:val="13"/>
          <w:sz w:val="20"/>
        </w:rPr>
        <w:t xml:space="preserve"> </w:t>
      </w:r>
      <w:r w:rsidR="003C7863" w:rsidRPr="00574FBD">
        <w:rPr>
          <w:rFonts w:cs="Arial"/>
          <w:sz w:val="20"/>
        </w:rPr>
        <w:t>accountant</w:t>
      </w:r>
      <w:r w:rsidR="003C7863" w:rsidRPr="00574FBD">
        <w:rPr>
          <w:rFonts w:cs="Arial"/>
          <w:spacing w:val="28"/>
          <w:sz w:val="20"/>
        </w:rPr>
        <w:t xml:space="preserve"> </w:t>
      </w:r>
      <w:r w:rsidR="003C7863" w:rsidRPr="00574FBD">
        <w:rPr>
          <w:rFonts w:cs="Arial"/>
          <w:sz w:val="20"/>
        </w:rPr>
        <w:t>and</w:t>
      </w:r>
      <w:r w:rsidR="003C7863" w:rsidRPr="00574FBD">
        <w:rPr>
          <w:rFonts w:cs="Arial"/>
          <w:spacing w:val="13"/>
          <w:sz w:val="20"/>
        </w:rPr>
        <w:t xml:space="preserve"> </w:t>
      </w:r>
      <w:r w:rsidR="003C7863" w:rsidRPr="00574FBD">
        <w:rPr>
          <w:rFonts w:cs="Arial"/>
          <w:sz w:val="20"/>
        </w:rPr>
        <w:t>other</w:t>
      </w:r>
      <w:r w:rsidR="003C7863" w:rsidRPr="00574FBD">
        <w:rPr>
          <w:rFonts w:cs="Arial"/>
          <w:w w:val="99"/>
          <w:sz w:val="20"/>
        </w:rPr>
        <w:t xml:space="preserve"> </w:t>
      </w:r>
      <w:r w:rsidR="003C7863" w:rsidRPr="00574FBD">
        <w:rPr>
          <w:rFonts w:cs="Arial"/>
          <w:sz w:val="20"/>
        </w:rPr>
        <w:t>known</w:t>
      </w:r>
      <w:r w:rsidR="003C7863" w:rsidRPr="00574FBD">
        <w:rPr>
          <w:rFonts w:cs="Arial"/>
          <w:spacing w:val="20"/>
          <w:sz w:val="20"/>
        </w:rPr>
        <w:t xml:space="preserve"> </w:t>
      </w:r>
      <w:r w:rsidR="003C7863" w:rsidRPr="00574FBD">
        <w:rPr>
          <w:rFonts w:cs="Arial"/>
          <w:sz w:val="20"/>
        </w:rPr>
        <w:t>technical</w:t>
      </w:r>
      <w:r w:rsidR="003C7863" w:rsidRPr="00574FBD">
        <w:rPr>
          <w:rFonts w:cs="Arial"/>
          <w:spacing w:val="21"/>
          <w:sz w:val="20"/>
        </w:rPr>
        <w:t xml:space="preserve"> </w:t>
      </w:r>
      <w:r w:rsidR="003C7863" w:rsidRPr="00574FBD">
        <w:rPr>
          <w:rFonts w:cs="Arial"/>
          <w:sz w:val="20"/>
        </w:rPr>
        <w:t>service</w:t>
      </w:r>
      <w:r w:rsidR="003C7863" w:rsidRPr="00574FBD">
        <w:rPr>
          <w:rFonts w:cs="Arial"/>
          <w:spacing w:val="4"/>
          <w:sz w:val="20"/>
        </w:rPr>
        <w:t xml:space="preserve"> </w:t>
      </w:r>
      <w:r w:rsidR="003C7863" w:rsidRPr="00574FBD">
        <w:rPr>
          <w:rFonts w:cs="Arial"/>
          <w:sz w:val="20"/>
        </w:rPr>
        <w:t>providers.</w:t>
      </w:r>
    </w:p>
    <w:p w14:paraId="001EBFFA" w14:textId="77777777" w:rsidR="00DE1CBB" w:rsidRPr="00574FBD" w:rsidRDefault="00DE1CBB" w:rsidP="00574FBD">
      <w:pPr>
        <w:pStyle w:val="BodyText"/>
        <w:tabs>
          <w:tab w:val="clear" w:pos="0"/>
          <w:tab w:val="clear" w:pos="751"/>
          <w:tab w:val="clear" w:pos="1384"/>
          <w:tab w:val="clear" w:pos="2145"/>
          <w:tab w:val="clear" w:pos="2906"/>
          <w:tab w:val="clear" w:pos="3541"/>
          <w:tab w:val="clear" w:pos="4320"/>
        </w:tabs>
        <w:spacing w:line="250" w:lineRule="auto"/>
        <w:ind w:left="1800" w:right="54" w:hanging="360"/>
        <w:jc w:val="both"/>
        <w:rPr>
          <w:rFonts w:cs="Arial"/>
          <w:sz w:val="20"/>
        </w:rPr>
      </w:pPr>
    </w:p>
    <w:p w14:paraId="36B78488" w14:textId="1D5B2B38" w:rsidR="003C7863" w:rsidRPr="00574FBD" w:rsidRDefault="003C7863" w:rsidP="00574FBD">
      <w:pPr>
        <w:pStyle w:val="BodyText"/>
        <w:numPr>
          <w:ilvl w:val="1"/>
          <w:numId w:val="48"/>
        </w:numPr>
        <w:tabs>
          <w:tab w:val="clear" w:pos="-1440"/>
          <w:tab w:val="clear" w:pos="-720"/>
          <w:tab w:val="clear" w:pos="0"/>
          <w:tab w:val="clear" w:pos="751"/>
          <w:tab w:val="clear" w:pos="1384"/>
          <w:tab w:val="clear" w:pos="2145"/>
          <w:tab w:val="clear" w:pos="2906"/>
          <w:tab w:val="clear" w:pos="3541"/>
          <w:tab w:val="clear" w:pos="4320"/>
          <w:tab w:val="left" w:pos="1440"/>
        </w:tabs>
        <w:spacing w:line="217" w:lineRule="auto"/>
        <w:ind w:left="1441" w:right="54" w:firstLine="0"/>
        <w:jc w:val="both"/>
        <w:rPr>
          <w:rFonts w:cs="Arial"/>
          <w:sz w:val="20"/>
        </w:rPr>
      </w:pPr>
      <w:r w:rsidRPr="00574FBD">
        <w:rPr>
          <w:rFonts w:cs="Arial"/>
          <w:sz w:val="20"/>
          <w:u w:val="single" w:color="000000"/>
        </w:rPr>
        <w:t>Income</w:t>
      </w:r>
      <w:r w:rsidRPr="00574FBD">
        <w:rPr>
          <w:rFonts w:cs="Arial"/>
          <w:sz w:val="20"/>
        </w:rPr>
        <w:t xml:space="preserve">. </w:t>
      </w:r>
      <w:r w:rsidRPr="00574FBD">
        <w:rPr>
          <w:rFonts w:cs="Arial"/>
          <w:spacing w:val="10"/>
          <w:sz w:val="20"/>
        </w:rPr>
        <w:t xml:space="preserve"> </w:t>
      </w:r>
      <w:r w:rsidRPr="00574FBD">
        <w:rPr>
          <w:rFonts w:cs="Arial"/>
          <w:sz w:val="20"/>
        </w:rPr>
        <w:t>Provide</w:t>
      </w:r>
      <w:r w:rsidRPr="00574FBD">
        <w:rPr>
          <w:rFonts w:cs="Arial"/>
          <w:spacing w:val="19"/>
          <w:sz w:val="20"/>
        </w:rPr>
        <w:t xml:space="preserve"> </w:t>
      </w:r>
      <w:r w:rsidRPr="00574FBD">
        <w:rPr>
          <w:rFonts w:cs="Arial"/>
          <w:sz w:val="20"/>
        </w:rPr>
        <w:t>information</w:t>
      </w:r>
      <w:r w:rsidRPr="00574FBD">
        <w:rPr>
          <w:rFonts w:cs="Arial"/>
          <w:spacing w:val="22"/>
          <w:sz w:val="20"/>
        </w:rPr>
        <w:t xml:space="preserve"> </w:t>
      </w:r>
      <w:r w:rsidRPr="00574FBD">
        <w:rPr>
          <w:rFonts w:cs="Arial"/>
          <w:sz w:val="20"/>
        </w:rPr>
        <w:t>about</w:t>
      </w:r>
      <w:r w:rsidRPr="00574FBD">
        <w:rPr>
          <w:rFonts w:cs="Arial"/>
          <w:spacing w:val="11"/>
          <w:sz w:val="20"/>
        </w:rPr>
        <w:t xml:space="preserve"> </w:t>
      </w:r>
      <w:r w:rsidRPr="00574FBD">
        <w:rPr>
          <w:rFonts w:cs="Arial"/>
          <w:sz w:val="20"/>
        </w:rPr>
        <w:t>all</w:t>
      </w:r>
      <w:r w:rsidRPr="00574FBD">
        <w:rPr>
          <w:rFonts w:cs="Arial"/>
          <w:spacing w:val="5"/>
          <w:sz w:val="20"/>
        </w:rPr>
        <w:t xml:space="preserve"> </w:t>
      </w:r>
      <w:r w:rsidRPr="00574FBD">
        <w:rPr>
          <w:rFonts w:cs="Arial"/>
          <w:sz w:val="20"/>
        </w:rPr>
        <w:t>sources</w:t>
      </w:r>
      <w:r w:rsidRPr="00574FBD">
        <w:rPr>
          <w:rFonts w:cs="Arial"/>
          <w:spacing w:val="5"/>
          <w:sz w:val="20"/>
        </w:rPr>
        <w:t xml:space="preserve"> </w:t>
      </w:r>
      <w:r w:rsidRPr="00574FBD">
        <w:rPr>
          <w:rFonts w:cs="Arial"/>
          <w:sz w:val="20"/>
        </w:rPr>
        <w:t>of</w:t>
      </w:r>
      <w:r w:rsidRPr="00574FBD">
        <w:rPr>
          <w:rFonts w:cs="Arial"/>
          <w:spacing w:val="16"/>
          <w:sz w:val="20"/>
        </w:rPr>
        <w:t xml:space="preserve"> </w:t>
      </w:r>
      <w:r w:rsidRPr="00574FBD">
        <w:rPr>
          <w:rFonts w:cs="Arial"/>
          <w:sz w:val="20"/>
        </w:rPr>
        <w:t>income</w:t>
      </w:r>
      <w:r w:rsidRPr="00574FBD">
        <w:rPr>
          <w:rFonts w:cs="Arial"/>
          <w:spacing w:val="13"/>
          <w:sz w:val="20"/>
        </w:rPr>
        <w:t xml:space="preserve"> </w:t>
      </w:r>
      <w:r w:rsidRPr="00574FBD">
        <w:rPr>
          <w:rFonts w:cs="Arial"/>
          <w:sz w:val="20"/>
        </w:rPr>
        <w:t>for</w:t>
      </w:r>
      <w:r w:rsidRPr="00574FBD">
        <w:rPr>
          <w:rFonts w:cs="Arial"/>
          <w:spacing w:val="12"/>
          <w:sz w:val="20"/>
        </w:rPr>
        <w:t xml:space="preserve"> </w:t>
      </w:r>
      <w:r w:rsidRPr="00574FBD">
        <w:rPr>
          <w:rFonts w:cs="Arial"/>
          <w:sz w:val="20"/>
        </w:rPr>
        <w:t>the</w:t>
      </w:r>
      <w:r w:rsidRPr="00574FBD">
        <w:rPr>
          <w:rFonts w:cs="Arial"/>
          <w:spacing w:val="9"/>
          <w:sz w:val="20"/>
        </w:rPr>
        <w:t xml:space="preserve"> </w:t>
      </w:r>
      <w:r w:rsidRPr="00574FBD">
        <w:rPr>
          <w:rFonts w:cs="Arial"/>
          <w:sz w:val="20"/>
        </w:rPr>
        <w:t>system including</w:t>
      </w:r>
      <w:r w:rsidRPr="00574FBD">
        <w:rPr>
          <w:rFonts w:cs="Arial"/>
          <w:spacing w:val="15"/>
          <w:sz w:val="20"/>
        </w:rPr>
        <w:t xml:space="preserve"> </w:t>
      </w:r>
      <w:r w:rsidRPr="00574FBD">
        <w:rPr>
          <w:rFonts w:cs="Arial"/>
          <w:sz w:val="20"/>
        </w:rPr>
        <w:t>a proposed</w:t>
      </w:r>
      <w:r w:rsidRPr="00574FBD">
        <w:rPr>
          <w:rFonts w:cs="Arial"/>
          <w:spacing w:val="33"/>
          <w:sz w:val="20"/>
        </w:rPr>
        <w:t xml:space="preserve"> </w:t>
      </w:r>
      <w:r w:rsidRPr="00574FBD">
        <w:rPr>
          <w:rFonts w:cs="Arial"/>
          <w:sz w:val="20"/>
        </w:rPr>
        <w:t>rate</w:t>
      </w:r>
      <w:r w:rsidRPr="00574FBD">
        <w:rPr>
          <w:rFonts w:cs="Arial"/>
          <w:spacing w:val="13"/>
          <w:sz w:val="20"/>
        </w:rPr>
        <w:t xml:space="preserve"> </w:t>
      </w:r>
      <w:r w:rsidRPr="00574FBD">
        <w:rPr>
          <w:rFonts w:cs="Arial"/>
          <w:sz w:val="20"/>
        </w:rPr>
        <w:t>schedule. Project</w:t>
      </w:r>
      <w:r w:rsidRPr="00574FBD">
        <w:rPr>
          <w:rFonts w:cs="Arial"/>
          <w:spacing w:val="17"/>
          <w:sz w:val="20"/>
        </w:rPr>
        <w:t xml:space="preserve"> </w:t>
      </w:r>
      <w:r w:rsidRPr="00574FBD">
        <w:rPr>
          <w:rFonts w:cs="Arial"/>
          <w:sz w:val="20"/>
        </w:rPr>
        <w:t>income</w:t>
      </w:r>
      <w:r w:rsidRPr="00574FBD">
        <w:rPr>
          <w:rFonts w:cs="Arial"/>
          <w:spacing w:val="15"/>
          <w:sz w:val="20"/>
        </w:rPr>
        <w:t xml:space="preserve"> </w:t>
      </w:r>
      <w:r w:rsidRPr="00574FBD">
        <w:rPr>
          <w:rFonts w:cs="Arial"/>
          <w:sz w:val="20"/>
        </w:rPr>
        <w:t>realistically</w:t>
      </w:r>
      <w:r w:rsidRPr="00574FBD">
        <w:rPr>
          <w:rFonts w:cs="Arial"/>
          <w:spacing w:val="25"/>
          <w:sz w:val="20"/>
        </w:rPr>
        <w:t xml:space="preserve"> </w:t>
      </w:r>
      <w:r w:rsidRPr="00574FBD">
        <w:rPr>
          <w:rFonts w:cs="Arial"/>
          <w:sz w:val="20"/>
        </w:rPr>
        <w:t>for</w:t>
      </w:r>
      <w:r w:rsidRPr="00574FBD">
        <w:rPr>
          <w:rFonts w:cs="Arial"/>
          <w:spacing w:val="10"/>
          <w:sz w:val="20"/>
        </w:rPr>
        <w:t xml:space="preserve"> </w:t>
      </w:r>
      <w:r w:rsidRPr="00574FBD">
        <w:rPr>
          <w:rFonts w:cs="Arial"/>
          <w:sz w:val="20"/>
        </w:rPr>
        <w:t>existing</w:t>
      </w:r>
      <w:r w:rsidRPr="00574FBD">
        <w:rPr>
          <w:rFonts w:cs="Arial"/>
          <w:w w:val="101"/>
          <w:sz w:val="20"/>
        </w:rPr>
        <w:t xml:space="preserve"> </w:t>
      </w:r>
      <w:r w:rsidRPr="00574FBD">
        <w:rPr>
          <w:rFonts w:cs="Arial"/>
          <w:sz w:val="20"/>
        </w:rPr>
        <w:t>and</w:t>
      </w:r>
      <w:r w:rsidRPr="00574FBD">
        <w:rPr>
          <w:rFonts w:cs="Arial"/>
          <w:spacing w:val="6"/>
          <w:sz w:val="20"/>
        </w:rPr>
        <w:t xml:space="preserve"> </w:t>
      </w:r>
      <w:r w:rsidRPr="00574FBD">
        <w:rPr>
          <w:rFonts w:cs="Arial"/>
          <w:sz w:val="20"/>
        </w:rPr>
        <w:t>proposed</w:t>
      </w:r>
      <w:r w:rsidRPr="00574FBD">
        <w:rPr>
          <w:rFonts w:cs="Arial"/>
          <w:spacing w:val="25"/>
          <w:sz w:val="20"/>
        </w:rPr>
        <w:t xml:space="preserve"> </w:t>
      </w:r>
      <w:r w:rsidRPr="00574FBD">
        <w:rPr>
          <w:rFonts w:cs="Arial"/>
          <w:sz w:val="20"/>
        </w:rPr>
        <w:t>new</w:t>
      </w:r>
      <w:r w:rsidRPr="00574FBD">
        <w:rPr>
          <w:rFonts w:cs="Arial"/>
          <w:spacing w:val="10"/>
          <w:sz w:val="20"/>
        </w:rPr>
        <w:t xml:space="preserve"> </w:t>
      </w:r>
      <w:r w:rsidRPr="00574FBD">
        <w:rPr>
          <w:rFonts w:cs="Arial"/>
          <w:sz w:val="20"/>
        </w:rPr>
        <w:t>users</w:t>
      </w:r>
      <w:r w:rsidRPr="00574FBD">
        <w:rPr>
          <w:rFonts w:cs="Arial"/>
          <w:spacing w:val="13"/>
          <w:sz w:val="20"/>
        </w:rPr>
        <w:t xml:space="preserve"> </w:t>
      </w:r>
      <w:r w:rsidRPr="00574FBD">
        <w:rPr>
          <w:rFonts w:cs="Arial"/>
          <w:sz w:val="20"/>
        </w:rPr>
        <w:t>separately,</w:t>
      </w:r>
      <w:r w:rsidRPr="00574FBD">
        <w:rPr>
          <w:rFonts w:cs="Arial"/>
          <w:spacing w:val="1"/>
          <w:sz w:val="20"/>
        </w:rPr>
        <w:t xml:space="preserve"> </w:t>
      </w:r>
      <w:r w:rsidRPr="00574FBD">
        <w:rPr>
          <w:rFonts w:cs="Arial"/>
          <w:sz w:val="20"/>
        </w:rPr>
        <w:t>based</w:t>
      </w:r>
      <w:r w:rsidRPr="00574FBD">
        <w:rPr>
          <w:rFonts w:cs="Arial"/>
          <w:spacing w:val="23"/>
          <w:sz w:val="20"/>
        </w:rPr>
        <w:t xml:space="preserve"> </w:t>
      </w:r>
      <w:r w:rsidRPr="00574FBD">
        <w:rPr>
          <w:rFonts w:cs="Arial"/>
          <w:sz w:val="20"/>
        </w:rPr>
        <w:t>on</w:t>
      </w:r>
      <w:r w:rsidRPr="00574FBD">
        <w:rPr>
          <w:rFonts w:cs="Arial"/>
          <w:spacing w:val="8"/>
          <w:sz w:val="20"/>
        </w:rPr>
        <w:t xml:space="preserve"> </w:t>
      </w:r>
      <w:r w:rsidRPr="00574FBD">
        <w:rPr>
          <w:rFonts w:cs="Arial"/>
          <w:sz w:val="20"/>
        </w:rPr>
        <w:t>existing</w:t>
      </w:r>
      <w:r w:rsidRPr="00574FBD">
        <w:rPr>
          <w:rFonts w:cs="Arial"/>
          <w:spacing w:val="3"/>
          <w:sz w:val="20"/>
        </w:rPr>
        <w:t xml:space="preserve"> </w:t>
      </w:r>
      <w:r w:rsidRPr="00574FBD">
        <w:rPr>
          <w:rFonts w:cs="Arial"/>
          <w:sz w:val="20"/>
        </w:rPr>
        <w:t>user</w:t>
      </w:r>
      <w:r w:rsidRPr="00574FBD">
        <w:rPr>
          <w:rFonts w:cs="Arial"/>
          <w:spacing w:val="13"/>
          <w:sz w:val="20"/>
        </w:rPr>
        <w:t xml:space="preserve"> </w:t>
      </w:r>
      <w:r w:rsidRPr="00574FBD">
        <w:rPr>
          <w:rFonts w:cs="Arial"/>
          <w:sz w:val="20"/>
        </w:rPr>
        <w:t>billings,</w:t>
      </w:r>
      <w:r w:rsidRPr="00574FBD">
        <w:rPr>
          <w:rFonts w:cs="Arial"/>
          <w:spacing w:val="13"/>
          <w:sz w:val="20"/>
        </w:rPr>
        <w:t xml:space="preserve"> </w:t>
      </w:r>
      <w:r w:rsidRPr="00574FBD">
        <w:rPr>
          <w:rFonts w:cs="Arial"/>
          <w:sz w:val="20"/>
        </w:rPr>
        <w:t>water</w:t>
      </w:r>
      <w:r w:rsidRPr="00574FBD">
        <w:rPr>
          <w:rFonts w:cs="Arial"/>
          <w:w w:val="98"/>
          <w:sz w:val="20"/>
        </w:rPr>
        <w:t xml:space="preserve"> </w:t>
      </w:r>
      <w:r w:rsidRPr="00574FBD">
        <w:rPr>
          <w:rFonts w:cs="Arial"/>
          <w:sz w:val="20"/>
        </w:rPr>
        <w:t>treatment</w:t>
      </w:r>
      <w:r w:rsidRPr="00574FBD">
        <w:rPr>
          <w:rFonts w:cs="Arial"/>
          <w:spacing w:val="21"/>
          <w:sz w:val="20"/>
        </w:rPr>
        <w:t xml:space="preserve"> </w:t>
      </w:r>
      <w:r w:rsidRPr="00574FBD">
        <w:rPr>
          <w:rFonts w:cs="Arial"/>
          <w:sz w:val="20"/>
        </w:rPr>
        <w:t>contracts,</w:t>
      </w:r>
      <w:r w:rsidRPr="00574FBD">
        <w:rPr>
          <w:rFonts w:cs="Arial"/>
          <w:spacing w:val="11"/>
          <w:sz w:val="20"/>
        </w:rPr>
        <w:t xml:space="preserve"> </w:t>
      </w:r>
      <w:r w:rsidRPr="00574FBD">
        <w:rPr>
          <w:rFonts w:cs="Arial"/>
          <w:sz w:val="20"/>
        </w:rPr>
        <w:t>and</w:t>
      </w:r>
      <w:r w:rsidRPr="00574FBD">
        <w:rPr>
          <w:rFonts w:cs="Arial"/>
          <w:spacing w:val="11"/>
          <w:sz w:val="20"/>
        </w:rPr>
        <w:t xml:space="preserve"> </w:t>
      </w:r>
      <w:r w:rsidRPr="00574FBD">
        <w:rPr>
          <w:rFonts w:cs="Arial"/>
          <w:sz w:val="20"/>
        </w:rPr>
        <w:t>other</w:t>
      </w:r>
      <w:r w:rsidRPr="00574FBD">
        <w:rPr>
          <w:rFonts w:cs="Arial"/>
          <w:spacing w:val="12"/>
          <w:sz w:val="20"/>
        </w:rPr>
        <w:t xml:space="preserve"> </w:t>
      </w:r>
      <w:r w:rsidRPr="00574FBD">
        <w:rPr>
          <w:rFonts w:cs="Arial"/>
          <w:sz w:val="20"/>
        </w:rPr>
        <w:t>sources</w:t>
      </w:r>
      <w:r w:rsidRPr="00574FBD">
        <w:rPr>
          <w:rFonts w:cs="Arial"/>
          <w:spacing w:val="7"/>
          <w:sz w:val="20"/>
        </w:rPr>
        <w:t xml:space="preserve"> </w:t>
      </w:r>
      <w:r w:rsidRPr="00574FBD">
        <w:rPr>
          <w:rFonts w:cs="Arial"/>
          <w:sz w:val="20"/>
        </w:rPr>
        <w:t>of</w:t>
      </w:r>
      <w:r w:rsidRPr="00574FBD">
        <w:rPr>
          <w:rFonts w:cs="Arial"/>
          <w:spacing w:val="16"/>
          <w:sz w:val="20"/>
        </w:rPr>
        <w:t xml:space="preserve"> </w:t>
      </w:r>
      <w:r w:rsidRPr="00574FBD">
        <w:rPr>
          <w:rFonts w:cs="Arial"/>
          <w:sz w:val="20"/>
        </w:rPr>
        <w:t xml:space="preserve">income. </w:t>
      </w:r>
      <w:r w:rsidRPr="00574FBD">
        <w:rPr>
          <w:rFonts w:cs="Arial"/>
          <w:spacing w:val="12"/>
          <w:sz w:val="20"/>
        </w:rPr>
        <w:t xml:space="preserve"> </w:t>
      </w:r>
      <w:r w:rsidRPr="00574FBD">
        <w:rPr>
          <w:rFonts w:cs="Arial"/>
          <w:sz w:val="20"/>
        </w:rPr>
        <w:t>In the</w:t>
      </w:r>
      <w:r w:rsidRPr="00574FBD">
        <w:rPr>
          <w:rFonts w:cs="Arial"/>
          <w:spacing w:val="14"/>
          <w:sz w:val="20"/>
        </w:rPr>
        <w:t xml:space="preserve"> </w:t>
      </w:r>
      <w:r w:rsidRPr="00574FBD">
        <w:rPr>
          <w:rFonts w:cs="Arial"/>
          <w:sz w:val="20"/>
        </w:rPr>
        <w:t>absence</w:t>
      </w:r>
      <w:r w:rsidRPr="00574FBD">
        <w:rPr>
          <w:rFonts w:cs="Arial"/>
          <w:spacing w:val="18"/>
          <w:sz w:val="20"/>
        </w:rPr>
        <w:t xml:space="preserve"> </w:t>
      </w:r>
      <w:r w:rsidRPr="00574FBD">
        <w:rPr>
          <w:rFonts w:cs="Arial"/>
          <w:sz w:val="20"/>
        </w:rPr>
        <w:t>of</w:t>
      </w:r>
      <w:r w:rsidRPr="00574FBD">
        <w:rPr>
          <w:rFonts w:cs="Arial"/>
          <w:spacing w:val="11"/>
          <w:sz w:val="20"/>
        </w:rPr>
        <w:t xml:space="preserve"> </w:t>
      </w:r>
      <w:r w:rsidRPr="00574FBD">
        <w:rPr>
          <w:rFonts w:cs="Arial"/>
          <w:sz w:val="20"/>
        </w:rPr>
        <w:t>historic data</w:t>
      </w:r>
      <w:r w:rsidRPr="00574FBD">
        <w:rPr>
          <w:rFonts w:cs="Arial"/>
          <w:spacing w:val="11"/>
          <w:sz w:val="20"/>
        </w:rPr>
        <w:t xml:space="preserve"> </w:t>
      </w:r>
      <w:r w:rsidRPr="00574FBD">
        <w:rPr>
          <w:rFonts w:cs="Arial"/>
          <w:sz w:val="20"/>
        </w:rPr>
        <w:t>or</w:t>
      </w:r>
      <w:r w:rsidRPr="00574FBD">
        <w:rPr>
          <w:rFonts w:cs="Arial"/>
          <w:spacing w:val="6"/>
          <w:sz w:val="20"/>
        </w:rPr>
        <w:t xml:space="preserve"> </w:t>
      </w:r>
      <w:r w:rsidRPr="00574FBD">
        <w:rPr>
          <w:rFonts w:cs="Arial"/>
          <w:sz w:val="20"/>
        </w:rPr>
        <w:t>other</w:t>
      </w:r>
      <w:r w:rsidRPr="00574FBD">
        <w:rPr>
          <w:rFonts w:cs="Arial"/>
          <w:spacing w:val="12"/>
          <w:sz w:val="20"/>
        </w:rPr>
        <w:t xml:space="preserve"> </w:t>
      </w:r>
      <w:r w:rsidRPr="00574FBD">
        <w:rPr>
          <w:rFonts w:cs="Arial"/>
          <w:sz w:val="20"/>
        </w:rPr>
        <w:t>reliable</w:t>
      </w:r>
      <w:r w:rsidRPr="00574FBD">
        <w:rPr>
          <w:rFonts w:cs="Arial"/>
          <w:spacing w:val="16"/>
          <w:sz w:val="20"/>
        </w:rPr>
        <w:t xml:space="preserve"> </w:t>
      </w:r>
      <w:r w:rsidRPr="00574FBD">
        <w:rPr>
          <w:rFonts w:cs="Arial"/>
          <w:sz w:val="20"/>
        </w:rPr>
        <w:t>information,</w:t>
      </w:r>
      <w:r w:rsidRPr="00574FBD">
        <w:rPr>
          <w:rFonts w:cs="Arial"/>
          <w:spacing w:val="20"/>
          <w:sz w:val="20"/>
        </w:rPr>
        <w:t xml:space="preserve"> </w:t>
      </w:r>
      <w:r w:rsidRPr="00574FBD">
        <w:rPr>
          <w:rFonts w:cs="Arial"/>
          <w:sz w:val="20"/>
        </w:rPr>
        <w:t>for</w:t>
      </w:r>
      <w:r w:rsidRPr="00574FBD">
        <w:rPr>
          <w:rFonts w:cs="Arial"/>
          <w:spacing w:val="-1"/>
          <w:sz w:val="20"/>
        </w:rPr>
        <w:t xml:space="preserve"> </w:t>
      </w:r>
      <w:r w:rsidRPr="00574FBD">
        <w:rPr>
          <w:rFonts w:cs="Arial"/>
          <w:sz w:val="20"/>
        </w:rPr>
        <w:t>budget</w:t>
      </w:r>
      <w:r w:rsidRPr="00574FBD">
        <w:rPr>
          <w:rFonts w:cs="Arial"/>
          <w:spacing w:val="16"/>
          <w:sz w:val="20"/>
        </w:rPr>
        <w:t xml:space="preserve"> </w:t>
      </w:r>
      <w:r w:rsidRPr="00574FBD">
        <w:rPr>
          <w:rFonts w:cs="Arial"/>
          <w:sz w:val="20"/>
        </w:rPr>
        <w:t>purposes,</w:t>
      </w:r>
      <w:r w:rsidRPr="00574FBD">
        <w:rPr>
          <w:rFonts w:cs="Arial"/>
          <w:spacing w:val="23"/>
          <w:sz w:val="20"/>
        </w:rPr>
        <w:t xml:space="preserve"> </w:t>
      </w:r>
      <w:r w:rsidRPr="00574FBD">
        <w:rPr>
          <w:rFonts w:cs="Arial"/>
          <w:sz w:val="20"/>
        </w:rPr>
        <w:t>base</w:t>
      </w:r>
      <w:r w:rsidRPr="00574FBD">
        <w:rPr>
          <w:rFonts w:cs="Arial"/>
          <w:spacing w:val="16"/>
          <w:sz w:val="20"/>
        </w:rPr>
        <w:t xml:space="preserve"> </w:t>
      </w:r>
      <w:r w:rsidRPr="00574FBD">
        <w:rPr>
          <w:rFonts w:cs="Arial"/>
          <w:sz w:val="20"/>
        </w:rPr>
        <w:t>water</w:t>
      </w:r>
      <w:r w:rsidRPr="00574FBD">
        <w:rPr>
          <w:rFonts w:cs="Arial"/>
          <w:spacing w:val="21"/>
          <w:sz w:val="20"/>
        </w:rPr>
        <w:t xml:space="preserve"> </w:t>
      </w:r>
      <w:r w:rsidRPr="00574FBD">
        <w:rPr>
          <w:rFonts w:cs="Arial"/>
          <w:sz w:val="20"/>
        </w:rPr>
        <w:t>use</w:t>
      </w:r>
      <w:r w:rsidRPr="00574FBD">
        <w:rPr>
          <w:rFonts w:cs="Arial"/>
          <w:spacing w:val="11"/>
          <w:sz w:val="20"/>
        </w:rPr>
        <w:t xml:space="preserve"> </w:t>
      </w:r>
      <w:r w:rsidRPr="00574FBD">
        <w:rPr>
          <w:rFonts w:cs="Arial"/>
          <w:sz w:val="20"/>
        </w:rPr>
        <w:t>on</w:t>
      </w:r>
      <w:r w:rsidRPr="00574FBD">
        <w:rPr>
          <w:rFonts w:cs="Arial"/>
          <w:spacing w:val="17"/>
          <w:sz w:val="20"/>
        </w:rPr>
        <w:t xml:space="preserve"> </w:t>
      </w:r>
      <w:r w:rsidRPr="00574FBD">
        <w:rPr>
          <w:rFonts w:cs="Arial"/>
          <w:sz w:val="20"/>
        </w:rPr>
        <w:t>100</w:t>
      </w:r>
      <w:r w:rsidRPr="00574FBD">
        <w:rPr>
          <w:rFonts w:cs="Arial"/>
          <w:w w:val="103"/>
          <w:sz w:val="20"/>
        </w:rPr>
        <w:t xml:space="preserve"> </w:t>
      </w:r>
      <w:r w:rsidRPr="00574FBD">
        <w:rPr>
          <w:rFonts w:cs="Arial"/>
          <w:sz w:val="20"/>
        </w:rPr>
        <w:t>gallons</w:t>
      </w:r>
      <w:r w:rsidRPr="00574FBD">
        <w:rPr>
          <w:rFonts w:cs="Arial"/>
          <w:spacing w:val="-2"/>
          <w:sz w:val="20"/>
        </w:rPr>
        <w:t xml:space="preserve"> </w:t>
      </w:r>
      <w:r w:rsidRPr="00574FBD">
        <w:rPr>
          <w:rFonts w:cs="Arial"/>
          <w:sz w:val="20"/>
        </w:rPr>
        <w:t>per</w:t>
      </w:r>
      <w:r w:rsidRPr="00574FBD">
        <w:rPr>
          <w:rFonts w:cs="Arial"/>
          <w:spacing w:val="12"/>
          <w:sz w:val="20"/>
        </w:rPr>
        <w:t xml:space="preserve"> </w:t>
      </w:r>
      <w:r w:rsidRPr="00574FBD">
        <w:rPr>
          <w:rFonts w:cs="Arial"/>
          <w:sz w:val="20"/>
        </w:rPr>
        <w:t>capita</w:t>
      </w:r>
      <w:r w:rsidRPr="00574FBD">
        <w:rPr>
          <w:rFonts w:cs="Arial"/>
          <w:spacing w:val="4"/>
          <w:sz w:val="20"/>
        </w:rPr>
        <w:t xml:space="preserve"> </w:t>
      </w:r>
      <w:r w:rsidRPr="00574FBD">
        <w:rPr>
          <w:rFonts w:cs="Arial"/>
          <w:sz w:val="20"/>
        </w:rPr>
        <w:t>per</w:t>
      </w:r>
      <w:r w:rsidRPr="00574FBD">
        <w:rPr>
          <w:rFonts w:cs="Arial"/>
          <w:spacing w:val="16"/>
          <w:sz w:val="20"/>
        </w:rPr>
        <w:t xml:space="preserve"> </w:t>
      </w:r>
      <w:r w:rsidRPr="00574FBD">
        <w:rPr>
          <w:rFonts w:cs="Arial"/>
          <w:sz w:val="20"/>
        </w:rPr>
        <w:t>day. Water</w:t>
      </w:r>
      <w:r w:rsidRPr="00574FBD">
        <w:rPr>
          <w:rFonts w:cs="Arial"/>
          <w:spacing w:val="14"/>
          <w:sz w:val="20"/>
        </w:rPr>
        <w:t xml:space="preserve"> </w:t>
      </w:r>
      <w:r w:rsidRPr="00574FBD">
        <w:rPr>
          <w:rFonts w:cs="Arial"/>
          <w:sz w:val="20"/>
        </w:rPr>
        <w:t>use</w:t>
      </w:r>
      <w:r w:rsidRPr="00574FBD">
        <w:rPr>
          <w:rFonts w:cs="Arial"/>
          <w:spacing w:val="1"/>
          <w:sz w:val="20"/>
        </w:rPr>
        <w:t xml:space="preserve"> </w:t>
      </w:r>
      <w:r w:rsidRPr="00574FBD">
        <w:rPr>
          <w:rFonts w:cs="Arial"/>
          <w:sz w:val="20"/>
        </w:rPr>
        <w:t>per</w:t>
      </w:r>
      <w:r w:rsidRPr="00574FBD">
        <w:rPr>
          <w:rFonts w:cs="Arial"/>
          <w:spacing w:val="15"/>
          <w:sz w:val="20"/>
        </w:rPr>
        <w:t xml:space="preserve"> </w:t>
      </w:r>
      <w:r w:rsidRPr="00574FBD">
        <w:rPr>
          <w:rFonts w:cs="Arial"/>
          <w:sz w:val="20"/>
        </w:rPr>
        <w:t>residential</w:t>
      </w:r>
      <w:r w:rsidRPr="00574FBD">
        <w:rPr>
          <w:rFonts w:cs="Arial"/>
          <w:spacing w:val="22"/>
          <w:sz w:val="20"/>
        </w:rPr>
        <w:t xml:space="preserve"> </w:t>
      </w:r>
      <w:r w:rsidRPr="00574FBD">
        <w:rPr>
          <w:rFonts w:cs="Arial"/>
          <w:sz w:val="20"/>
        </w:rPr>
        <w:t>connection</w:t>
      </w:r>
      <w:r w:rsidRPr="00574FBD">
        <w:rPr>
          <w:rFonts w:cs="Arial"/>
          <w:spacing w:val="14"/>
          <w:sz w:val="20"/>
        </w:rPr>
        <w:t xml:space="preserve"> </w:t>
      </w:r>
      <w:r w:rsidRPr="00574FBD">
        <w:rPr>
          <w:rFonts w:cs="Arial"/>
          <w:sz w:val="20"/>
        </w:rPr>
        <w:t>may</w:t>
      </w:r>
      <w:r w:rsidRPr="00574FBD">
        <w:rPr>
          <w:rFonts w:cs="Arial"/>
          <w:spacing w:val="20"/>
          <w:sz w:val="20"/>
        </w:rPr>
        <w:t xml:space="preserve"> </w:t>
      </w:r>
      <w:r w:rsidRPr="00574FBD">
        <w:rPr>
          <w:rFonts w:cs="Arial"/>
          <w:sz w:val="20"/>
        </w:rPr>
        <w:t>then</w:t>
      </w:r>
      <w:r w:rsidRPr="00574FBD">
        <w:rPr>
          <w:rFonts w:cs="Arial"/>
          <w:spacing w:val="12"/>
          <w:sz w:val="20"/>
        </w:rPr>
        <w:t xml:space="preserve"> </w:t>
      </w:r>
      <w:r w:rsidRPr="00574FBD">
        <w:rPr>
          <w:rFonts w:cs="Arial"/>
          <w:sz w:val="20"/>
        </w:rPr>
        <w:t>be</w:t>
      </w:r>
      <w:r w:rsidRPr="00574FBD">
        <w:rPr>
          <w:rFonts w:cs="Arial"/>
          <w:w w:val="94"/>
          <w:sz w:val="20"/>
        </w:rPr>
        <w:t xml:space="preserve"> </w:t>
      </w:r>
      <w:r w:rsidRPr="00574FBD">
        <w:rPr>
          <w:rFonts w:cs="Arial"/>
          <w:sz w:val="20"/>
        </w:rPr>
        <w:t>calculated</w:t>
      </w:r>
      <w:r w:rsidRPr="00574FBD">
        <w:rPr>
          <w:rFonts w:cs="Arial"/>
          <w:spacing w:val="18"/>
          <w:sz w:val="20"/>
        </w:rPr>
        <w:t xml:space="preserve"> </w:t>
      </w:r>
      <w:r w:rsidRPr="00574FBD">
        <w:rPr>
          <w:rFonts w:cs="Arial"/>
          <w:sz w:val="20"/>
        </w:rPr>
        <w:t>based</w:t>
      </w:r>
      <w:r w:rsidRPr="00574FBD">
        <w:rPr>
          <w:rFonts w:cs="Arial"/>
          <w:spacing w:val="22"/>
          <w:sz w:val="20"/>
        </w:rPr>
        <w:t xml:space="preserve"> </w:t>
      </w:r>
      <w:r w:rsidRPr="00574FBD">
        <w:rPr>
          <w:rFonts w:cs="Arial"/>
          <w:sz w:val="20"/>
        </w:rPr>
        <w:t>on</w:t>
      </w:r>
      <w:r w:rsidRPr="00574FBD">
        <w:rPr>
          <w:rFonts w:cs="Arial"/>
          <w:spacing w:val="5"/>
          <w:sz w:val="20"/>
        </w:rPr>
        <w:t xml:space="preserve"> </w:t>
      </w:r>
      <w:r w:rsidRPr="00574FBD">
        <w:rPr>
          <w:rFonts w:cs="Arial"/>
          <w:sz w:val="20"/>
        </w:rPr>
        <w:t>the</w:t>
      </w:r>
      <w:r w:rsidRPr="00574FBD">
        <w:rPr>
          <w:rFonts w:cs="Arial"/>
          <w:spacing w:val="9"/>
          <w:sz w:val="20"/>
        </w:rPr>
        <w:t xml:space="preserve"> </w:t>
      </w:r>
      <w:r w:rsidRPr="00574FBD">
        <w:rPr>
          <w:rFonts w:cs="Arial"/>
          <w:sz w:val="20"/>
        </w:rPr>
        <w:t>most</w:t>
      </w:r>
      <w:r w:rsidRPr="00574FBD">
        <w:rPr>
          <w:rFonts w:cs="Arial"/>
          <w:spacing w:val="8"/>
          <w:sz w:val="20"/>
        </w:rPr>
        <w:t xml:space="preserve"> </w:t>
      </w:r>
      <w:r w:rsidRPr="00574FBD">
        <w:rPr>
          <w:rFonts w:cs="Arial"/>
          <w:sz w:val="20"/>
        </w:rPr>
        <w:t>recent</w:t>
      </w:r>
      <w:r w:rsidRPr="00574FBD">
        <w:rPr>
          <w:rFonts w:cs="Arial"/>
          <w:spacing w:val="14"/>
          <w:sz w:val="20"/>
        </w:rPr>
        <w:t xml:space="preserve"> </w:t>
      </w:r>
      <w:r w:rsidRPr="00574FBD">
        <w:rPr>
          <w:rFonts w:cs="Arial"/>
          <w:sz w:val="20"/>
        </w:rPr>
        <w:t>U.S.</w:t>
      </w:r>
      <w:r w:rsidRPr="00574FBD">
        <w:rPr>
          <w:rFonts w:cs="Arial"/>
          <w:spacing w:val="5"/>
          <w:sz w:val="20"/>
        </w:rPr>
        <w:t xml:space="preserve"> </w:t>
      </w:r>
      <w:r w:rsidRPr="00574FBD">
        <w:rPr>
          <w:rFonts w:cs="Arial"/>
          <w:sz w:val="20"/>
        </w:rPr>
        <w:t>Census,</w:t>
      </w:r>
      <w:r w:rsidRPr="00574FBD">
        <w:rPr>
          <w:rFonts w:cs="Arial"/>
          <w:spacing w:val="8"/>
          <w:sz w:val="20"/>
        </w:rPr>
        <w:t xml:space="preserve"> </w:t>
      </w:r>
      <w:r w:rsidRPr="00574FBD">
        <w:rPr>
          <w:rFonts w:cs="Arial"/>
          <w:sz w:val="20"/>
        </w:rPr>
        <w:t>American</w:t>
      </w:r>
      <w:r w:rsidRPr="00574FBD">
        <w:rPr>
          <w:rFonts w:cs="Arial"/>
          <w:spacing w:val="25"/>
          <w:sz w:val="20"/>
        </w:rPr>
        <w:t xml:space="preserve"> </w:t>
      </w:r>
      <w:r w:rsidRPr="00574FBD">
        <w:rPr>
          <w:rFonts w:cs="Arial"/>
          <w:sz w:val="20"/>
        </w:rPr>
        <w:t>Community</w:t>
      </w:r>
      <w:r w:rsidRPr="00574FBD">
        <w:rPr>
          <w:rFonts w:cs="Arial"/>
          <w:w w:val="99"/>
          <w:sz w:val="20"/>
        </w:rPr>
        <w:t xml:space="preserve"> </w:t>
      </w:r>
      <w:r w:rsidRPr="00574FBD">
        <w:rPr>
          <w:rFonts w:cs="Arial"/>
          <w:sz w:val="20"/>
        </w:rPr>
        <w:t>Survey, or</w:t>
      </w:r>
      <w:r w:rsidRPr="00574FBD">
        <w:rPr>
          <w:rFonts w:cs="Arial"/>
          <w:spacing w:val="2"/>
          <w:sz w:val="20"/>
        </w:rPr>
        <w:t xml:space="preserve"> </w:t>
      </w:r>
      <w:r w:rsidRPr="00574FBD">
        <w:rPr>
          <w:rFonts w:cs="Arial"/>
          <w:sz w:val="20"/>
        </w:rPr>
        <w:t>other</w:t>
      </w:r>
      <w:r w:rsidRPr="00574FBD">
        <w:rPr>
          <w:rFonts w:cs="Arial"/>
          <w:spacing w:val="16"/>
          <w:sz w:val="20"/>
        </w:rPr>
        <w:t xml:space="preserve"> </w:t>
      </w:r>
      <w:r w:rsidRPr="00574FBD">
        <w:rPr>
          <w:rFonts w:cs="Arial"/>
          <w:sz w:val="20"/>
        </w:rPr>
        <w:t>data</w:t>
      </w:r>
      <w:r w:rsidRPr="00574FBD">
        <w:rPr>
          <w:rFonts w:cs="Arial"/>
          <w:spacing w:val="11"/>
          <w:sz w:val="20"/>
        </w:rPr>
        <w:t xml:space="preserve"> </w:t>
      </w:r>
      <w:r w:rsidRPr="00574FBD">
        <w:rPr>
          <w:rFonts w:cs="Arial"/>
          <w:sz w:val="20"/>
        </w:rPr>
        <w:t>for</w:t>
      </w:r>
      <w:r w:rsidRPr="00574FBD">
        <w:rPr>
          <w:rFonts w:cs="Arial"/>
          <w:spacing w:val="7"/>
          <w:sz w:val="20"/>
        </w:rPr>
        <w:t xml:space="preserve"> </w:t>
      </w:r>
      <w:r w:rsidRPr="00574FBD">
        <w:rPr>
          <w:rFonts w:cs="Arial"/>
          <w:sz w:val="20"/>
        </w:rPr>
        <w:t>the</w:t>
      </w:r>
      <w:r w:rsidRPr="00574FBD">
        <w:rPr>
          <w:rFonts w:cs="Arial"/>
          <w:spacing w:val="4"/>
          <w:sz w:val="20"/>
        </w:rPr>
        <w:t xml:space="preserve"> </w:t>
      </w:r>
      <w:r w:rsidRPr="00574FBD">
        <w:rPr>
          <w:rFonts w:cs="Arial"/>
          <w:sz w:val="20"/>
        </w:rPr>
        <w:t>state</w:t>
      </w:r>
      <w:r w:rsidRPr="00574FBD">
        <w:rPr>
          <w:rFonts w:cs="Arial"/>
          <w:spacing w:val="4"/>
          <w:sz w:val="20"/>
        </w:rPr>
        <w:t xml:space="preserve"> </w:t>
      </w:r>
      <w:r w:rsidRPr="00574FBD">
        <w:rPr>
          <w:rFonts w:cs="Arial"/>
          <w:sz w:val="20"/>
        </w:rPr>
        <w:t>or</w:t>
      </w:r>
      <w:r w:rsidRPr="00574FBD">
        <w:rPr>
          <w:rFonts w:cs="Arial"/>
          <w:spacing w:val="7"/>
          <w:sz w:val="20"/>
        </w:rPr>
        <w:t xml:space="preserve"> </w:t>
      </w:r>
      <w:r w:rsidRPr="00574FBD">
        <w:rPr>
          <w:rFonts w:cs="Arial"/>
          <w:sz w:val="20"/>
        </w:rPr>
        <w:t>county</w:t>
      </w:r>
      <w:r w:rsidRPr="00574FBD">
        <w:rPr>
          <w:rFonts w:cs="Arial"/>
          <w:spacing w:val="12"/>
          <w:sz w:val="20"/>
        </w:rPr>
        <w:t xml:space="preserve"> </w:t>
      </w:r>
      <w:r w:rsidRPr="00574FBD">
        <w:rPr>
          <w:rFonts w:cs="Arial"/>
          <w:sz w:val="20"/>
        </w:rPr>
        <w:t>of</w:t>
      </w:r>
      <w:r w:rsidRPr="00574FBD">
        <w:rPr>
          <w:rFonts w:cs="Arial"/>
          <w:spacing w:val="17"/>
          <w:sz w:val="20"/>
        </w:rPr>
        <w:t xml:space="preserve"> </w:t>
      </w:r>
      <w:r w:rsidRPr="00574FBD">
        <w:rPr>
          <w:rFonts w:cs="Arial"/>
          <w:sz w:val="20"/>
        </w:rPr>
        <w:t>the</w:t>
      </w:r>
      <w:r w:rsidRPr="00574FBD">
        <w:rPr>
          <w:rFonts w:cs="Arial"/>
          <w:spacing w:val="20"/>
          <w:sz w:val="20"/>
        </w:rPr>
        <w:t xml:space="preserve"> </w:t>
      </w:r>
      <w:r w:rsidRPr="00574FBD">
        <w:rPr>
          <w:rFonts w:cs="Arial"/>
          <w:sz w:val="20"/>
        </w:rPr>
        <w:t>average</w:t>
      </w:r>
      <w:r w:rsidRPr="00574FBD">
        <w:rPr>
          <w:rFonts w:cs="Arial"/>
          <w:spacing w:val="15"/>
          <w:sz w:val="20"/>
        </w:rPr>
        <w:t xml:space="preserve"> </w:t>
      </w:r>
      <w:r w:rsidRPr="00574FBD">
        <w:rPr>
          <w:rFonts w:cs="Arial"/>
          <w:sz w:val="20"/>
        </w:rPr>
        <w:t>household</w:t>
      </w:r>
      <w:r w:rsidRPr="00574FBD">
        <w:rPr>
          <w:rFonts w:cs="Arial"/>
          <w:spacing w:val="30"/>
          <w:sz w:val="20"/>
        </w:rPr>
        <w:t xml:space="preserve"> </w:t>
      </w:r>
      <w:r w:rsidRPr="00574FBD">
        <w:rPr>
          <w:rFonts w:cs="Arial"/>
          <w:sz w:val="20"/>
        </w:rPr>
        <w:t>size.</w:t>
      </w:r>
      <w:r w:rsidRPr="00574FBD">
        <w:rPr>
          <w:rFonts w:cs="Arial"/>
          <w:w w:val="102"/>
          <w:sz w:val="20"/>
        </w:rPr>
        <w:t xml:space="preserve"> </w:t>
      </w:r>
      <w:r w:rsidRPr="00574FBD">
        <w:rPr>
          <w:rFonts w:cs="Arial"/>
          <w:sz w:val="20"/>
        </w:rPr>
        <w:t>When</w:t>
      </w:r>
      <w:r w:rsidRPr="00574FBD">
        <w:rPr>
          <w:rFonts w:cs="Arial"/>
          <w:spacing w:val="12"/>
          <w:sz w:val="20"/>
        </w:rPr>
        <w:t xml:space="preserve"> </w:t>
      </w:r>
      <w:r w:rsidRPr="00574FBD">
        <w:rPr>
          <w:rFonts w:cs="Arial"/>
          <w:sz w:val="20"/>
        </w:rPr>
        <w:t>large</w:t>
      </w:r>
      <w:r w:rsidRPr="00574FBD">
        <w:rPr>
          <w:rFonts w:cs="Arial"/>
          <w:spacing w:val="7"/>
          <w:sz w:val="20"/>
        </w:rPr>
        <w:t xml:space="preserve"> </w:t>
      </w:r>
      <w:r w:rsidRPr="00574FBD">
        <w:rPr>
          <w:rFonts w:cs="Arial"/>
          <w:sz w:val="20"/>
        </w:rPr>
        <w:t>agricultural</w:t>
      </w:r>
      <w:r w:rsidRPr="00574FBD">
        <w:rPr>
          <w:rFonts w:cs="Arial"/>
          <w:spacing w:val="26"/>
          <w:sz w:val="20"/>
        </w:rPr>
        <w:t xml:space="preserve"> </w:t>
      </w:r>
      <w:r w:rsidRPr="00574FBD">
        <w:rPr>
          <w:rFonts w:cs="Arial"/>
          <w:sz w:val="20"/>
        </w:rPr>
        <w:t>or</w:t>
      </w:r>
      <w:r w:rsidRPr="00574FBD">
        <w:rPr>
          <w:rFonts w:cs="Arial"/>
          <w:spacing w:val="2"/>
          <w:sz w:val="20"/>
        </w:rPr>
        <w:t xml:space="preserve"> </w:t>
      </w:r>
      <w:r w:rsidRPr="00574FBD">
        <w:rPr>
          <w:rFonts w:cs="Arial"/>
          <w:sz w:val="20"/>
        </w:rPr>
        <w:t>commercial</w:t>
      </w:r>
      <w:r w:rsidRPr="00574FBD">
        <w:rPr>
          <w:rFonts w:cs="Arial"/>
          <w:spacing w:val="19"/>
          <w:sz w:val="20"/>
        </w:rPr>
        <w:t xml:space="preserve"> </w:t>
      </w:r>
      <w:r w:rsidRPr="00574FBD">
        <w:rPr>
          <w:rFonts w:cs="Arial"/>
          <w:sz w:val="20"/>
        </w:rPr>
        <w:t>users</w:t>
      </w:r>
      <w:r w:rsidRPr="00574FBD">
        <w:rPr>
          <w:rFonts w:cs="Arial"/>
          <w:spacing w:val="13"/>
          <w:sz w:val="20"/>
        </w:rPr>
        <w:t xml:space="preserve"> </w:t>
      </w:r>
      <w:r w:rsidRPr="00574FBD">
        <w:rPr>
          <w:rFonts w:cs="Arial"/>
          <w:sz w:val="20"/>
        </w:rPr>
        <w:t>are</w:t>
      </w:r>
      <w:r w:rsidRPr="00574FBD">
        <w:rPr>
          <w:rFonts w:cs="Arial"/>
          <w:spacing w:val="6"/>
          <w:sz w:val="20"/>
        </w:rPr>
        <w:t xml:space="preserve"> </w:t>
      </w:r>
      <w:r w:rsidRPr="00574FBD">
        <w:rPr>
          <w:rFonts w:cs="Arial"/>
          <w:sz w:val="20"/>
        </w:rPr>
        <w:t>projected,</w:t>
      </w:r>
      <w:r w:rsidRPr="00574FBD">
        <w:rPr>
          <w:rFonts w:cs="Arial"/>
          <w:spacing w:val="16"/>
          <w:sz w:val="20"/>
        </w:rPr>
        <w:t xml:space="preserve"> </w:t>
      </w:r>
      <w:r w:rsidRPr="00574FBD">
        <w:rPr>
          <w:rFonts w:cs="Arial"/>
          <w:sz w:val="20"/>
        </w:rPr>
        <w:t>the</w:t>
      </w:r>
      <w:r w:rsidRPr="00574FBD">
        <w:rPr>
          <w:rFonts w:cs="Arial"/>
          <w:spacing w:val="15"/>
          <w:sz w:val="20"/>
        </w:rPr>
        <w:t xml:space="preserve"> </w:t>
      </w:r>
      <w:r w:rsidR="006B3ABE" w:rsidRPr="00574FBD">
        <w:rPr>
          <w:rFonts w:cs="Arial"/>
          <w:sz w:val="20"/>
        </w:rPr>
        <w:t>r</w:t>
      </w:r>
      <w:r w:rsidRPr="00574FBD">
        <w:rPr>
          <w:rFonts w:cs="Arial"/>
          <w:sz w:val="20"/>
        </w:rPr>
        <w:t>eport</w:t>
      </w:r>
      <w:r w:rsidRPr="00574FBD">
        <w:rPr>
          <w:rFonts w:cs="Arial"/>
          <w:spacing w:val="21"/>
          <w:sz w:val="20"/>
        </w:rPr>
        <w:t xml:space="preserve"> </w:t>
      </w:r>
      <w:r w:rsidRPr="00574FBD">
        <w:rPr>
          <w:rFonts w:cs="Arial"/>
          <w:sz w:val="20"/>
        </w:rPr>
        <w:t>should</w:t>
      </w:r>
      <w:r w:rsidRPr="00574FBD">
        <w:rPr>
          <w:rFonts w:cs="Arial"/>
          <w:w w:val="98"/>
          <w:sz w:val="20"/>
        </w:rPr>
        <w:t xml:space="preserve"> </w:t>
      </w:r>
      <w:r w:rsidRPr="00574FBD">
        <w:rPr>
          <w:rFonts w:cs="Arial"/>
          <w:sz w:val="20"/>
        </w:rPr>
        <w:t>identify</w:t>
      </w:r>
      <w:r w:rsidRPr="00574FBD">
        <w:rPr>
          <w:rFonts w:cs="Arial"/>
          <w:spacing w:val="14"/>
          <w:sz w:val="20"/>
        </w:rPr>
        <w:t xml:space="preserve"> </w:t>
      </w:r>
      <w:r w:rsidRPr="00574FBD">
        <w:rPr>
          <w:rFonts w:cs="Arial"/>
          <w:sz w:val="20"/>
        </w:rPr>
        <w:t>those</w:t>
      </w:r>
      <w:r w:rsidRPr="00574FBD">
        <w:rPr>
          <w:rFonts w:cs="Arial"/>
          <w:spacing w:val="12"/>
          <w:sz w:val="20"/>
        </w:rPr>
        <w:t xml:space="preserve"> </w:t>
      </w:r>
      <w:r w:rsidRPr="00574FBD">
        <w:rPr>
          <w:rFonts w:cs="Arial"/>
          <w:sz w:val="20"/>
        </w:rPr>
        <w:t>users</w:t>
      </w:r>
      <w:r w:rsidRPr="00574FBD">
        <w:rPr>
          <w:rFonts w:cs="Arial"/>
          <w:spacing w:val="16"/>
          <w:sz w:val="20"/>
        </w:rPr>
        <w:t xml:space="preserve"> </w:t>
      </w:r>
      <w:r w:rsidRPr="00574FBD">
        <w:rPr>
          <w:rFonts w:cs="Arial"/>
          <w:sz w:val="20"/>
        </w:rPr>
        <w:t>and</w:t>
      </w:r>
      <w:r w:rsidRPr="00574FBD">
        <w:rPr>
          <w:rFonts w:cs="Arial"/>
          <w:spacing w:val="15"/>
          <w:sz w:val="20"/>
        </w:rPr>
        <w:t xml:space="preserve"> </w:t>
      </w:r>
      <w:r w:rsidRPr="00574FBD">
        <w:rPr>
          <w:rFonts w:cs="Arial"/>
          <w:sz w:val="20"/>
        </w:rPr>
        <w:t>include</w:t>
      </w:r>
      <w:r w:rsidRPr="00574FBD">
        <w:rPr>
          <w:rFonts w:cs="Arial"/>
          <w:spacing w:val="10"/>
          <w:sz w:val="20"/>
        </w:rPr>
        <w:t xml:space="preserve"> </w:t>
      </w:r>
      <w:r w:rsidRPr="00574FBD">
        <w:rPr>
          <w:rFonts w:cs="Arial"/>
          <w:sz w:val="20"/>
        </w:rPr>
        <w:t>facts</w:t>
      </w:r>
      <w:r w:rsidRPr="00574FBD">
        <w:rPr>
          <w:rFonts w:cs="Arial"/>
          <w:spacing w:val="4"/>
          <w:sz w:val="20"/>
        </w:rPr>
        <w:t xml:space="preserve"> </w:t>
      </w:r>
      <w:r w:rsidRPr="00574FBD">
        <w:rPr>
          <w:rFonts w:cs="Arial"/>
          <w:sz w:val="20"/>
        </w:rPr>
        <w:t>to</w:t>
      </w:r>
      <w:r w:rsidRPr="00574FBD">
        <w:rPr>
          <w:rFonts w:cs="Arial"/>
          <w:spacing w:val="9"/>
          <w:sz w:val="20"/>
        </w:rPr>
        <w:t xml:space="preserve"> </w:t>
      </w:r>
      <w:r w:rsidRPr="00574FBD">
        <w:rPr>
          <w:rFonts w:cs="Arial"/>
          <w:sz w:val="20"/>
        </w:rPr>
        <w:t>substantiate</w:t>
      </w:r>
      <w:r w:rsidRPr="00574FBD">
        <w:rPr>
          <w:rFonts w:cs="Arial"/>
          <w:spacing w:val="17"/>
          <w:sz w:val="20"/>
        </w:rPr>
        <w:t xml:space="preserve"> </w:t>
      </w:r>
      <w:r w:rsidRPr="00574FBD">
        <w:rPr>
          <w:rFonts w:cs="Arial"/>
          <w:sz w:val="20"/>
        </w:rPr>
        <w:t>such</w:t>
      </w:r>
      <w:r w:rsidRPr="00574FBD">
        <w:rPr>
          <w:rFonts w:cs="Arial"/>
          <w:spacing w:val="-4"/>
          <w:sz w:val="20"/>
        </w:rPr>
        <w:t xml:space="preserve"> </w:t>
      </w:r>
      <w:r w:rsidRPr="00574FBD">
        <w:rPr>
          <w:rFonts w:cs="Arial"/>
          <w:sz w:val="20"/>
        </w:rPr>
        <w:t>projections</w:t>
      </w:r>
      <w:r w:rsidRPr="00574FBD">
        <w:rPr>
          <w:rFonts w:cs="Arial"/>
          <w:spacing w:val="33"/>
          <w:sz w:val="20"/>
        </w:rPr>
        <w:t xml:space="preserve"> </w:t>
      </w:r>
      <w:r w:rsidRPr="00574FBD">
        <w:rPr>
          <w:rFonts w:cs="Arial"/>
          <w:sz w:val="20"/>
        </w:rPr>
        <w:t>and</w:t>
      </w:r>
      <w:r w:rsidRPr="00574FBD">
        <w:rPr>
          <w:rFonts w:cs="Arial"/>
          <w:w w:val="97"/>
          <w:sz w:val="20"/>
        </w:rPr>
        <w:t xml:space="preserve"> </w:t>
      </w:r>
      <w:r w:rsidRPr="00574FBD">
        <w:rPr>
          <w:rFonts w:cs="Arial"/>
          <w:sz w:val="20"/>
        </w:rPr>
        <w:t>evaluate</w:t>
      </w:r>
      <w:r w:rsidRPr="00574FBD">
        <w:rPr>
          <w:rFonts w:cs="Arial"/>
          <w:spacing w:val="8"/>
          <w:sz w:val="20"/>
        </w:rPr>
        <w:t xml:space="preserve"> </w:t>
      </w:r>
      <w:r w:rsidRPr="00574FBD">
        <w:rPr>
          <w:rFonts w:cs="Arial"/>
          <w:sz w:val="20"/>
        </w:rPr>
        <w:t>the</w:t>
      </w:r>
      <w:r w:rsidRPr="00574FBD">
        <w:rPr>
          <w:rFonts w:cs="Arial"/>
          <w:spacing w:val="7"/>
          <w:sz w:val="20"/>
        </w:rPr>
        <w:t xml:space="preserve"> </w:t>
      </w:r>
      <w:r w:rsidRPr="00574FBD">
        <w:rPr>
          <w:rFonts w:cs="Arial"/>
          <w:sz w:val="20"/>
        </w:rPr>
        <w:t>impact</w:t>
      </w:r>
      <w:r w:rsidRPr="00574FBD">
        <w:rPr>
          <w:rFonts w:cs="Arial"/>
          <w:spacing w:val="21"/>
          <w:sz w:val="20"/>
        </w:rPr>
        <w:t xml:space="preserve"> </w:t>
      </w:r>
      <w:r w:rsidRPr="00574FBD">
        <w:rPr>
          <w:rFonts w:cs="Arial"/>
          <w:sz w:val="20"/>
        </w:rPr>
        <w:t>of</w:t>
      </w:r>
      <w:r w:rsidRPr="00574FBD">
        <w:rPr>
          <w:rFonts w:cs="Arial"/>
          <w:spacing w:val="15"/>
          <w:sz w:val="20"/>
        </w:rPr>
        <w:t xml:space="preserve"> </w:t>
      </w:r>
      <w:r w:rsidRPr="00574FBD">
        <w:rPr>
          <w:rFonts w:cs="Arial"/>
          <w:sz w:val="20"/>
        </w:rPr>
        <w:t>such</w:t>
      </w:r>
      <w:r w:rsidRPr="00574FBD">
        <w:rPr>
          <w:rFonts w:cs="Arial"/>
          <w:spacing w:val="1"/>
          <w:sz w:val="20"/>
        </w:rPr>
        <w:t xml:space="preserve"> </w:t>
      </w:r>
      <w:r w:rsidRPr="00574FBD">
        <w:rPr>
          <w:rFonts w:cs="Arial"/>
          <w:sz w:val="20"/>
        </w:rPr>
        <w:t>users</w:t>
      </w:r>
      <w:r w:rsidRPr="00574FBD">
        <w:rPr>
          <w:rFonts w:cs="Arial"/>
          <w:spacing w:val="17"/>
          <w:sz w:val="20"/>
        </w:rPr>
        <w:t xml:space="preserve"> </w:t>
      </w:r>
      <w:r w:rsidRPr="00574FBD">
        <w:rPr>
          <w:rFonts w:cs="Arial"/>
          <w:sz w:val="20"/>
        </w:rPr>
        <w:t>on</w:t>
      </w:r>
      <w:r w:rsidRPr="00574FBD">
        <w:rPr>
          <w:rFonts w:cs="Arial"/>
          <w:spacing w:val="8"/>
          <w:sz w:val="20"/>
        </w:rPr>
        <w:t xml:space="preserve"> </w:t>
      </w:r>
      <w:r w:rsidRPr="00574FBD">
        <w:rPr>
          <w:rFonts w:cs="Arial"/>
          <w:sz w:val="20"/>
        </w:rPr>
        <w:t>the</w:t>
      </w:r>
      <w:r w:rsidRPr="00574FBD">
        <w:rPr>
          <w:rFonts w:cs="Arial"/>
          <w:spacing w:val="13"/>
          <w:sz w:val="20"/>
        </w:rPr>
        <w:t xml:space="preserve"> </w:t>
      </w:r>
      <w:r w:rsidRPr="00574FBD">
        <w:rPr>
          <w:rFonts w:cs="Arial"/>
          <w:sz w:val="20"/>
        </w:rPr>
        <w:t>economic</w:t>
      </w:r>
      <w:r w:rsidRPr="00574FBD">
        <w:rPr>
          <w:rFonts w:cs="Arial"/>
          <w:spacing w:val="2"/>
          <w:sz w:val="20"/>
        </w:rPr>
        <w:t xml:space="preserve"> </w:t>
      </w:r>
      <w:r w:rsidRPr="00574FBD">
        <w:rPr>
          <w:rFonts w:cs="Arial"/>
          <w:sz w:val="20"/>
        </w:rPr>
        <w:t>viability</w:t>
      </w:r>
      <w:r w:rsidRPr="00574FBD">
        <w:rPr>
          <w:rFonts w:cs="Arial"/>
          <w:spacing w:val="20"/>
          <w:sz w:val="20"/>
        </w:rPr>
        <w:t xml:space="preserve"> </w:t>
      </w:r>
      <w:r w:rsidRPr="00574FBD">
        <w:rPr>
          <w:rFonts w:cs="Arial"/>
          <w:sz w:val="20"/>
        </w:rPr>
        <w:t>of</w:t>
      </w:r>
      <w:r w:rsidRPr="00574FBD">
        <w:rPr>
          <w:rFonts w:cs="Arial"/>
          <w:spacing w:val="15"/>
          <w:sz w:val="20"/>
        </w:rPr>
        <w:t xml:space="preserve"> </w:t>
      </w:r>
      <w:r w:rsidRPr="00574FBD">
        <w:rPr>
          <w:rFonts w:cs="Arial"/>
          <w:sz w:val="20"/>
        </w:rPr>
        <w:t>the</w:t>
      </w:r>
      <w:r w:rsidRPr="00574FBD">
        <w:rPr>
          <w:rFonts w:cs="Arial"/>
          <w:spacing w:val="9"/>
          <w:sz w:val="20"/>
        </w:rPr>
        <w:t xml:space="preserve"> </w:t>
      </w:r>
      <w:r w:rsidRPr="00574FBD">
        <w:rPr>
          <w:rFonts w:cs="Arial"/>
          <w:sz w:val="20"/>
        </w:rPr>
        <w:t>project.</w:t>
      </w:r>
    </w:p>
    <w:p w14:paraId="39641D6A" w14:textId="77777777" w:rsidR="003C7863" w:rsidRPr="00574FBD" w:rsidRDefault="003C7863" w:rsidP="00574FBD">
      <w:pPr>
        <w:tabs>
          <w:tab w:val="left" w:pos="1440"/>
        </w:tabs>
        <w:spacing w:before="11" w:line="260" w:lineRule="exact"/>
        <w:ind w:left="1440" w:right="54"/>
        <w:jc w:val="both"/>
        <w:rPr>
          <w:rFonts w:ascii="Arial" w:hAnsi="Arial" w:cs="Arial"/>
          <w:sz w:val="20"/>
        </w:rPr>
      </w:pPr>
    </w:p>
    <w:p w14:paraId="42D53A94" w14:textId="74CBDEDC" w:rsidR="003C7863" w:rsidRPr="00574FBD" w:rsidRDefault="003C7863" w:rsidP="0043464F">
      <w:pPr>
        <w:pStyle w:val="BodyText"/>
        <w:tabs>
          <w:tab w:val="clear" w:pos="2145"/>
          <w:tab w:val="left" w:pos="1440"/>
        </w:tabs>
        <w:spacing w:line="241" w:lineRule="exact"/>
        <w:ind w:left="1440" w:right="54"/>
        <w:jc w:val="both"/>
        <w:rPr>
          <w:rFonts w:cs="Arial"/>
          <w:sz w:val="20"/>
        </w:rPr>
      </w:pPr>
      <w:r w:rsidRPr="00574FBD">
        <w:rPr>
          <w:rFonts w:cs="Arial"/>
          <w:sz w:val="20"/>
          <w:u w:val="single"/>
        </w:rPr>
        <w:t>Annual</w:t>
      </w:r>
      <w:r w:rsidRPr="00574FBD">
        <w:rPr>
          <w:rFonts w:cs="Arial"/>
          <w:spacing w:val="16"/>
          <w:sz w:val="20"/>
          <w:u w:val="single"/>
        </w:rPr>
        <w:t xml:space="preserve"> </w:t>
      </w:r>
      <w:r w:rsidRPr="00574FBD">
        <w:rPr>
          <w:rFonts w:cs="Arial"/>
          <w:sz w:val="20"/>
          <w:u w:val="single"/>
        </w:rPr>
        <w:t>O&amp;M</w:t>
      </w:r>
      <w:r w:rsidRPr="00574FBD">
        <w:rPr>
          <w:rFonts w:cs="Arial"/>
          <w:spacing w:val="14"/>
          <w:sz w:val="20"/>
          <w:u w:val="single"/>
        </w:rPr>
        <w:t xml:space="preserve"> </w:t>
      </w:r>
      <w:r w:rsidRPr="00574FBD">
        <w:rPr>
          <w:rFonts w:cs="Arial"/>
          <w:sz w:val="20"/>
          <w:u w:val="single"/>
        </w:rPr>
        <w:t>Costs</w:t>
      </w:r>
      <w:r w:rsidRPr="00574FBD">
        <w:rPr>
          <w:rFonts w:cs="Arial"/>
          <w:sz w:val="20"/>
        </w:rPr>
        <w:t xml:space="preserve">. </w:t>
      </w:r>
      <w:r w:rsidRPr="00574FBD">
        <w:rPr>
          <w:rFonts w:cs="Arial"/>
          <w:spacing w:val="4"/>
          <w:sz w:val="20"/>
        </w:rPr>
        <w:t xml:space="preserve"> </w:t>
      </w:r>
      <w:r w:rsidRPr="00574FBD">
        <w:rPr>
          <w:rFonts w:cs="Arial"/>
          <w:sz w:val="20"/>
        </w:rPr>
        <w:t>Provide</w:t>
      </w:r>
      <w:r w:rsidRPr="00574FBD">
        <w:rPr>
          <w:rFonts w:cs="Arial"/>
          <w:spacing w:val="21"/>
          <w:sz w:val="20"/>
        </w:rPr>
        <w:t xml:space="preserve"> </w:t>
      </w:r>
      <w:r w:rsidRPr="00574FBD">
        <w:rPr>
          <w:rFonts w:cs="Arial"/>
          <w:sz w:val="20"/>
        </w:rPr>
        <w:t>an</w:t>
      </w:r>
      <w:r w:rsidRPr="00574FBD">
        <w:rPr>
          <w:rFonts w:cs="Arial"/>
          <w:spacing w:val="4"/>
          <w:sz w:val="20"/>
        </w:rPr>
        <w:t xml:space="preserve"> </w:t>
      </w:r>
      <w:r w:rsidRPr="00574FBD">
        <w:rPr>
          <w:rFonts w:cs="Arial"/>
          <w:sz w:val="20"/>
        </w:rPr>
        <w:t>itemized</w:t>
      </w:r>
      <w:r w:rsidRPr="00574FBD">
        <w:rPr>
          <w:rFonts w:cs="Arial"/>
          <w:spacing w:val="13"/>
          <w:sz w:val="20"/>
        </w:rPr>
        <w:t xml:space="preserve"> </w:t>
      </w:r>
      <w:r w:rsidRPr="00574FBD">
        <w:rPr>
          <w:rFonts w:cs="Arial"/>
          <w:sz w:val="20"/>
        </w:rPr>
        <w:t>list</w:t>
      </w:r>
      <w:r w:rsidRPr="00574FBD">
        <w:rPr>
          <w:rFonts w:cs="Arial"/>
          <w:spacing w:val="-1"/>
          <w:sz w:val="20"/>
        </w:rPr>
        <w:t xml:space="preserve"> </w:t>
      </w:r>
      <w:r w:rsidRPr="00574FBD">
        <w:rPr>
          <w:rFonts w:cs="Arial"/>
          <w:sz w:val="20"/>
        </w:rPr>
        <w:t>by</w:t>
      </w:r>
      <w:r w:rsidRPr="00574FBD">
        <w:rPr>
          <w:rFonts w:cs="Arial"/>
          <w:spacing w:val="13"/>
          <w:sz w:val="20"/>
        </w:rPr>
        <w:t xml:space="preserve"> </w:t>
      </w:r>
      <w:r w:rsidRPr="00574FBD">
        <w:rPr>
          <w:rFonts w:cs="Arial"/>
          <w:sz w:val="20"/>
        </w:rPr>
        <w:t>expense</w:t>
      </w:r>
      <w:r w:rsidRPr="0043464F">
        <w:rPr>
          <w:rFonts w:cs="Arial"/>
          <w:spacing w:val="15"/>
          <w:sz w:val="20"/>
        </w:rPr>
        <w:t xml:space="preserve"> </w:t>
      </w:r>
      <w:r w:rsidRPr="0043464F">
        <w:rPr>
          <w:rFonts w:cs="Arial"/>
          <w:sz w:val="20"/>
        </w:rPr>
        <w:t>category</w:t>
      </w:r>
      <w:r w:rsidRPr="0043464F">
        <w:rPr>
          <w:rFonts w:cs="Arial"/>
          <w:spacing w:val="23"/>
          <w:sz w:val="20"/>
        </w:rPr>
        <w:t xml:space="preserve"> </w:t>
      </w:r>
      <w:r w:rsidRPr="0043464F">
        <w:rPr>
          <w:rFonts w:cs="Arial"/>
          <w:sz w:val="20"/>
        </w:rPr>
        <w:t>and</w:t>
      </w:r>
      <w:r w:rsidRPr="0043464F">
        <w:rPr>
          <w:rFonts w:cs="Arial"/>
          <w:spacing w:val="13"/>
          <w:sz w:val="20"/>
        </w:rPr>
        <w:t xml:space="preserve"> </w:t>
      </w:r>
      <w:r w:rsidRPr="0043464F">
        <w:rPr>
          <w:rFonts w:cs="Arial"/>
          <w:sz w:val="20"/>
        </w:rPr>
        <w:t>project</w:t>
      </w:r>
      <w:r w:rsidRPr="0043464F">
        <w:rPr>
          <w:rFonts w:cs="Arial"/>
          <w:w w:val="98"/>
          <w:sz w:val="20"/>
        </w:rPr>
        <w:t xml:space="preserve"> </w:t>
      </w:r>
      <w:r w:rsidRPr="0043464F">
        <w:rPr>
          <w:rFonts w:cs="Arial"/>
          <w:sz w:val="20"/>
        </w:rPr>
        <w:t>costs</w:t>
      </w:r>
      <w:r w:rsidRPr="0043464F">
        <w:rPr>
          <w:rFonts w:cs="Arial"/>
          <w:spacing w:val="8"/>
          <w:sz w:val="20"/>
        </w:rPr>
        <w:t xml:space="preserve"> </w:t>
      </w:r>
      <w:r w:rsidRPr="0043464F">
        <w:rPr>
          <w:rFonts w:cs="Arial"/>
          <w:sz w:val="20"/>
        </w:rPr>
        <w:t>realistically. Provide</w:t>
      </w:r>
      <w:r w:rsidRPr="0043464F">
        <w:rPr>
          <w:rFonts w:cs="Arial"/>
          <w:spacing w:val="12"/>
          <w:sz w:val="20"/>
        </w:rPr>
        <w:t xml:space="preserve"> </w:t>
      </w:r>
      <w:r w:rsidRPr="0043464F">
        <w:rPr>
          <w:rFonts w:cs="Arial"/>
          <w:sz w:val="20"/>
        </w:rPr>
        <w:t>projected</w:t>
      </w:r>
      <w:r w:rsidRPr="0043464F">
        <w:rPr>
          <w:rFonts w:cs="Arial"/>
          <w:spacing w:val="37"/>
          <w:sz w:val="20"/>
        </w:rPr>
        <w:t xml:space="preserve"> </w:t>
      </w:r>
      <w:r w:rsidRPr="0043464F">
        <w:rPr>
          <w:rFonts w:cs="Arial"/>
          <w:sz w:val="20"/>
        </w:rPr>
        <w:t>costs</w:t>
      </w:r>
      <w:r w:rsidRPr="0043464F">
        <w:rPr>
          <w:rFonts w:cs="Arial"/>
          <w:spacing w:val="3"/>
          <w:sz w:val="20"/>
        </w:rPr>
        <w:t xml:space="preserve"> </w:t>
      </w:r>
      <w:r w:rsidRPr="0043464F">
        <w:rPr>
          <w:rFonts w:cs="Arial"/>
          <w:sz w:val="20"/>
        </w:rPr>
        <w:t>for</w:t>
      </w:r>
      <w:r w:rsidRPr="0043464F">
        <w:rPr>
          <w:rFonts w:cs="Arial"/>
          <w:spacing w:val="13"/>
          <w:sz w:val="20"/>
        </w:rPr>
        <w:t xml:space="preserve"> </w:t>
      </w:r>
      <w:r w:rsidRPr="0043464F">
        <w:rPr>
          <w:rFonts w:cs="Arial"/>
          <w:sz w:val="20"/>
        </w:rPr>
        <w:t>operating</w:t>
      </w:r>
      <w:r w:rsidRPr="0043464F">
        <w:rPr>
          <w:rFonts w:cs="Arial"/>
          <w:spacing w:val="11"/>
          <w:sz w:val="20"/>
        </w:rPr>
        <w:t xml:space="preserve"> </w:t>
      </w:r>
      <w:r w:rsidRPr="0043464F">
        <w:rPr>
          <w:rFonts w:cs="Arial"/>
          <w:sz w:val="20"/>
        </w:rPr>
        <w:t>the</w:t>
      </w:r>
      <w:r w:rsidRPr="0043464F">
        <w:rPr>
          <w:rFonts w:cs="Arial"/>
          <w:spacing w:val="17"/>
          <w:sz w:val="20"/>
        </w:rPr>
        <w:t xml:space="preserve"> </w:t>
      </w:r>
      <w:r w:rsidRPr="0043464F">
        <w:rPr>
          <w:rFonts w:cs="Arial"/>
          <w:sz w:val="20"/>
        </w:rPr>
        <w:t>system</w:t>
      </w:r>
      <w:r w:rsidRPr="0043464F">
        <w:rPr>
          <w:rFonts w:cs="Arial"/>
          <w:spacing w:val="16"/>
          <w:sz w:val="20"/>
        </w:rPr>
        <w:t xml:space="preserve"> </w:t>
      </w:r>
      <w:r w:rsidRPr="0043464F">
        <w:rPr>
          <w:rFonts w:cs="Arial"/>
          <w:sz w:val="20"/>
        </w:rPr>
        <w:t>as improved. In</w:t>
      </w:r>
      <w:r w:rsidRPr="0043464F">
        <w:rPr>
          <w:rFonts w:cs="Arial"/>
          <w:spacing w:val="5"/>
          <w:sz w:val="20"/>
        </w:rPr>
        <w:t xml:space="preserve"> </w:t>
      </w:r>
      <w:r w:rsidRPr="0043464F">
        <w:rPr>
          <w:rFonts w:cs="Arial"/>
          <w:sz w:val="20"/>
        </w:rPr>
        <w:t>the</w:t>
      </w:r>
      <w:r w:rsidRPr="0043464F">
        <w:rPr>
          <w:rFonts w:cs="Arial"/>
          <w:spacing w:val="10"/>
          <w:sz w:val="20"/>
        </w:rPr>
        <w:t xml:space="preserve"> </w:t>
      </w:r>
      <w:r w:rsidRPr="0043464F">
        <w:rPr>
          <w:rFonts w:cs="Arial"/>
          <w:sz w:val="20"/>
        </w:rPr>
        <w:t>absence</w:t>
      </w:r>
      <w:r w:rsidRPr="0043464F">
        <w:rPr>
          <w:rFonts w:cs="Arial"/>
          <w:spacing w:val="15"/>
          <w:sz w:val="20"/>
        </w:rPr>
        <w:t xml:space="preserve"> </w:t>
      </w:r>
      <w:r w:rsidRPr="0043464F">
        <w:rPr>
          <w:rFonts w:cs="Arial"/>
          <w:sz w:val="20"/>
        </w:rPr>
        <w:t>of</w:t>
      </w:r>
      <w:r w:rsidRPr="0043464F">
        <w:rPr>
          <w:rFonts w:cs="Arial"/>
          <w:spacing w:val="12"/>
          <w:sz w:val="20"/>
        </w:rPr>
        <w:t xml:space="preserve"> </w:t>
      </w:r>
      <w:r w:rsidRPr="0043464F">
        <w:rPr>
          <w:rFonts w:cs="Arial"/>
          <w:sz w:val="20"/>
        </w:rPr>
        <w:t>other</w:t>
      </w:r>
      <w:r w:rsidRPr="0043464F">
        <w:rPr>
          <w:rFonts w:cs="Arial"/>
          <w:spacing w:val="13"/>
          <w:sz w:val="20"/>
        </w:rPr>
        <w:t xml:space="preserve"> </w:t>
      </w:r>
      <w:r w:rsidRPr="0043464F">
        <w:rPr>
          <w:rFonts w:cs="Arial"/>
          <w:sz w:val="20"/>
        </w:rPr>
        <w:t>reliable</w:t>
      </w:r>
      <w:r w:rsidRPr="0043464F">
        <w:rPr>
          <w:rFonts w:cs="Arial"/>
          <w:spacing w:val="19"/>
          <w:sz w:val="20"/>
        </w:rPr>
        <w:t xml:space="preserve"> </w:t>
      </w:r>
      <w:r w:rsidRPr="0043464F">
        <w:rPr>
          <w:rFonts w:cs="Arial"/>
          <w:sz w:val="20"/>
        </w:rPr>
        <w:t>data,</w:t>
      </w:r>
      <w:r w:rsidRPr="0043464F">
        <w:rPr>
          <w:rFonts w:cs="Arial"/>
          <w:spacing w:val="3"/>
          <w:sz w:val="20"/>
        </w:rPr>
        <w:t xml:space="preserve"> </w:t>
      </w:r>
      <w:r w:rsidRPr="0043464F">
        <w:rPr>
          <w:rFonts w:cs="Arial"/>
          <w:sz w:val="20"/>
        </w:rPr>
        <w:t>based</w:t>
      </w:r>
      <w:r w:rsidRPr="0043464F">
        <w:rPr>
          <w:rFonts w:cs="Arial"/>
          <w:spacing w:val="14"/>
          <w:sz w:val="20"/>
        </w:rPr>
        <w:t xml:space="preserve"> </w:t>
      </w:r>
      <w:r w:rsidRPr="0043464F">
        <w:rPr>
          <w:rFonts w:cs="Arial"/>
          <w:sz w:val="20"/>
        </w:rPr>
        <w:t>on</w:t>
      </w:r>
      <w:r w:rsidRPr="0043464F">
        <w:rPr>
          <w:rFonts w:cs="Arial"/>
          <w:spacing w:val="4"/>
          <w:sz w:val="20"/>
        </w:rPr>
        <w:t xml:space="preserve"> </w:t>
      </w:r>
      <w:r w:rsidRPr="0043464F">
        <w:rPr>
          <w:rFonts w:cs="Arial"/>
          <w:sz w:val="20"/>
        </w:rPr>
        <w:t>actual</w:t>
      </w:r>
      <w:r w:rsidRPr="0043464F">
        <w:rPr>
          <w:rFonts w:cs="Arial"/>
          <w:spacing w:val="18"/>
          <w:sz w:val="20"/>
        </w:rPr>
        <w:t xml:space="preserve"> </w:t>
      </w:r>
      <w:r w:rsidRPr="0043464F">
        <w:rPr>
          <w:rFonts w:cs="Arial"/>
          <w:sz w:val="20"/>
        </w:rPr>
        <w:t>costs</w:t>
      </w:r>
      <w:r w:rsidRPr="0043464F">
        <w:rPr>
          <w:rFonts w:cs="Arial"/>
          <w:spacing w:val="7"/>
          <w:sz w:val="20"/>
        </w:rPr>
        <w:t xml:space="preserve"> </w:t>
      </w:r>
      <w:r w:rsidRPr="0043464F">
        <w:rPr>
          <w:rFonts w:cs="Arial"/>
          <w:sz w:val="20"/>
        </w:rPr>
        <w:t>of</w:t>
      </w:r>
      <w:r w:rsidRPr="0043464F">
        <w:rPr>
          <w:rFonts w:cs="Arial"/>
          <w:spacing w:val="18"/>
          <w:sz w:val="20"/>
        </w:rPr>
        <w:t xml:space="preserve"> </w:t>
      </w:r>
      <w:r w:rsidRPr="0043464F">
        <w:rPr>
          <w:rFonts w:cs="Arial"/>
          <w:sz w:val="20"/>
        </w:rPr>
        <w:t>other</w:t>
      </w:r>
      <w:r w:rsidRPr="0043464F">
        <w:rPr>
          <w:rFonts w:cs="Arial"/>
          <w:w w:val="98"/>
          <w:sz w:val="20"/>
        </w:rPr>
        <w:t xml:space="preserve"> </w:t>
      </w:r>
      <w:r w:rsidRPr="0043464F">
        <w:rPr>
          <w:rFonts w:cs="Arial"/>
          <w:sz w:val="20"/>
        </w:rPr>
        <w:t>existing facilities</w:t>
      </w:r>
      <w:r w:rsidRPr="0043464F">
        <w:rPr>
          <w:rFonts w:cs="Arial"/>
          <w:spacing w:val="14"/>
          <w:sz w:val="20"/>
        </w:rPr>
        <w:t xml:space="preserve"> </w:t>
      </w:r>
      <w:r w:rsidRPr="0043464F">
        <w:rPr>
          <w:rFonts w:cs="Arial"/>
          <w:sz w:val="20"/>
        </w:rPr>
        <w:t>of</w:t>
      </w:r>
      <w:r w:rsidRPr="0043464F">
        <w:rPr>
          <w:rFonts w:cs="Arial"/>
          <w:spacing w:val="14"/>
          <w:sz w:val="20"/>
        </w:rPr>
        <w:t xml:space="preserve"> </w:t>
      </w:r>
      <w:r w:rsidRPr="0043464F">
        <w:rPr>
          <w:rFonts w:cs="Arial"/>
          <w:sz w:val="20"/>
        </w:rPr>
        <w:t>similar</w:t>
      </w:r>
      <w:r w:rsidRPr="0043464F">
        <w:rPr>
          <w:rFonts w:cs="Arial"/>
          <w:spacing w:val="15"/>
          <w:sz w:val="20"/>
        </w:rPr>
        <w:t xml:space="preserve"> </w:t>
      </w:r>
      <w:r w:rsidRPr="0043464F">
        <w:rPr>
          <w:rFonts w:cs="Arial"/>
          <w:sz w:val="20"/>
        </w:rPr>
        <w:t>size</w:t>
      </w:r>
      <w:r w:rsidRPr="0043464F">
        <w:rPr>
          <w:rFonts w:cs="Arial"/>
          <w:spacing w:val="4"/>
          <w:sz w:val="20"/>
        </w:rPr>
        <w:t xml:space="preserve"> </w:t>
      </w:r>
      <w:r w:rsidRPr="0043464F">
        <w:rPr>
          <w:rFonts w:cs="Arial"/>
          <w:sz w:val="20"/>
        </w:rPr>
        <w:t>and</w:t>
      </w:r>
      <w:r w:rsidRPr="0043464F">
        <w:rPr>
          <w:rFonts w:cs="Arial"/>
          <w:spacing w:val="15"/>
          <w:sz w:val="20"/>
        </w:rPr>
        <w:t xml:space="preserve"> </w:t>
      </w:r>
      <w:r w:rsidRPr="0043464F">
        <w:rPr>
          <w:rFonts w:cs="Arial"/>
          <w:sz w:val="20"/>
        </w:rPr>
        <w:t xml:space="preserve">complexity. </w:t>
      </w:r>
      <w:r w:rsidRPr="0043464F">
        <w:rPr>
          <w:rFonts w:cs="Arial"/>
          <w:spacing w:val="21"/>
          <w:sz w:val="20"/>
        </w:rPr>
        <w:t xml:space="preserve"> </w:t>
      </w:r>
      <w:r w:rsidRPr="0043464F">
        <w:rPr>
          <w:rFonts w:cs="Arial"/>
          <w:sz w:val="20"/>
        </w:rPr>
        <w:t>Include</w:t>
      </w:r>
      <w:r w:rsidRPr="0043464F">
        <w:rPr>
          <w:rFonts w:cs="Arial"/>
          <w:spacing w:val="12"/>
          <w:sz w:val="20"/>
        </w:rPr>
        <w:t xml:space="preserve"> </w:t>
      </w:r>
      <w:r w:rsidRPr="0043464F">
        <w:rPr>
          <w:rFonts w:cs="Arial"/>
          <w:sz w:val="20"/>
        </w:rPr>
        <w:t>facts</w:t>
      </w:r>
      <w:r w:rsidRPr="0043464F">
        <w:rPr>
          <w:rFonts w:cs="Arial"/>
          <w:spacing w:val="8"/>
          <w:sz w:val="20"/>
        </w:rPr>
        <w:t xml:space="preserve"> </w:t>
      </w:r>
      <w:r w:rsidRPr="0043464F">
        <w:rPr>
          <w:rFonts w:cs="Arial"/>
          <w:sz w:val="20"/>
        </w:rPr>
        <w:t>in</w:t>
      </w:r>
      <w:r w:rsidRPr="0043464F">
        <w:rPr>
          <w:rFonts w:cs="Arial"/>
          <w:spacing w:val="10"/>
          <w:sz w:val="20"/>
        </w:rPr>
        <w:t xml:space="preserve"> </w:t>
      </w:r>
      <w:r w:rsidRPr="0043464F">
        <w:rPr>
          <w:rFonts w:cs="Arial"/>
          <w:sz w:val="20"/>
        </w:rPr>
        <w:t>the</w:t>
      </w:r>
      <w:r w:rsidRPr="0043464F">
        <w:rPr>
          <w:rFonts w:cs="Arial"/>
          <w:spacing w:val="18"/>
          <w:sz w:val="20"/>
        </w:rPr>
        <w:t xml:space="preserve"> </w:t>
      </w:r>
      <w:r w:rsidR="006B3ABE" w:rsidRPr="0043464F">
        <w:rPr>
          <w:rFonts w:cs="Arial"/>
          <w:sz w:val="20"/>
        </w:rPr>
        <w:t>r</w:t>
      </w:r>
      <w:r w:rsidRPr="0043464F">
        <w:rPr>
          <w:rFonts w:cs="Arial"/>
          <w:sz w:val="20"/>
        </w:rPr>
        <w:t>eport</w:t>
      </w:r>
      <w:r w:rsidR="006B3ABE" w:rsidRPr="0043464F">
        <w:rPr>
          <w:rFonts w:cs="Arial"/>
          <w:sz w:val="20"/>
        </w:rPr>
        <w:t xml:space="preserve"> </w:t>
      </w:r>
      <w:r w:rsidRPr="0043464F">
        <w:rPr>
          <w:rFonts w:cs="Arial"/>
          <w:sz w:val="20"/>
        </w:rPr>
        <w:t>to</w:t>
      </w:r>
      <w:r w:rsidRPr="0043464F">
        <w:rPr>
          <w:rFonts w:cs="Arial"/>
          <w:spacing w:val="12"/>
          <w:sz w:val="20"/>
        </w:rPr>
        <w:t xml:space="preserve"> </w:t>
      </w:r>
      <w:r w:rsidRPr="0043464F">
        <w:rPr>
          <w:rFonts w:cs="Arial"/>
          <w:sz w:val="20"/>
        </w:rPr>
        <w:t>substantiate</w:t>
      </w:r>
      <w:r w:rsidRPr="0043464F">
        <w:rPr>
          <w:rFonts w:cs="Arial"/>
          <w:spacing w:val="21"/>
          <w:sz w:val="20"/>
        </w:rPr>
        <w:t xml:space="preserve"> </w:t>
      </w:r>
      <w:r w:rsidRPr="0043464F">
        <w:rPr>
          <w:rFonts w:cs="Arial"/>
          <w:sz w:val="20"/>
        </w:rPr>
        <w:t>O&amp;M</w:t>
      </w:r>
      <w:r w:rsidRPr="0043464F">
        <w:rPr>
          <w:rFonts w:cs="Arial"/>
          <w:spacing w:val="9"/>
          <w:sz w:val="20"/>
        </w:rPr>
        <w:t xml:space="preserve"> </w:t>
      </w:r>
      <w:r w:rsidRPr="0043464F">
        <w:rPr>
          <w:rFonts w:cs="Arial"/>
          <w:sz w:val="20"/>
        </w:rPr>
        <w:t>cost</w:t>
      </w:r>
      <w:r w:rsidRPr="0043464F">
        <w:rPr>
          <w:rFonts w:cs="Arial"/>
          <w:spacing w:val="11"/>
          <w:sz w:val="20"/>
        </w:rPr>
        <w:t xml:space="preserve"> </w:t>
      </w:r>
      <w:r w:rsidRPr="0043464F">
        <w:rPr>
          <w:rFonts w:cs="Arial"/>
          <w:sz w:val="20"/>
        </w:rPr>
        <w:t>estimates. Include</w:t>
      </w:r>
      <w:r w:rsidRPr="0043464F">
        <w:rPr>
          <w:rFonts w:cs="Arial"/>
          <w:spacing w:val="14"/>
          <w:sz w:val="20"/>
        </w:rPr>
        <w:t xml:space="preserve"> </w:t>
      </w:r>
      <w:r w:rsidRPr="0043464F">
        <w:rPr>
          <w:rFonts w:cs="Arial"/>
          <w:sz w:val="20"/>
        </w:rPr>
        <w:t>personnel</w:t>
      </w:r>
      <w:r w:rsidRPr="0043464F">
        <w:rPr>
          <w:rFonts w:cs="Arial"/>
          <w:spacing w:val="26"/>
          <w:sz w:val="20"/>
        </w:rPr>
        <w:t xml:space="preserve"> </w:t>
      </w:r>
      <w:r w:rsidRPr="0043464F">
        <w:rPr>
          <w:rFonts w:cs="Arial"/>
          <w:sz w:val="20"/>
        </w:rPr>
        <w:t>costs,</w:t>
      </w:r>
      <w:r w:rsidRPr="0043464F">
        <w:rPr>
          <w:rFonts w:cs="Arial"/>
          <w:spacing w:val="16"/>
          <w:sz w:val="20"/>
        </w:rPr>
        <w:t xml:space="preserve"> </w:t>
      </w:r>
      <w:r w:rsidRPr="0043464F">
        <w:rPr>
          <w:rFonts w:cs="Arial"/>
          <w:sz w:val="20"/>
        </w:rPr>
        <w:t>administrative costs,</w:t>
      </w:r>
      <w:r w:rsidRPr="0043464F">
        <w:rPr>
          <w:rFonts w:cs="Arial"/>
          <w:spacing w:val="7"/>
          <w:sz w:val="20"/>
        </w:rPr>
        <w:t xml:space="preserve"> </w:t>
      </w:r>
      <w:r w:rsidRPr="0043464F">
        <w:rPr>
          <w:rFonts w:cs="Arial"/>
          <w:sz w:val="20"/>
        </w:rPr>
        <w:t>water</w:t>
      </w:r>
      <w:r w:rsidRPr="0043464F">
        <w:rPr>
          <w:rFonts w:cs="Arial"/>
          <w:spacing w:val="10"/>
          <w:sz w:val="20"/>
        </w:rPr>
        <w:t xml:space="preserve"> </w:t>
      </w:r>
      <w:r w:rsidRPr="0043464F">
        <w:rPr>
          <w:rFonts w:cs="Arial"/>
          <w:sz w:val="20"/>
        </w:rPr>
        <w:t>purchase</w:t>
      </w:r>
      <w:r w:rsidRPr="0043464F">
        <w:rPr>
          <w:rFonts w:cs="Arial"/>
          <w:spacing w:val="27"/>
          <w:sz w:val="20"/>
        </w:rPr>
        <w:t xml:space="preserve"> </w:t>
      </w:r>
      <w:r w:rsidRPr="0043464F">
        <w:rPr>
          <w:rFonts w:cs="Arial"/>
          <w:sz w:val="20"/>
        </w:rPr>
        <w:t>or</w:t>
      </w:r>
      <w:r w:rsidRPr="0043464F">
        <w:rPr>
          <w:rFonts w:cs="Arial"/>
          <w:spacing w:val="13"/>
          <w:sz w:val="20"/>
        </w:rPr>
        <w:t xml:space="preserve"> </w:t>
      </w:r>
      <w:r w:rsidRPr="0043464F">
        <w:rPr>
          <w:rFonts w:cs="Arial"/>
          <w:sz w:val="20"/>
        </w:rPr>
        <w:t>treatment</w:t>
      </w:r>
      <w:r w:rsidRPr="0043464F">
        <w:rPr>
          <w:rFonts w:cs="Arial"/>
          <w:spacing w:val="24"/>
          <w:sz w:val="20"/>
        </w:rPr>
        <w:t xml:space="preserve"> </w:t>
      </w:r>
      <w:r w:rsidRPr="0043464F">
        <w:rPr>
          <w:rFonts w:cs="Arial"/>
          <w:sz w:val="20"/>
        </w:rPr>
        <w:t>costs,</w:t>
      </w:r>
      <w:r w:rsidRPr="0043464F">
        <w:rPr>
          <w:rFonts w:cs="Arial"/>
          <w:spacing w:val="12"/>
          <w:sz w:val="20"/>
        </w:rPr>
        <w:t xml:space="preserve"> </w:t>
      </w:r>
      <w:r w:rsidRPr="0043464F">
        <w:rPr>
          <w:rFonts w:cs="Arial"/>
          <w:sz w:val="20"/>
        </w:rPr>
        <w:t>accounting</w:t>
      </w:r>
      <w:r w:rsidRPr="0043464F">
        <w:rPr>
          <w:rFonts w:cs="Arial"/>
          <w:spacing w:val="16"/>
          <w:sz w:val="20"/>
        </w:rPr>
        <w:t xml:space="preserve"> </w:t>
      </w:r>
      <w:r w:rsidRPr="0043464F">
        <w:rPr>
          <w:rFonts w:cs="Arial"/>
          <w:sz w:val="20"/>
        </w:rPr>
        <w:t>and</w:t>
      </w:r>
      <w:r w:rsidRPr="0043464F">
        <w:rPr>
          <w:rFonts w:cs="Arial"/>
          <w:spacing w:val="19"/>
          <w:sz w:val="20"/>
        </w:rPr>
        <w:t xml:space="preserve"> </w:t>
      </w:r>
      <w:r w:rsidRPr="0043464F">
        <w:rPr>
          <w:rFonts w:cs="Arial"/>
          <w:sz w:val="20"/>
        </w:rPr>
        <w:t>auditing</w:t>
      </w:r>
      <w:r w:rsidRPr="0043464F">
        <w:rPr>
          <w:rFonts w:cs="Arial"/>
          <w:spacing w:val="5"/>
          <w:sz w:val="20"/>
        </w:rPr>
        <w:t xml:space="preserve"> </w:t>
      </w:r>
      <w:r w:rsidRPr="0043464F">
        <w:rPr>
          <w:rFonts w:cs="Arial"/>
          <w:sz w:val="20"/>
        </w:rPr>
        <w:t>fees,</w:t>
      </w:r>
      <w:r w:rsidRPr="0043464F">
        <w:rPr>
          <w:rFonts w:cs="Arial"/>
          <w:spacing w:val="3"/>
          <w:sz w:val="20"/>
        </w:rPr>
        <w:t xml:space="preserve"> </w:t>
      </w:r>
      <w:r w:rsidRPr="0043464F">
        <w:rPr>
          <w:rFonts w:cs="Arial"/>
          <w:sz w:val="20"/>
        </w:rPr>
        <w:t>legal</w:t>
      </w:r>
      <w:r w:rsidRPr="0043464F">
        <w:rPr>
          <w:rFonts w:cs="Arial"/>
          <w:w w:val="98"/>
          <w:sz w:val="20"/>
        </w:rPr>
        <w:t xml:space="preserve"> </w:t>
      </w:r>
      <w:r w:rsidRPr="0043464F">
        <w:rPr>
          <w:rFonts w:cs="Arial"/>
          <w:sz w:val="20"/>
        </w:rPr>
        <w:t>fees,</w:t>
      </w:r>
      <w:r w:rsidRPr="0043464F">
        <w:rPr>
          <w:rFonts w:cs="Arial"/>
          <w:spacing w:val="8"/>
          <w:sz w:val="20"/>
        </w:rPr>
        <w:t xml:space="preserve"> </w:t>
      </w:r>
      <w:r w:rsidRPr="0043464F">
        <w:rPr>
          <w:rFonts w:cs="Arial"/>
          <w:sz w:val="20"/>
        </w:rPr>
        <w:t>interest,</w:t>
      </w:r>
      <w:r w:rsidRPr="0043464F">
        <w:rPr>
          <w:rFonts w:cs="Arial"/>
          <w:spacing w:val="8"/>
          <w:sz w:val="20"/>
        </w:rPr>
        <w:t xml:space="preserve"> </w:t>
      </w:r>
      <w:r w:rsidRPr="0043464F">
        <w:rPr>
          <w:rFonts w:cs="Arial"/>
          <w:sz w:val="20"/>
        </w:rPr>
        <w:t>utilities,</w:t>
      </w:r>
      <w:r w:rsidRPr="0043464F">
        <w:rPr>
          <w:rFonts w:cs="Arial"/>
          <w:spacing w:val="19"/>
          <w:sz w:val="20"/>
        </w:rPr>
        <w:t xml:space="preserve"> </w:t>
      </w:r>
      <w:r w:rsidRPr="0043464F">
        <w:rPr>
          <w:rFonts w:cs="Arial"/>
          <w:sz w:val="20"/>
        </w:rPr>
        <w:t>energy</w:t>
      </w:r>
      <w:r w:rsidRPr="0043464F">
        <w:rPr>
          <w:rFonts w:cs="Arial"/>
          <w:spacing w:val="19"/>
          <w:sz w:val="20"/>
        </w:rPr>
        <w:t xml:space="preserve"> </w:t>
      </w:r>
      <w:r w:rsidRPr="0043464F">
        <w:rPr>
          <w:rFonts w:cs="Arial"/>
          <w:sz w:val="20"/>
        </w:rPr>
        <w:t>costs,</w:t>
      </w:r>
      <w:r w:rsidRPr="0043464F">
        <w:rPr>
          <w:rFonts w:cs="Arial"/>
          <w:spacing w:val="12"/>
          <w:sz w:val="20"/>
        </w:rPr>
        <w:t xml:space="preserve"> </w:t>
      </w:r>
      <w:r w:rsidRPr="0043464F">
        <w:rPr>
          <w:rFonts w:cs="Arial"/>
          <w:sz w:val="20"/>
        </w:rPr>
        <w:t>insurance,</w:t>
      </w:r>
      <w:r w:rsidRPr="0043464F">
        <w:rPr>
          <w:rFonts w:cs="Arial"/>
          <w:spacing w:val="16"/>
          <w:sz w:val="20"/>
        </w:rPr>
        <w:t xml:space="preserve"> </w:t>
      </w:r>
      <w:r w:rsidRPr="0043464F">
        <w:rPr>
          <w:rFonts w:cs="Arial"/>
          <w:sz w:val="20"/>
        </w:rPr>
        <w:t>annual</w:t>
      </w:r>
      <w:r w:rsidRPr="0043464F">
        <w:rPr>
          <w:rFonts w:cs="Arial"/>
          <w:spacing w:val="13"/>
          <w:sz w:val="20"/>
        </w:rPr>
        <w:t xml:space="preserve"> </w:t>
      </w:r>
      <w:r w:rsidRPr="0043464F">
        <w:rPr>
          <w:rFonts w:cs="Arial"/>
          <w:sz w:val="20"/>
        </w:rPr>
        <w:t>repairs</w:t>
      </w:r>
      <w:r w:rsidRPr="0043464F">
        <w:rPr>
          <w:rFonts w:cs="Arial"/>
          <w:spacing w:val="23"/>
          <w:sz w:val="20"/>
        </w:rPr>
        <w:t xml:space="preserve"> </w:t>
      </w:r>
      <w:r w:rsidRPr="0043464F">
        <w:rPr>
          <w:rFonts w:cs="Arial"/>
          <w:sz w:val="20"/>
        </w:rPr>
        <w:t>and</w:t>
      </w:r>
      <w:r w:rsidRPr="0043464F">
        <w:rPr>
          <w:rFonts w:cs="Arial"/>
          <w:w w:val="97"/>
          <w:sz w:val="20"/>
        </w:rPr>
        <w:t xml:space="preserve"> </w:t>
      </w:r>
      <w:r w:rsidRPr="0043464F">
        <w:rPr>
          <w:rFonts w:cs="Arial"/>
          <w:sz w:val="20"/>
        </w:rPr>
        <w:t>maintenance,</w:t>
      </w:r>
      <w:r w:rsidRPr="0043464F">
        <w:rPr>
          <w:rFonts w:cs="Arial"/>
          <w:spacing w:val="29"/>
          <w:sz w:val="20"/>
        </w:rPr>
        <w:t xml:space="preserve"> </w:t>
      </w:r>
      <w:r w:rsidRPr="0043464F">
        <w:rPr>
          <w:rFonts w:cs="Arial"/>
          <w:sz w:val="20"/>
        </w:rPr>
        <w:t>monitoring</w:t>
      </w:r>
      <w:r w:rsidRPr="0043464F">
        <w:rPr>
          <w:rFonts w:cs="Arial"/>
          <w:spacing w:val="24"/>
          <w:sz w:val="20"/>
        </w:rPr>
        <w:t xml:space="preserve"> </w:t>
      </w:r>
      <w:r w:rsidRPr="0043464F">
        <w:rPr>
          <w:rFonts w:cs="Arial"/>
          <w:sz w:val="20"/>
        </w:rPr>
        <w:t>and</w:t>
      </w:r>
      <w:r w:rsidRPr="0043464F">
        <w:rPr>
          <w:rFonts w:cs="Arial"/>
          <w:spacing w:val="16"/>
          <w:sz w:val="20"/>
        </w:rPr>
        <w:t xml:space="preserve"> </w:t>
      </w:r>
      <w:r w:rsidRPr="0043464F">
        <w:rPr>
          <w:rFonts w:cs="Arial"/>
          <w:sz w:val="20"/>
        </w:rPr>
        <w:t>testing,</w:t>
      </w:r>
      <w:r w:rsidRPr="0043464F">
        <w:rPr>
          <w:rFonts w:cs="Arial"/>
          <w:spacing w:val="16"/>
          <w:sz w:val="20"/>
        </w:rPr>
        <w:t xml:space="preserve"> </w:t>
      </w:r>
      <w:r w:rsidRPr="0043464F">
        <w:rPr>
          <w:rFonts w:cs="Arial"/>
          <w:sz w:val="20"/>
        </w:rPr>
        <w:t>supplies,</w:t>
      </w:r>
      <w:r w:rsidRPr="0043464F">
        <w:rPr>
          <w:rFonts w:cs="Arial"/>
          <w:spacing w:val="13"/>
          <w:sz w:val="20"/>
        </w:rPr>
        <w:t xml:space="preserve"> </w:t>
      </w:r>
      <w:r w:rsidRPr="0043464F">
        <w:rPr>
          <w:rFonts w:cs="Arial"/>
          <w:sz w:val="20"/>
        </w:rPr>
        <w:t>chemicals,</w:t>
      </w:r>
      <w:r w:rsidRPr="0043464F">
        <w:rPr>
          <w:rFonts w:cs="Arial"/>
          <w:spacing w:val="22"/>
          <w:sz w:val="20"/>
        </w:rPr>
        <w:t xml:space="preserve"> </w:t>
      </w:r>
      <w:r w:rsidRPr="0043464F">
        <w:rPr>
          <w:rFonts w:cs="Arial"/>
          <w:sz w:val="20"/>
        </w:rPr>
        <w:t>residuals</w:t>
      </w:r>
      <w:r w:rsidRPr="0043464F">
        <w:rPr>
          <w:rFonts w:cs="Arial"/>
          <w:spacing w:val="21"/>
          <w:sz w:val="20"/>
        </w:rPr>
        <w:t xml:space="preserve"> </w:t>
      </w:r>
      <w:r w:rsidRPr="0043464F">
        <w:rPr>
          <w:rFonts w:cs="Arial"/>
          <w:sz w:val="20"/>
        </w:rPr>
        <w:t>disposal, office</w:t>
      </w:r>
      <w:r w:rsidRPr="0043464F">
        <w:rPr>
          <w:rFonts w:cs="Arial"/>
          <w:spacing w:val="14"/>
          <w:sz w:val="20"/>
        </w:rPr>
        <w:t xml:space="preserve"> </w:t>
      </w:r>
      <w:r w:rsidRPr="0043464F">
        <w:rPr>
          <w:rFonts w:cs="Arial"/>
          <w:sz w:val="20"/>
        </w:rPr>
        <w:t>supplies,</w:t>
      </w:r>
      <w:r w:rsidRPr="0043464F">
        <w:rPr>
          <w:rFonts w:cs="Arial"/>
          <w:spacing w:val="8"/>
          <w:sz w:val="20"/>
        </w:rPr>
        <w:t xml:space="preserve"> </w:t>
      </w:r>
      <w:r w:rsidRPr="0043464F">
        <w:rPr>
          <w:rFonts w:cs="Arial"/>
          <w:sz w:val="20"/>
        </w:rPr>
        <w:t>printing,</w:t>
      </w:r>
      <w:r w:rsidRPr="0043464F">
        <w:rPr>
          <w:rFonts w:cs="Arial"/>
          <w:spacing w:val="20"/>
          <w:sz w:val="20"/>
        </w:rPr>
        <w:t xml:space="preserve"> </w:t>
      </w:r>
      <w:r w:rsidRPr="0043464F">
        <w:rPr>
          <w:rFonts w:cs="Arial"/>
          <w:sz w:val="20"/>
        </w:rPr>
        <w:t>professional</w:t>
      </w:r>
      <w:r w:rsidRPr="0043464F">
        <w:rPr>
          <w:rFonts w:cs="Arial"/>
          <w:spacing w:val="30"/>
          <w:sz w:val="20"/>
        </w:rPr>
        <w:t xml:space="preserve"> </w:t>
      </w:r>
      <w:r w:rsidRPr="0043464F">
        <w:rPr>
          <w:rFonts w:cs="Arial"/>
          <w:sz w:val="20"/>
        </w:rPr>
        <w:t>services, and</w:t>
      </w:r>
      <w:r w:rsidRPr="0043464F">
        <w:rPr>
          <w:rFonts w:cs="Arial"/>
          <w:spacing w:val="13"/>
          <w:sz w:val="20"/>
        </w:rPr>
        <w:t xml:space="preserve"> </w:t>
      </w:r>
      <w:r w:rsidRPr="0043464F">
        <w:rPr>
          <w:rFonts w:cs="Arial"/>
          <w:sz w:val="20"/>
        </w:rPr>
        <w:t>miscellaneous</w:t>
      </w:r>
      <w:r w:rsidRPr="0043464F">
        <w:rPr>
          <w:rFonts w:cs="Arial"/>
          <w:spacing w:val="36"/>
          <w:sz w:val="20"/>
        </w:rPr>
        <w:t xml:space="preserve"> </w:t>
      </w:r>
      <w:r w:rsidRPr="0043464F">
        <w:rPr>
          <w:rFonts w:cs="Arial"/>
          <w:sz w:val="20"/>
        </w:rPr>
        <w:t>as</w:t>
      </w:r>
      <w:r w:rsidR="0043464F">
        <w:rPr>
          <w:rFonts w:cs="Arial"/>
          <w:sz w:val="20"/>
        </w:rPr>
        <w:t xml:space="preserve"> </w:t>
      </w:r>
      <w:r w:rsidRPr="00574FBD">
        <w:rPr>
          <w:rFonts w:cs="Arial"/>
          <w:sz w:val="20"/>
        </w:rPr>
        <w:t>applicable. Any</w:t>
      </w:r>
      <w:r w:rsidRPr="00574FBD">
        <w:rPr>
          <w:rFonts w:cs="Arial"/>
          <w:spacing w:val="17"/>
          <w:sz w:val="20"/>
        </w:rPr>
        <w:t xml:space="preserve"> </w:t>
      </w:r>
      <w:r w:rsidRPr="00574FBD">
        <w:rPr>
          <w:rFonts w:cs="Arial"/>
          <w:sz w:val="20"/>
        </w:rPr>
        <w:t>income</w:t>
      </w:r>
      <w:r w:rsidRPr="00574FBD">
        <w:rPr>
          <w:rFonts w:cs="Arial"/>
          <w:spacing w:val="11"/>
          <w:sz w:val="20"/>
        </w:rPr>
        <w:t xml:space="preserve"> </w:t>
      </w:r>
      <w:r w:rsidRPr="00574FBD">
        <w:rPr>
          <w:rFonts w:cs="Arial"/>
          <w:sz w:val="20"/>
        </w:rPr>
        <w:t>from</w:t>
      </w:r>
      <w:r w:rsidRPr="00574FBD">
        <w:rPr>
          <w:rFonts w:cs="Arial"/>
          <w:spacing w:val="9"/>
          <w:sz w:val="20"/>
        </w:rPr>
        <w:t xml:space="preserve"> </w:t>
      </w:r>
      <w:r w:rsidRPr="00574FBD">
        <w:rPr>
          <w:rFonts w:cs="Arial"/>
          <w:sz w:val="20"/>
        </w:rPr>
        <w:t>renewable</w:t>
      </w:r>
      <w:r w:rsidRPr="00574FBD">
        <w:rPr>
          <w:rFonts w:cs="Arial"/>
          <w:spacing w:val="30"/>
          <w:sz w:val="20"/>
        </w:rPr>
        <w:t xml:space="preserve"> </w:t>
      </w:r>
      <w:r w:rsidRPr="00574FBD">
        <w:rPr>
          <w:rFonts w:cs="Arial"/>
          <w:sz w:val="20"/>
        </w:rPr>
        <w:t>energy</w:t>
      </w:r>
      <w:r w:rsidRPr="00574FBD">
        <w:rPr>
          <w:rFonts w:cs="Arial"/>
          <w:spacing w:val="18"/>
          <w:sz w:val="20"/>
        </w:rPr>
        <w:t xml:space="preserve"> </w:t>
      </w:r>
      <w:r w:rsidRPr="00574FBD">
        <w:rPr>
          <w:rFonts w:cs="Arial"/>
          <w:sz w:val="20"/>
        </w:rPr>
        <w:t>generation</w:t>
      </w:r>
      <w:r w:rsidRPr="00574FBD">
        <w:rPr>
          <w:rFonts w:cs="Arial"/>
          <w:spacing w:val="19"/>
          <w:sz w:val="20"/>
        </w:rPr>
        <w:t xml:space="preserve"> </w:t>
      </w:r>
      <w:r w:rsidRPr="00574FBD">
        <w:rPr>
          <w:rFonts w:cs="Arial"/>
          <w:sz w:val="20"/>
        </w:rPr>
        <w:t>which</w:t>
      </w:r>
      <w:r w:rsidRPr="00574FBD">
        <w:rPr>
          <w:rFonts w:cs="Arial"/>
          <w:spacing w:val="22"/>
          <w:sz w:val="20"/>
        </w:rPr>
        <w:t xml:space="preserve"> </w:t>
      </w:r>
      <w:r w:rsidRPr="00574FBD">
        <w:rPr>
          <w:rFonts w:cs="Arial"/>
          <w:sz w:val="20"/>
        </w:rPr>
        <w:t>is</w:t>
      </w:r>
      <w:r w:rsidRPr="00574FBD">
        <w:rPr>
          <w:rFonts w:cs="Arial"/>
          <w:spacing w:val="-2"/>
          <w:sz w:val="20"/>
        </w:rPr>
        <w:t xml:space="preserve"> </w:t>
      </w:r>
      <w:r w:rsidRPr="0043464F">
        <w:rPr>
          <w:rFonts w:cs="Arial"/>
          <w:sz w:val="20"/>
        </w:rPr>
        <w:t>sold</w:t>
      </w:r>
      <w:r w:rsidRPr="0043464F">
        <w:rPr>
          <w:rFonts w:cs="Arial"/>
          <w:spacing w:val="6"/>
          <w:sz w:val="20"/>
        </w:rPr>
        <w:t xml:space="preserve"> </w:t>
      </w:r>
      <w:r w:rsidRPr="0043464F">
        <w:rPr>
          <w:rFonts w:cs="Arial"/>
          <w:sz w:val="20"/>
        </w:rPr>
        <w:t>back</w:t>
      </w:r>
      <w:r w:rsidR="0043464F">
        <w:rPr>
          <w:rFonts w:cs="Arial"/>
          <w:sz w:val="20"/>
        </w:rPr>
        <w:t xml:space="preserve"> </w:t>
      </w:r>
      <w:r w:rsidRPr="00574FBD">
        <w:rPr>
          <w:rFonts w:cs="Arial"/>
          <w:sz w:val="20"/>
        </w:rPr>
        <w:t>to</w:t>
      </w:r>
      <w:r w:rsidRPr="00574FBD">
        <w:rPr>
          <w:rFonts w:cs="Arial"/>
          <w:spacing w:val="15"/>
          <w:sz w:val="20"/>
        </w:rPr>
        <w:t xml:space="preserve"> </w:t>
      </w:r>
      <w:r w:rsidRPr="00574FBD">
        <w:rPr>
          <w:rFonts w:cs="Arial"/>
          <w:sz w:val="20"/>
        </w:rPr>
        <w:t>the</w:t>
      </w:r>
      <w:r w:rsidRPr="00574FBD">
        <w:rPr>
          <w:rFonts w:cs="Arial"/>
          <w:spacing w:val="14"/>
          <w:sz w:val="20"/>
        </w:rPr>
        <w:t xml:space="preserve"> </w:t>
      </w:r>
      <w:r w:rsidRPr="00574FBD">
        <w:rPr>
          <w:rFonts w:cs="Arial"/>
          <w:sz w:val="20"/>
        </w:rPr>
        <w:t>electric</w:t>
      </w:r>
      <w:r w:rsidRPr="00574FBD">
        <w:rPr>
          <w:rFonts w:cs="Arial"/>
          <w:spacing w:val="7"/>
          <w:sz w:val="20"/>
        </w:rPr>
        <w:t xml:space="preserve"> </w:t>
      </w:r>
      <w:r w:rsidRPr="00574FBD">
        <w:rPr>
          <w:rFonts w:cs="Arial"/>
          <w:sz w:val="20"/>
        </w:rPr>
        <w:t>utility</w:t>
      </w:r>
      <w:r w:rsidRPr="00574FBD">
        <w:rPr>
          <w:rFonts w:cs="Arial"/>
          <w:spacing w:val="27"/>
          <w:sz w:val="20"/>
        </w:rPr>
        <w:t xml:space="preserve"> </w:t>
      </w:r>
      <w:r w:rsidRPr="00574FBD">
        <w:rPr>
          <w:rFonts w:cs="Arial"/>
          <w:sz w:val="20"/>
        </w:rPr>
        <w:t>should</w:t>
      </w:r>
      <w:r w:rsidRPr="00574FBD">
        <w:rPr>
          <w:rFonts w:cs="Arial"/>
          <w:spacing w:val="17"/>
          <w:sz w:val="20"/>
        </w:rPr>
        <w:t xml:space="preserve"> </w:t>
      </w:r>
      <w:r w:rsidRPr="00574FBD">
        <w:rPr>
          <w:rFonts w:cs="Arial"/>
          <w:sz w:val="20"/>
        </w:rPr>
        <w:t>also</w:t>
      </w:r>
      <w:r w:rsidRPr="00574FBD">
        <w:rPr>
          <w:rFonts w:cs="Arial"/>
          <w:spacing w:val="5"/>
          <w:sz w:val="20"/>
        </w:rPr>
        <w:t xml:space="preserve"> </w:t>
      </w:r>
      <w:r w:rsidRPr="00574FBD">
        <w:rPr>
          <w:rFonts w:cs="Arial"/>
          <w:sz w:val="20"/>
        </w:rPr>
        <w:t>be</w:t>
      </w:r>
      <w:r w:rsidRPr="00574FBD">
        <w:rPr>
          <w:rFonts w:cs="Arial"/>
          <w:spacing w:val="15"/>
          <w:sz w:val="20"/>
        </w:rPr>
        <w:t xml:space="preserve"> </w:t>
      </w:r>
      <w:r w:rsidRPr="00574FBD">
        <w:rPr>
          <w:rFonts w:cs="Arial"/>
          <w:sz w:val="20"/>
        </w:rPr>
        <w:t>included,</w:t>
      </w:r>
      <w:r w:rsidRPr="00574FBD">
        <w:rPr>
          <w:rFonts w:cs="Arial"/>
          <w:spacing w:val="13"/>
          <w:sz w:val="20"/>
        </w:rPr>
        <w:t xml:space="preserve"> </w:t>
      </w:r>
      <w:r w:rsidRPr="00574FBD">
        <w:rPr>
          <w:rFonts w:cs="Arial"/>
          <w:sz w:val="20"/>
        </w:rPr>
        <w:t>if</w:t>
      </w:r>
      <w:r w:rsidRPr="00574FBD">
        <w:rPr>
          <w:rFonts w:cs="Arial"/>
          <w:spacing w:val="18"/>
          <w:sz w:val="20"/>
        </w:rPr>
        <w:t xml:space="preserve"> </w:t>
      </w:r>
      <w:r w:rsidRPr="00574FBD">
        <w:rPr>
          <w:rFonts w:cs="Arial"/>
          <w:sz w:val="20"/>
        </w:rPr>
        <w:t xml:space="preserve">applicable. </w:t>
      </w:r>
      <w:r w:rsidRPr="00574FBD">
        <w:rPr>
          <w:rFonts w:cs="Arial"/>
          <w:spacing w:val="24"/>
          <w:sz w:val="20"/>
        </w:rPr>
        <w:t xml:space="preserve"> </w:t>
      </w:r>
      <w:r w:rsidRPr="00574FBD">
        <w:rPr>
          <w:rFonts w:eastAsia="Arial" w:cs="Arial"/>
          <w:w w:val="110"/>
          <w:sz w:val="20"/>
        </w:rPr>
        <w:t>If</w:t>
      </w:r>
      <w:r w:rsidRPr="00574FBD">
        <w:rPr>
          <w:rFonts w:eastAsia="Arial" w:cs="Arial"/>
          <w:spacing w:val="-23"/>
          <w:w w:val="110"/>
          <w:sz w:val="20"/>
        </w:rPr>
        <w:t xml:space="preserve"> </w:t>
      </w:r>
      <w:r w:rsidRPr="00574FBD">
        <w:rPr>
          <w:rFonts w:cs="Arial"/>
          <w:sz w:val="20"/>
        </w:rPr>
        <w:t>applicable,</w:t>
      </w:r>
      <w:r w:rsidRPr="00574FBD">
        <w:rPr>
          <w:rFonts w:cs="Arial"/>
          <w:spacing w:val="21"/>
          <w:sz w:val="20"/>
        </w:rPr>
        <w:t xml:space="preserve"> </w:t>
      </w:r>
      <w:r w:rsidRPr="00574FBD">
        <w:rPr>
          <w:rFonts w:cs="Arial"/>
          <w:sz w:val="20"/>
        </w:rPr>
        <w:t>note</w:t>
      </w:r>
      <w:r w:rsidRPr="00574FBD">
        <w:rPr>
          <w:rFonts w:cs="Arial"/>
          <w:w w:val="99"/>
          <w:sz w:val="20"/>
        </w:rPr>
        <w:t xml:space="preserve"> </w:t>
      </w:r>
      <w:r w:rsidRPr="00574FBD">
        <w:rPr>
          <w:rFonts w:cs="Arial"/>
          <w:sz w:val="20"/>
        </w:rPr>
        <w:t>the</w:t>
      </w:r>
      <w:r w:rsidRPr="00574FBD">
        <w:rPr>
          <w:rFonts w:cs="Arial"/>
          <w:spacing w:val="12"/>
          <w:sz w:val="20"/>
        </w:rPr>
        <w:t xml:space="preserve"> </w:t>
      </w:r>
      <w:r w:rsidRPr="00574FBD">
        <w:rPr>
          <w:rFonts w:cs="Arial"/>
          <w:sz w:val="20"/>
        </w:rPr>
        <w:t>operator</w:t>
      </w:r>
      <w:r w:rsidRPr="00574FBD">
        <w:rPr>
          <w:rFonts w:cs="Arial"/>
          <w:spacing w:val="19"/>
          <w:sz w:val="20"/>
        </w:rPr>
        <w:t xml:space="preserve"> </w:t>
      </w:r>
      <w:r w:rsidRPr="00574FBD">
        <w:rPr>
          <w:rFonts w:cs="Arial"/>
          <w:sz w:val="20"/>
        </w:rPr>
        <w:t>grade</w:t>
      </w:r>
      <w:r w:rsidRPr="00574FBD">
        <w:rPr>
          <w:rFonts w:cs="Arial"/>
          <w:spacing w:val="12"/>
          <w:sz w:val="20"/>
        </w:rPr>
        <w:t xml:space="preserve"> </w:t>
      </w:r>
      <w:r w:rsidRPr="00574FBD">
        <w:rPr>
          <w:rFonts w:cs="Arial"/>
          <w:sz w:val="20"/>
        </w:rPr>
        <w:t>needed.</w:t>
      </w:r>
    </w:p>
    <w:p w14:paraId="0935273F" w14:textId="77777777" w:rsidR="003C7863" w:rsidRPr="0043464F" w:rsidRDefault="003C7863" w:rsidP="0043464F">
      <w:pPr>
        <w:tabs>
          <w:tab w:val="left" w:pos="1440"/>
        </w:tabs>
        <w:spacing w:before="14" w:line="220" w:lineRule="exact"/>
        <w:ind w:left="1440" w:right="54"/>
        <w:jc w:val="both"/>
        <w:rPr>
          <w:rFonts w:ascii="Arial" w:hAnsi="Arial" w:cs="Arial"/>
          <w:sz w:val="20"/>
        </w:rPr>
      </w:pPr>
    </w:p>
    <w:p w14:paraId="572F4971" w14:textId="4C318386" w:rsidR="003C7863" w:rsidRPr="0043464F" w:rsidRDefault="003C7863" w:rsidP="0043464F">
      <w:pPr>
        <w:pStyle w:val="BodyText"/>
        <w:numPr>
          <w:ilvl w:val="1"/>
          <w:numId w:val="48"/>
        </w:numPr>
        <w:tabs>
          <w:tab w:val="clear" w:pos="-1440"/>
          <w:tab w:val="clear" w:pos="-720"/>
          <w:tab w:val="clear" w:pos="0"/>
          <w:tab w:val="clear" w:pos="751"/>
          <w:tab w:val="clear" w:pos="1384"/>
          <w:tab w:val="clear" w:pos="2145"/>
          <w:tab w:val="clear" w:pos="2906"/>
          <w:tab w:val="clear" w:pos="3541"/>
          <w:tab w:val="clear" w:pos="4320"/>
          <w:tab w:val="left" w:pos="1440"/>
        </w:tabs>
        <w:spacing w:line="218" w:lineRule="auto"/>
        <w:ind w:left="1441" w:right="54" w:firstLine="0"/>
        <w:jc w:val="both"/>
        <w:rPr>
          <w:rFonts w:cs="Arial"/>
          <w:sz w:val="20"/>
        </w:rPr>
      </w:pPr>
      <w:r w:rsidRPr="0043464F">
        <w:rPr>
          <w:rFonts w:cs="Arial"/>
          <w:sz w:val="20"/>
          <w:u w:val="single"/>
        </w:rPr>
        <w:t>Debt</w:t>
      </w:r>
      <w:r w:rsidRPr="0043464F">
        <w:rPr>
          <w:rFonts w:cs="Arial"/>
          <w:spacing w:val="12"/>
          <w:sz w:val="20"/>
          <w:u w:val="single"/>
        </w:rPr>
        <w:t xml:space="preserve"> </w:t>
      </w:r>
      <w:r w:rsidRPr="0043464F">
        <w:rPr>
          <w:rFonts w:cs="Arial"/>
          <w:sz w:val="20"/>
          <w:u w:val="single"/>
        </w:rPr>
        <w:t>Repayments</w:t>
      </w:r>
      <w:r w:rsidRPr="0043464F">
        <w:rPr>
          <w:rFonts w:cs="Arial"/>
          <w:sz w:val="20"/>
        </w:rPr>
        <w:t xml:space="preserve">. </w:t>
      </w:r>
      <w:r w:rsidRPr="0043464F">
        <w:rPr>
          <w:rFonts w:cs="Arial"/>
          <w:spacing w:val="23"/>
          <w:sz w:val="20"/>
        </w:rPr>
        <w:t xml:space="preserve"> </w:t>
      </w:r>
      <w:r w:rsidRPr="0043464F">
        <w:rPr>
          <w:rFonts w:cs="Arial"/>
          <w:sz w:val="20"/>
        </w:rPr>
        <w:t>Describe</w:t>
      </w:r>
      <w:r w:rsidRPr="0043464F">
        <w:rPr>
          <w:rFonts w:cs="Arial"/>
          <w:spacing w:val="16"/>
          <w:sz w:val="20"/>
        </w:rPr>
        <w:t xml:space="preserve"> </w:t>
      </w:r>
      <w:r w:rsidRPr="0043464F">
        <w:rPr>
          <w:rFonts w:cs="Arial"/>
          <w:sz w:val="20"/>
        </w:rPr>
        <w:t>existing</w:t>
      </w:r>
      <w:r w:rsidRPr="0043464F">
        <w:rPr>
          <w:rFonts w:cs="Arial"/>
          <w:spacing w:val="4"/>
          <w:sz w:val="20"/>
        </w:rPr>
        <w:t xml:space="preserve"> </w:t>
      </w:r>
      <w:r w:rsidRPr="0043464F">
        <w:rPr>
          <w:rFonts w:cs="Arial"/>
          <w:sz w:val="20"/>
        </w:rPr>
        <w:t>and</w:t>
      </w:r>
      <w:r w:rsidRPr="0043464F">
        <w:rPr>
          <w:rFonts w:cs="Arial"/>
          <w:spacing w:val="12"/>
          <w:sz w:val="20"/>
        </w:rPr>
        <w:t xml:space="preserve"> </w:t>
      </w:r>
      <w:r w:rsidRPr="0043464F">
        <w:rPr>
          <w:rFonts w:cs="Arial"/>
          <w:sz w:val="20"/>
        </w:rPr>
        <w:t>proposed</w:t>
      </w:r>
      <w:r w:rsidRPr="0043464F">
        <w:rPr>
          <w:rFonts w:cs="Arial"/>
          <w:spacing w:val="28"/>
          <w:sz w:val="20"/>
        </w:rPr>
        <w:t xml:space="preserve"> </w:t>
      </w:r>
      <w:r w:rsidRPr="0043464F">
        <w:rPr>
          <w:rFonts w:cs="Arial"/>
          <w:sz w:val="20"/>
        </w:rPr>
        <w:t>financing</w:t>
      </w:r>
      <w:r w:rsidRPr="0043464F">
        <w:rPr>
          <w:rFonts w:cs="Arial"/>
          <w:spacing w:val="8"/>
          <w:sz w:val="20"/>
        </w:rPr>
        <w:t xml:space="preserve"> </w:t>
      </w:r>
      <w:r w:rsidRPr="0043464F">
        <w:rPr>
          <w:rFonts w:cs="Arial"/>
          <w:sz w:val="20"/>
        </w:rPr>
        <w:t>with</w:t>
      </w:r>
      <w:r w:rsidRPr="0043464F">
        <w:rPr>
          <w:rFonts w:cs="Arial"/>
          <w:spacing w:val="21"/>
          <w:sz w:val="20"/>
        </w:rPr>
        <w:t xml:space="preserve"> </w:t>
      </w:r>
      <w:r w:rsidRPr="0043464F">
        <w:rPr>
          <w:rFonts w:cs="Arial"/>
          <w:sz w:val="20"/>
        </w:rPr>
        <w:t>the</w:t>
      </w:r>
      <w:r w:rsidRPr="0043464F">
        <w:rPr>
          <w:rFonts w:cs="Arial"/>
          <w:w w:val="95"/>
          <w:sz w:val="20"/>
        </w:rPr>
        <w:t xml:space="preserve"> </w:t>
      </w:r>
      <w:r w:rsidRPr="0043464F">
        <w:rPr>
          <w:rFonts w:cs="Arial"/>
          <w:sz w:val="20"/>
        </w:rPr>
        <w:t>estimated</w:t>
      </w:r>
      <w:r w:rsidRPr="0043464F">
        <w:rPr>
          <w:rFonts w:cs="Arial"/>
          <w:spacing w:val="21"/>
          <w:sz w:val="20"/>
        </w:rPr>
        <w:t xml:space="preserve"> </w:t>
      </w:r>
      <w:r w:rsidRPr="0043464F">
        <w:rPr>
          <w:rFonts w:cs="Arial"/>
          <w:sz w:val="20"/>
        </w:rPr>
        <w:t>amount</w:t>
      </w:r>
      <w:r w:rsidRPr="0043464F">
        <w:rPr>
          <w:rFonts w:cs="Arial"/>
          <w:spacing w:val="16"/>
          <w:sz w:val="20"/>
        </w:rPr>
        <w:t xml:space="preserve"> </w:t>
      </w:r>
      <w:r w:rsidRPr="0043464F">
        <w:rPr>
          <w:rFonts w:cs="Arial"/>
          <w:sz w:val="20"/>
        </w:rPr>
        <w:t>of</w:t>
      </w:r>
      <w:r w:rsidRPr="0043464F">
        <w:rPr>
          <w:rFonts w:cs="Arial"/>
          <w:spacing w:val="14"/>
          <w:sz w:val="20"/>
        </w:rPr>
        <w:t xml:space="preserve"> </w:t>
      </w:r>
      <w:r w:rsidRPr="0043464F">
        <w:rPr>
          <w:rFonts w:cs="Arial"/>
          <w:sz w:val="20"/>
        </w:rPr>
        <w:t>annual</w:t>
      </w:r>
      <w:r w:rsidRPr="0043464F">
        <w:rPr>
          <w:rFonts w:cs="Arial"/>
          <w:spacing w:val="17"/>
          <w:sz w:val="20"/>
        </w:rPr>
        <w:t xml:space="preserve"> </w:t>
      </w:r>
      <w:r w:rsidRPr="0043464F">
        <w:rPr>
          <w:rFonts w:cs="Arial"/>
          <w:sz w:val="20"/>
        </w:rPr>
        <w:t>debt</w:t>
      </w:r>
      <w:r w:rsidRPr="0043464F">
        <w:rPr>
          <w:rFonts w:cs="Arial"/>
          <w:spacing w:val="14"/>
          <w:sz w:val="20"/>
        </w:rPr>
        <w:t xml:space="preserve"> </w:t>
      </w:r>
      <w:r w:rsidRPr="0043464F">
        <w:rPr>
          <w:rFonts w:cs="Arial"/>
          <w:sz w:val="20"/>
        </w:rPr>
        <w:t>repayments</w:t>
      </w:r>
      <w:r w:rsidRPr="0043464F">
        <w:rPr>
          <w:rFonts w:cs="Arial"/>
          <w:spacing w:val="23"/>
          <w:sz w:val="20"/>
        </w:rPr>
        <w:t xml:space="preserve"> </w:t>
      </w:r>
      <w:r w:rsidRPr="0043464F">
        <w:rPr>
          <w:rFonts w:cs="Arial"/>
          <w:sz w:val="20"/>
        </w:rPr>
        <w:t>from</w:t>
      </w:r>
      <w:r w:rsidRPr="0043464F">
        <w:rPr>
          <w:rFonts w:cs="Arial"/>
          <w:spacing w:val="7"/>
          <w:sz w:val="20"/>
        </w:rPr>
        <w:t xml:space="preserve"> </w:t>
      </w:r>
      <w:r w:rsidRPr="0043464F">
        <w:rPr>
          <w:rFonts w:cs="Arial"/>
          <w:sz w:val="20"/>
        </w:rPr>
        <w:t>all</w:t>
      </w:r>
      <w:r w:rsidRPr="0043464F">
        <w:rPr>
          <w:rFonts w:cs="Arial"/>
          <w:spacing w:val="7"/>
          <w:sz w:val="20"/>
        </w:rPr>
        <w:t xml:space="preserve"> </w:t>
      </w:r>
      <w:r w:rsidRPr="0043464F">
        <w:rPr>
          <w:rFonts w:cs="Arial"/>
          <w:sz w:val="20"/>
        </w:rPr>
        <w:t>sources. All</w:t>
      </w:r>
      <w:r w:rsidRPr="0043464F">
        <w:rPr>
          <w:rFonts w:cs="Arial"/>
          <w:spacing w:val="15"/>
          <w:sz w:val="20"/>
        </w:rPr>
        <w:t xml:space="preserve"> </w:t>
      </w:r>
      <w:r w:rsidRPr="0043464F">
        <w:rPr>
          <w:rFonts w:cs="Arial"/>
          <w:sz w:val="20"/>
        </w:rPr>
        <w:t>estimates of</w:t>
      </w:r>
      <w:r w:rsidRPr="0043464F">
        <w:rPr>
          <w:rFonts w:cs="Arial"/>
          <w:spacing w:val="10"/>
          <w:sz w:val="20"/>
        </w:rPr>
        <w:t xml:space="preserve"> </w:t>
      </w:r>
      <w:r w:rsidRPr="0043464F">
        <w:rPr>
          <w:rFonts w:cs="Arial"/>
          <w:sz w:val="20"/>
        </w:rPr>
        <w:t>funding</w:t>
      </w:r>
      <w:r w:rsidRPr="0043464F">
        <w:rPr>
          <w:rFonts w:cs="Arial"/>
          <w:spacing w:val="11"/>
          <w:sz w:val="20"/>
        </w:rPr>
        <w:t xml:space="preserve"> </w:t>
      </w:r>
      <w:r w:rsidRPr="0043464F">
        <w:rPr>
          <w:rFonts w:cs="Arial"/>
          <w:sz w:val="20"/>
        </w:rPr>
        <w:t>should</w:t>
      </w:r>
      <w:r w:rsidRPr="0043464F">
        <w:rPr>
          <w:rFonts w:cs="Arial"/>
          <w:spacing w:val="13"/>
          <w:sz w:val="20"/>
        </w:rPr>
        <w:t xml:space="preserve"> </w:t>
      </w:r>
      <w:r w:rsidRPr="0043464F">
        <w:rPr>
          <w:rFonts w:cs="Arial"/>
          <w:sz w:val="20"/>
        </w:rPr>
        <w:t>be</w:t>
      </w:r>
      <w:r w:rsidRPr="0043464F">
        <w:rPr>
          <w:rFonts w:cs="Arial"/>
          <w:spacing w:val="4"/>
          <w:sz w:val="20"/>
        </w:rPr>
        <w:t xml:space="preserve"> </w:t>
      </w:r>
      <w:r w:rsidRPr="0043464F">
        <w:rPr>
          <w:rFonts w:cs="Arial"/>
          <w:sz w:val="20"/>
        </w:rPr>
        <w:t>based</w:t>
      </w:r>
      <w:r w:rsidRPr="0043464F">
        <w:rPr>
          <w:rFonts w:cs="Arial"/>
          <w:spacing w:val="25"/>
          <w:sz w:val="20"/>
        </w:rPr>
        <w:t xml:space="preserve"> </w:t>
      </w:r>
      <w:r w:rsidRPr="0043464F">
        <w:rPr>
          <w:rFonts w:cs="Arial"/>
          <w:sz w:val="20"/>
        </w:rPr>
        <w:t>on</w:t>
      </w:r>
      <w:r w:rsidRPr="0043464F">
        <w:rPr>
          <w:rFonts w:cs="Arial"/>
          <w:spacing w:val="3"/>
          <w:sz w:val="20"/>
        </w:rPr>
        <w:t xml:space="preserve"> </w:t>
      </w:r>
      <w:r w:rsidRPr="0043464F">
        <w:rPr>
          <w:rFonts w:cs="Arial"/>
          <w:sz w:val="20"/>
        </w:rPr>
        <w:t>loans,</w:t>
      </w:r>
      <w:r w:rsidRPr="0043464F">
        <w:rPr>
          <w:rFonts w:cs="Arial"/>
          <w:spacing w:val="5"/>
          <w:sz w:val="20"/>
        </w:rPr>
        <w:t xml:space="preserve"> </w:t>
      </w:r>
      <w:r w:rsidRPr="0043464F">
        <w:rPr>
          <w:rFonts w:cs="Arial"/>
          <w:sz w:val="20"/>
        </w:rPr>
        <w:t>not</w:t>
      </w:r>
      <w:r w:rsidRPr="0043464F">
        <w:rPr>
          <w:rFonts w:cs="Arial"/>
          <w:spacing w:val="11"/>
          <w:sz w:val="20"/>
        </w:rPr>
        <w:t xml:space="preserve"> </w:t>
      </w:r>
      <w:r w:rsidRPr="0043464F">
        <w:rPr>
          <w:rFonts w:cs="Arial"/>
          <w:sz w:val="20"/>
        </w:rPr>
        <w:t>grants.</w:t>
      </w:r>
    </w:p>
    <w:p w14:paraId="4C215EAC" w14:textId="77777777" w:rsidR="003C7863" w:rsidRPr="0043464F" w:rsidRDefault="003C7863" w:rsidP="0043464F">
      <w:pPr>
        <w:tabs>
          <w:tab w:val="left" w:pos="1440"/>
        </w:tabs>
        <w:spacing w:before="2" w:line="240" w:lineRule="exact"/>
        <w:ind w:left="1440" w:right="54"/>
        <w:jc w:val="both"/>
        <w:rPr>
          <w:rFonts w:ascii="Arial" w:hAnsi="Arial" w:cs="Arial"/>
          <w:sz w:val="20"/>
        </w:rPr>
      </w:pPr>
    </w:p>
    <w:p w14:paraId="3739D888" w14:textId="77777777" w:rsidR="003C7863" w:rsidRPr="0043464F" w:rsidRDefault="003C7863" w:rsidP="0043464F">
      <w:pPr>
        <w:pStyle w:val="BodyText"/>
        <w:numPr>
          <w:ilvl w:val="1"/>
          <w:numId w:val="48"/>
        </w:numPr>
        <w:tabs>
          <w:tab w:val="clear" w:pos="-1440"/>
          <w:tab w:val="clear" w:pos="-720"/>
          <w:tab w:val="clear" w:pos="0"/>
          <w:tab w:val="clear" w:pos="751"/>
          <w:tab w:val="clear" w:pos="1384"/>
          <w:tab w:val="clear" w:pos="2145"/>
          <w:tab w:val="clear" w:pos="2906"/>
          <w:tab w:val="clear" w:pos="3541"/>
          <w:tab w:val="clear" w:pos="4320"/>
          <w:tab w:val="left" w:pos="1440"/>
        </w:tabs>
        <w:spacing w:line="238" w:lineRule="exact"/>
        <w:ind w:left="1441" w:right="54" w:firstLine="0"/>
        <w:jc w:val="both"/>
        <w:rPr>
          <w:rFonts w:cs="Arial"/>
          <w:sz w:val="20"/>
        </w:rPr>
      </w:pPr>
      <w:r w:rsidRPr="0043464F">
        <w:rPr>
          <w:rFonts w:cs="Arial"/>
          <w:sz w:val="20"/>
          <w:u w:val="single" w:color="000000"/>
        </w:rPr>
        <w:t>Reserves</w:t>
      </w:r>
      <w:r w:rsidRPr="0043464F">
        <w:rPr>
          <w:rFonts w:cs="Arial"/>
          <w:sz w:val="20"/>
        </w:rPr>
        <w:t xml:space="preserve">. </w:t>
      </w:r>
      <w:r w:rsidRPr="0043464F">
        <w:rPr>
          <w:rFonts w:cs="Arial"/>
          <w:spacing w:val="13"/>
          <w:sz w:val="20"/>
        </w:rPr>
        <w:t xml:space="preserve"> </w:t>
      </w:r>
      <w:r w:rsidRPr="0043464F">
        <w:rPr>
          <w:rFonts w:cs="Arial"/>
          <w:sz w:val="20"/>
        </w:rPr>
        <w:t>Describe</w:t>
      </w:r>
      <w:r w:rsidRPr="0043464F">
        <w:rPr>
          <w:rFonts w:cs="Arial"/>
          <w:spacing w:val="21"/>
          <w:sz w:val="20"/>
        </w:rPr>
        <w:t xml:space="preserve"> </w:t>
      </w:r>
      <w:r w:rsidRPr="0043464F">
        <w:rPr>
          <w:rFonts w:cs="Arial"/>
          <w:sz w:val="20"/>
        </w:rPr>
        <w:t>the</w:t>
      </w:r>
      <w:r w:rsidRPr="0043464F">
        <w:rPr>
          <w:rFonts w:cs="Arial"/>
          <w:spacing w:val="10"/>
          <w:sz w:val="20"/>
        </w:rPr>
        <w:t xml:space="preserve"> </w:t>
      </w:r>
      <w:r w:rsidRPr="0043464F">
        <w:rPr>
          <w:rFonts w:cs="Arial"/>
          <w:sz w:val="20"/>
        </w:rPr>
        <w:t>existing</w:t>
      </w:r>
      <w:r w:rsidRPr="0043464F">
        <w:rPr>
          <w:rFonts w:cs="Arial"/>
          <w:spacing w:val="3"/>
          <w:sz w:val="20"/>
        </w:rPr>
        <w:t xml:space="preserve"> </w:t>
      </w:r>
      <w:r w:rsidRPr="0043464F">
        <w:rPr>
          <w:rFonts w:cs="Arial"/>
          <w:sz w:val="20"/>
        </w:rPr>
        <w:t>and</w:t>
      </w:r>
      <w:r w:rsidRPr="0043464F">
        <w:rPr>
          <w:rFonts w:cs="Arial"/>
          <w:spacing w:val="7"/>
          <w:sz w:val="20"/>
        </w:rPr>
        <w:t xml:space="preserve"> </w:t>
      </w:r>
      <w:r w:rsidRPr="0043464F">
        <w:rPr>
          <w:rFonts w:cs="Arial"/>
          <w:sz w:val="20"/>
        </w:rPr>
        <w:t>proposed</w:t>
      </w:r>
      <w:r w:rsidRPr="0043464F">
        <w:rPr>
          <w:rFonts w:cs="Arial"/>
          <w:spacing w:val="31"/>
          <w:sz w:val="20"/>
        </w:rPr>
        <w:t xml:space="preserve"> </w:t>
      </w:r>
      <w:r w:rsidRPr="0043464F">
        <w:rPr>
          <w:rFonts w:cs="Arial"/>
          <w:sz w:val="20"/>
        </w:rPr>
        <w:t>loan</w:t>
      </w:r>
      <w:r w:rsidRPr="0043464F">
        <w:rPr>
          <w:rFonts w:cs="Arial"/>
          <w:spacing w:val="9"/>
          <w:sz w:val="20"/>
        </w:rPr>
        <w:t xml:space="preserve"> </w:t>
      </w:r>
      <w:r w:rsidRPr="0043464F">
        <w:rPr>
          <w:rFonts w:cs="Arial"/>
          <w:sz w:val="20"/>
        </w:rPr>
        <w:t>obligation</w:t>
      </w:r>
      <w:r w:rsidRPr="0043464F">
        <w:rPr>
          <w:rFonts w:cs="Arial"/>
          <w:spacing w:val="24"/>
          <w:sz w:val="20"/>
        </w:rPr>
        <w:t xml:space="preserve"> </w:t>
      </w:r>
      <w:r w:rsidRPr="0043464F">
        <w:rPr>
          <w:rFonts w:cs="Arial"/>
          <w:sz w:val="20"/>
        </w:rPr>
        <w:t>reserve</w:t>
      </w:r>
      <w:r w:rsidRPr="0043464F">
        <w:rPr>
          <w:rFonts w:cs="Arial"/>
          <w:w w:val="99"/>
          <w:sz w:val="20"/>
        </w:rPr>
        <w:t xml:space="preserve"> </w:t>
      </w:r>
      <w:r w:rsidRPr="0043464F">
        <w:rPr>
          <w:rFonts w:cs="Arial"/>
          <w:sz w:val="20"/>
        </w:rPr>
        <w:t>requirements</w:t>
      </w:r>
      <w:r w:rsidRPr="0043464F">
        <w:rPr>
          <w:rFonts w:cs="Arial"/>
          <w:spacing w:val="27"/>
          <w:sz w:val="20"/>
        </w:rPr>
        <w:t xml:space="preserve"> </w:t>
      </w:r>
      <w:r w:rsidRPr="0043464F">
        <w:rPr>
          <w:rFonts w:cs="Arial"/>
          <w:sz w:val="20"/>
        </w:rPr>
        <w:t>for</w:t>
      </w:r>
      <w:r w:rsidRPr="0043464F">
        <w:rPr>
          <w:rFonts w:cs="Arial"/>
          <w:spacing w:val="12"/>
          <w:sz w:val="20"/>
        </w:rPr>
        <w:t xml:space="preserve"> </w:t>
      </w:r>
      <w:r w:rsidRPr="0043464F">
        <w:rPr>
          <w:rFonts w:cs="Arial"/>
          <w:sz w:val="20"/>
        </w:rPr>
        <w:t>the</w:t>
      </w:r>
      <w:r w:rsidRPr="0043464F">
        <w:rPr>
          <w:rFonts w:cs="Arial"/>
          <w:spacing w:val="11"/>
          <w:sz w:val="20"/>
        </w:rPr>
        <w:t xml:space="preserve"> </w:t>
      </w:r>
      <w:r w:rsidRPr="0043464F">
        <w:rPr>
          <w:rFonts w:cs="Arial"/>
          <w:sz w:val="20"/>
        </w:rPr>
        <w:t>following:</w:t>
      </w:r>
    </w:p>
    <w:p w14:paraId="4134B066" w14:textId="77777777" w:rsidR="003C7863" w:rsidRPr="0043464F" w:rsidRDefault="003C7863" w:rsidP="0043464F">
      <w:pPr>
        <w:tabs>
          <w:tab w:val="left" w:pos="1440"/>
        </w:tabs>
        <w:spacing w:before="20" w:line="220" w:lineRule="exact"/>
        <w:ind w:left="1440" w:right="54"/>
        <w:jc w:val="both"/>
        <w:rPr>
          <w:rFonts w:ascii="Arial" w:hAnsi="Arial" w:cs="Arial"/>
          <w:sz w:val="20"/>
        </w:rPr>
      </w:pPr>
    </w:p>
    <w:p w14:paraId="1D600E7A" w14:textId="77777777" w:rsidR="003C7863" w:rsidRPr="0043464F" w:rsidRDefault="003C7863" w:rsidP="0043464F">
      <w:pPr>
        <w:pStyle w:val="BodyText"/>
        <w:tabs>
          <w:tab w:val="clear" w:pos="0"/>
          <w:tab w:val="clear" w:pos="751"/>
          <w:tab w:val="clear" w:pos="1384"/>
          <w:tab w:val="clear" w:pos="2145"/>
          <w:tab w:val="clear" w:pos="2906"/>
          <w:tab w:val="clear" w:pos="3541"/>
          <w:tab w:val="clear" w:pos="4320"/>
        </w:tabs>
        <w:spacing w:line="250" w:lineRule="auto"/>
        <w:ind w:left="1800" w:right="58"/>
        <w:jc w:val="both"/>
        <w:rPr>
          <w:rFonts w:cs="Arial"/>
          <w:w w:val="105"/>
          <w:sz w:val="20"/>
        </w:rPr>
      </w:pPr>
      <w:r w:rsidRPr="0043464F">
        <w:rPr>
          <w:rFonts w:cs="Arial"/>
          <w:w w:val="105"/>
          <w:sz w:val="20"/>
          <w:u w:val="single" w:color="000000"/>
        </w:rPr>
        <w:t>Debt</w:t>
      </w:r>
      <w:r w:rsidRPr="0043464F">
        <w:rPr>
          <w:rFonts w:cs="Arial"/>
          <w:spacing w:val="-20"/>
          <w:w w:val="105"/>
          <w:sz w:val="20"/>
          <w:u w:val="single" w:color="000000"/>
        </w:rPr>
        <w:t xml:space="preserve"> </w:t>
      </w:r>
      <w:r w:rsidRPr="0043464F">
        <w:rPr>
          <w:rFonts w:cs="Arial"/>
          <w:w w:val="105"/>
          <w:sz w:val="20"/>
          <w:u w:val="single" w:color="000000"/>
        </w:rPr>
        <w:t>Service</w:t>
      </w:r>
      <w:r w:rsidRPr="0043464F">
        <w:rPr>
          <w:rFonts w:cs="Arial"/>
          <w:spacing w:val="-23"/>
          <w:w w:val="105"/>
          <w:sz w:val="20"/>
          <w:u w:val="single" w:color="000000"/>
        </w:rPr>
        <w:t xml:space="preserve"> </w:t>
      </w:r>
      <w:r w:rsidRPr="0043464F">
        <w:rPr>
          <w:rFonts w:cs="Arial"/>
          <w:w w:val="105"/>
          <w:sz w:val="20"/>
          <w:u w:val="single" w:color="000000"/>
        </w:rPr>
        <w:t>Reserve</w:t>
      </w:r>
      <w:r w:rsidRPr="0043464F">
        <w:rPr>
          <w:rFonts w:cs="Arial"/>
          <w:spacing w:val="-24"/>
          <w:w w:val="105"/>
          <w:sz w:val="20"/>
          <w:u w:val="single" w:color="000000"/>
        </w:rPr>
        <w:t xml:space="preserve"> </w:t>
      </w:r>
      <w:r w:rsidRPr="0043464F">
        <w:rPr>
          <w:rFonts w:cs="Arial"/>
          <w:w w:val="180"/>
          <w:sz w:val="20"/>
        </w:rPr>
        <w:t>-</w:t>
      </w:r>
      <w:r w:rsidRPr="0043464F">
        <w:rPr>
          <w:rFonts w:cs="Arial"/>
          <w:spacing w:val="-88"/>
          <w:w w:val="180"/>
          <w:sz w:val="20"/>
        </w:rPr>
        <w:t xml:space="preserve"> </w:t>
      </w:r>
      <w:r w:rsidRPr="0043464F">
        <w:rPr>
          <w:rFonts w:cs="Arial"/>
          <w:w w:val="105"/>
          <w:sz w:val="20"/>
        </w:rPr>
        <w:t>For</w:t>
      </w:r>
      <w:r w:rsidRPr="0043464F">
        <w:rPr>
          <w:rFonts w:cs="Arial"/>
          <w:spacing w:val="-21"/>
          <w:w w:val="105"/>
          <w:sz w:val="20"/>
        </w:rPr>
        <w:t xml:space="preserve"> </w:t>
      </w:r>
      <w:r w:rsidRPr="0043464F">
        <w:rPr>
          <w:rFonts w:cs="Arial"/>
          <w:w w:val="105"/>
          <w:sz w:val="20"/>
        </w:rPr>
        <w:t>specific</w:t>
      </w:r>
      <w:r w:rsidRPr="0043464F">
        <w:rPr>
          <w:rFonts w:cs="Arial"/>
          <w:spacing w:val="-27"/>
          <w:w w:val="105"/>
          <w:sz w:val="20"/>
        </w:rPr>
        <w:t xml:space="preserve"> </w:t>
      </w:r>
      <w:r w:rsidRPr="0043464F">
        <w:rPr>
          <w:rFonts w:cs="Arial"/>
          <w:w w:val="105"/>
          <w:sz w:val="20"/>
        </w:rPr>
        <w:t>debt</w:t>
      </w:r>
      <w:r w:rsidRPr="0043464F">
        <w:rPr>
          <w:rFonts w:cs="Arial"/>
          <w:spacing w:val="-22"/>
          <w:w w:val="105"/>
          <w:sz w:val="20"/>
        </w:rPr>
        <w:t xml:space="preserve"> </w:t>
      </w:r>
      <w:r w:rsidRPr="0043464F">
        <w:rPr>
          <w:rFonts w:cs="Arial"/>
          <w:w w:val="105"/>
          <w:sz w:val="20"/>
        </w:rPr>
        <w:t>service</w:t>
      </w:r>
      <w:r w:rsidRPr="0043464F">
        <w:rPr>
          <w:rFonts w:cs="Arial"/>
          <w:spacing w:val="-26"/>
          <w:w w:val="105"/>
          <w:sz w:val="20"/>
        </w:rPr>
        <w:t xml:space="preserve"> </w:t>
      </w:r>
      <w:r w:rsidRPr="0043464F">
        <w:rPr>
          <w:rFonts w:cs="Arial"/>
          <w:w w:val="105"/>
          <w:sz w:val="20"/>
        </w:rPr>
        <w:t>reserve</w:t>
      </w:r>
      <w:r w:rsidRPr="0043464F">
        <w:rPr>
          <w:rFonts w:cs="Arial"/>
          <w:spacing w:val="-18"/>
          <w:w w:val="105"/>
          <w:sz w:val="20"/>
        </w:rPr>
        <w:t xml:space="preserve"> </w:t>
      </w:r>
      <w:r w:rsidRPr="0043464F">
        <w:rPr>
          <w:rFonts w:cs="Arial"/>
          <w:w w:val="105"/>
          <w:sz w:val="20"/>
        </w:rPr>
        <w:t>requirements</w:t>
      </w:r>
      <w:r w:rsidRPr="0043464F">
        <w:rPr>
          <w:rFonts w:cs="Arial"/>
          <w:sz w:val="20"/>
        </w:rPr>
        <w:t xml:space="preserve"> </w:t>
      </w:r>
      <w:r w:rsidRPr="0043464F">
        <w:rPr>
          <w:rFonts w:cs="Arial"/>
          <w:w w:val="105"/>
          <w:sz w:val="20"/>
        </w:rPr>
        <w:t>consult</w:t>
      </w:r>
      <w:r w:rsidRPr="0043464F">
        <w:rPr>
          <w:rFonts w:cs="Arial"/>
          <w:spacing w:val="-18"/>
          <w:w w:val="105"/>
          <w:sz w:val="20"/>
        </w:rPr>
        <w:t xml:space="preserve"> </w:t>
      </w:r>
      <w:r w:rsidRPr="0043464F">
        <w:rPr>
          <w:rFonts w:cs="Arial"/>
          <w:w w:val="105"/>
          <w:sz w:val="20"/>
        </w:rPr>
        <w:t>with</w:t>
      </w:r>
      <w:r w:rsidRPr="0043464F">
        <w:rPr>
          <w:rFonts w:cs="Arial"/>
          <w:spacing w:val="-16"/>
          <w:w w:val="105"/>
          <w:sz w:val="20"/>
        </w:rPr>
        <w:t xml:space="preserve"> </w:t>
      </w:r>
      <w:r w:rsidRPr="0043464F">
        <w:rPr>
          <w:rFonts w:cs="Arial"/>
          <w:w w:val="105"/>
          <w:sz w:val="20"/>
        </w:rPr>
        <w:t>individual</w:t>
      </w:r>
      <w:r w:rsidRPr="0043464F">
        <w:rPr>
          <w:rFonts w:cs="Arial"/>
          <w:spacing w:val="-10"/>
          <w:w w:val="105"/>
          <w:sz w:val="20"/>
        </w:rPr>
        <w:t xml:space="preserve"> </w:t>
      </w:r>
      <w:r w:rsidRPr="0043464F">
        <w:rPr>
          <w:rFonts w:cs="Arial"/>
          <w:w w:val="105"/>
          <w:sz w:val="20"/>
        </w:rPr>
        <w:t>funding</w:t>
      </w:r>
      <w:r w:rsidRPr="0043464F">
        <w:rPr>
          <w:rFonts w:cs="Arial"/>
          <w:spacing w:val="-20"/>
          <w:w w:val="105"/>
          <w:sz w:val="20"/>
        </w:rPr>
        <w:t xml:space="preserve"> </w:t>
      </w:r>
      <w:r w:rsidRPr="0043464F">
        <w:rPr>
          <w:rFonts w:cs="Arial"/>
          <w:w w:val="105"/>
          <w:sz w:val="20"/>
        </w:rPr>
        <w:t>sources.</w:t>
      </w:r>
      <w:r w:rsidRPr="0043464F">
        <w:rPr>
          <w:rFonts w:cs="Arial"/>
          <w:spacing w:val="19"/>
          <w:w w:val="105"/>
          <w:sz w:val="20"/>
        </w:rPr>
        <w:t xml:space="preserve"> </w:t>
      </w:r>
      <w:r w:rsidRPr="0043464F">
        <w:rPr>
          <w:rFonts w:eastAsia="Arial" w:cs="Arial"/>
          <w:w w:val="125"/>
          <w:sz w:val="20"/>
        </w:rPr>
        <w:t>If</w:t>
      </w:r>
      <w:r w:rsidRPr="0043464F">
        <w:rPr>
          <w:rFonts w:eastAsia="Arial" w:cs="Arial"/>
          <w:spacing w:val="-51"/>
          <w:w w:val="125"/>
          <w:sz w:val="20"/>
        </w:rPr>
        <w:t xml:space="preserve"> </w:t>
      </w:r>
      <w:r w:rsidRPr="0043464F">
        <w:rPr>
          <w:rFonts w:cs="Arial"/>
          <w:w w:val="105"/>
          <w:sz w:val="20"/>
        </w:rPr>
        <w:t>General</w:t>
      </w:r>
      <w:r w:rsidRPr="0043464F">
        <w:rPr>
          <w:rFonts w:cs="Arial"/>
          <w:spacing w:val="-14"/>
          <w:w w:val="105"/>
          <w:sz w:val="20"/>
        </w:rPr>
        <w:t xml:space="preserve"> </w:t>
      </w:r>
      <w:r w:rsidRPr="0043464F">
        <w:rPr>
          <w:rFonts w:cs="Arial"/>
          <w:w w:val="105"/>
          <w:sz w:val="20"/>
        </w:rPr>
        <w:t>Obligation</w:t>
      </w:r>
      <w:r w:rsidRPr="0043464F">
        <w:rPr>
          <w:rFonts w:cs="Arial"/>
          <w:spacing w:val="-15"/>
          <w:w w:val="105"/>
          <w:sz w:val="20"/>
        </w:rPr>
        <w:t xml:space="preserve"> </w:t>
      </w:r>
      <w:r w:rsidRPr="0043464F">
        <w:rPr>
          <w:rFonts w:cs="Arial"/>
          <w:w w:val="105"/>
          <w:sz w:val="20"/>
        </w:rPr>
        <w:t>bonds</w:t>
      </w:r>
      <w:r w:rsidRPr="0043464F">
        <w:rPr>
          <w:rFonts w:cs="Arial"/>
          <w:spacing w:val="-13"/>
          <w:w w:val="105"/>
          <w:sz w:val="20"/>
        </w:rPr>
        <w:t xml:space="preserve"> </w:t>
      </w:r>
      <w:r w:rsidRPr="0043464F">
        <w:rPr>
          <w:rFonts w:cs="Arial"/>
          <w:w w:val="105"/>
          <w:sz w:val="20"/>
        </w:rPr>
        <w:t>are</w:t>
      </w:r>
      <w:r w:rsidRPr="0043464F">
        <w:rPr>
          <w:rFonts w:cs="Arial"/>
          <w:w w:val="97"/>
          <w:sz w:val="20"/>
        </w:rPr>
        <w:t xml:space="preserve"> </w:t>
      </w:r>
      <w:r w:rsidRPr="0043464F">
        <w:rPr>
          <w:rFonts w:cs="Arial"/>
          <w:w w:val="105"/>
          <w:sz w:val="20"/>
        </w:rPr>
        <w:t>proposed</w:t>
      </w:r>
      <w:r w:rsidRPr="0043464F">
        <w:rPr>
          <w:rFonts w:cs="Arial"/>
          <w:spacing w:val="-6"/>
          <w:w w:val="105"/>
          <w:sz w:val="20"/>
        </w:rPr>
        <w:t xml:space="preserve"> </w:t>
      </w:r>
      <w:r w:rsidRPr="0043464F">
        <w:rPr>
          <w:rFonts w:cs="Arial"/>
          <w:w w:val="105"/>
          <w:sz w:val="20"/>
        </w:rPr>
        <w:t>to</w:t>
      </w:r>
      <w:r w:rsidRPr="0043464F">
        <w:rPr>
          <w:rFonts w:cs="Arial"/>
          <w:spacing w:val="-22"/>
          <w:w w:val="105"/>
          <w:sz w:val="20"/>
        </w:rPr>
        <w:t xml:space="preserve"> </w:t>
      </w:r>
      <w:r w:rsidRPr="0043464F">
        <w:rPr>
          <w:rFonts w:cs="Arial"/>
          <w:w w:val="105"/>
          <w:sz w:val="20"/>
        </w:rPr>
        <w:t>be</w:t>
      </w:r>
      <w:r w:rsidRPr="0043464F">
        <w:rPr>
          <w:rFonts w:cs="Arial"/>
          <w:spacing w:val="-17"/>
          <w:w w:val="105"/>
          <w:sz w:val="20"/>
        </w:rPr>
        <w:t xml:space="preserve"> </w:t>
      </w:r>
      <w:r w:rsidRPr="0043464F">
        <w:rPr>
          <w:rFonts w:cs="Arial"/>
          <w:w w:val="105"/>
          <w:sz w:val="20"/>
        </w:rPr>
        <w:t>used</w:t>
      </w:r>
      <w:r w:rsidRPr="0043464F">
        <w:rPr>
          <w:rFonts w:cs="Arial"/>
          <w:spacing w:val="-4"/>
          <w:w w:val="105"/>
          <w:sz w:val="20"/>
        </w:rPr>
        <w:t xml:space="preserve"> </w:t>
      </w:r>
      <w:r w:rsidRPr="0043464F">
        <w:rPr>
          <w:rFonts w:cs="Arial"/>
          <w:w w:val="105"/>
          <w:sz w:val="20"/>
        </w:rPr>
        <w:t>as</w:t>
      </w:r>
      <w:r w:rsidRPr="0043464F">
        <w:rPr>
          <w:rFonts w:cs="Arial"/>
          <w:spacing w:val="-26"/>
          <w:w w:val="105"/>
          <w:sz w:val="20"/>
        </w:rPr>
        <w:t xml:space="preserve"> </w:t>
      </w:r>
      <w:r w:rsidRPr="0043464F">
        <w:rPr>
          <w:rFonts w:cs="Arial"/>
          <w:w w:val="105"/>
          <w:sz w:val="20"/>
        </w:rPr>
        <w:t>loan</w:t>
      </w:r>
      <w:r w:rsidRPr="0043464F">
        <w:rPr>
          <w:rFonts w:cs="Arial"/>
          <w:spacing w:val="-19"/>
          <w:w w:val="105"/>
          <w:sz w:val="20"/>
        </w:rPr>
        <w:t xml:space="preserve"> </w:t>
      </w:r>
      <w:r w:rsidRPr="0043464F">
        <w:rPr>
          <w:rFonts w:cs="Arial"/>
          <w:w w:val="105"/>
          <w:sz w:val="20"/>
        </w:rPr>
        <w:t>security,</w:t>
      </w:r>
      <w:r w:rsidRPr="0043464F">
        <w:rPr>
          <w:rFonts w:cs="Arial"/>
          <w:spacing w:val="-15"/>
          <w:w w:val="105"/>
          <w:sz w:val="20"/>
        </w:rPr>
        <w:t xml:space="preserve"> </w:t>
      </w:r>
      <w:r w:rsidRPr="0043464F">
        <w:rPr>
          <w:rFonts w:cs="Arial"/>
          <w:w w:val="105"/>
          <w:sz w:val="20"/>
        </w:rPr>
        <w:t>this</w:t>
      </w:r>
      <w:r w:rsidRPr="0043464F">
        <w:rPr>
          <w:rFonts w:cs="Arial"/>
          <w:spacing w:val="-18"/>
          <w:w w:val="105"/>
          <w:sz w:val="20"/>
        </w:rPr>
        <w:t xml:space="preserve"> </w:t>
      </w:r>
      <w:r w:rsidRPr="0043464F">
        <w:rPr>
          <w:rFonts w:cs="Arial"/>
          <w:w w:val="105"/>
          <w:sz w:val="20"/>
        </w:rPr>
        <w:t>section</w:t>
      </w:r>
      <w:r w:rsidRPr="0043464F">
        <w:rPr>
          <w:rFonts w:cs="Arial"/>
          <w:spacing w:val="-14"/>
          <w:w w:val="105"/>
          <w:sz w:val="20"/>
        </w:rPr>
        <w:t xml:space="preserve"> </w:t>
      </w:r>
      <w:r w:rsidRPr="0043464F">
        <w:rPr>
          <w:rFonts w:cs="Arial"/>
          <w:w w:val="105"/>
          <w:sz w:val="20"/>
        </w:rPr>
        <w:t>may</w:t>
      </w:r>
      <w:r w:rsidRPr="0043464F">
        <w:rPr>
          <w:rFonts w:cs="Arial"/>
          <w:spacing w:val="-13"/>
          <w:w w:val="105"/>
          <w:sz w:val="20"/>
        </w:rPr>
        <w:t xml:space="preserve"> </w:t>
      </w:r>
      <w:r w:rsidRPr="0043464F">
        <w:rPr>
          <w:rFonts w:cs="Arial"/>
          <w:w w:val="105"/>
          <w:sz w:val="20"/>
        </w:rPr>
        <w:t>be</w:t>
      </w:r>
      <w:r w:rsidRPr="0043464F">
        <w:rPr>
          <w:rFonts w:cs="Arial"/>
          <w:spacing w:val="-13"/>
          <w:w w:val="105"/>
          <w:sz w:val="20"/>
        </w:rPr>
        <w:t xml:space="preserve"> </w:t>
      </w:r>
      <w:r w:rsidRPr="0043464F">
        <w:rPr>
          <w:rFonts w:cs="Arial"/>
          <w:w w:val="105"/>
          <w:sz w:val="20"/>
        </w:rPr>
        <w:t>omitted,</w:t>
      </w:r>
      <w:r w:rsidRPr="0043464F">
        <w:rPr>
          <w:rFonts w:cs="Arial"/>
          <w:spacing w:val="-16"/>
          <w:w w:val="105"/>
          <w:sz w:val="20"/>
        </w:rPr>
        <w:t xml:space="preserve"> </w:t>
      </w:r>
      <w:r w:rsidRPr="0043464F">
        <w:rPr>
          <w:rFonts w:cs="Arial"/>
          <w:w w:val="105"/>
          <w:sz w:val="20"/>
        </w:rPr>
        <w:t>but</w:t>
      </w:r>
      <w:r w:rsidRPr="0043464F">
        <w:rPr>
          <w:rFonts w:cs="Arial"/>
          <w:spacing w:val="-11"/>
          <w:w w:val="105"/>
          <w:sz w:val="20"/>
        </w:rPr>
        <w:t xml:space="preserve"> </w:t>
      </w:r>
      <w:r w:rsidRPr="0043464F">
        <w:rPr>
          <w:rFonts w:cs="Arial"/>
          <w:w w:val="105"/>
          <w:sz w:val="20"/>
        </w:rPr>
        <w:t>this</w:t>
      </w:r>
      <w:r w:rsidRPr="0043464F">
        <w:rPr>
          <w:rFonts w:cs="Arial"/>
          <w:w w:val="98"/>
          <w:sz w:val="20"/>
        </w:rPr>
        <w:t xml:space="preserve"> </w:t>
      </w:r>
      <w:r w:rsidRPr="0043464F">
        <w:rPr>
          <w:rFonts w:cs="Arial"/>
          <w:w w:val="105"/>
          <w:sz w:val="20"/>
        </w:rPr>
        <w:t>should</w:t>
      </w:r>
      <w:r w:rsidRPr="0043464F">
        <w:rPr>
          <w:rFonts w:cs="Arial"/>
          <w:spacing w:val="-17"/>
          <w:w w:val="105"/>
          <w:sz w:val="20"/>
        </w:rPr>
        <w:t xml:space="preserve"> </w:t>
      </w:r>
      <w:r w:rsidRPr="0043464F">
        <w:rPr>
          <w:rFonts w:cs="Arial"/>
          <w:w w:val="105"/>
          <w:sz w:val="20"/>
        </w:rPr>
        <w:t>be</w:t>
      </w:r>
      <w:r w:rsidRPr="0043464F">
        <w:rPr>
          <w:rFonts w:cs="Arial"/>
          <w:spacing w:val="-10"/>
          <w:w w:val="105"/>
          <w:sz w:val="20"/>
        </w:rPr>
        <w:t xml:space="preserve"> </w:t>
      </w:r>
      <w:r w:rsidRPr="0043464F">
        <w:rPr>
          <w:rFonts w:cs="Arial"/>
          <w:w w:val="105"/>
          <w:sz w:val="20"/>
        </w:rPr>
        <w:t>clearly</w:t>
      </w:r>
      <w:r w:rsidRPr="0043464F">
        <w:rPr>
          <w:rFonts w:cs="Arial"/>
          <w:spacing w:val="-10"/>
          <w:w w:val="105"/>
          <w:sz w:val="20"/>
        </w:rPr>
        <w:t xml:space="preserve"> </w:t>
      </w:r>
      <w:r w:rsidRPr="0043464F">
        <w:rPr>
          <w:rFonts w:cs="Arial"/>
          <w:w w:val="105"/>
          <w:sz w:val="20"/>
        </w:rPr>
        <w:t>stated</w:t>
      </w:r>
      <w:r w:rsidRPr="0043464F">
        <w:rPr>
          <w:rFonts w:cs="Arial"/>
          <w:spacing w:val="-11"/>
          <w:w w:val="105"/>
          <w:sz w:val="20"/>
        </w:rPr>
        <w:t xml:space="preserve"> </w:t>
      </w:r>
      <w:r w:rsidRPr="0043464F">
        <w:rPr>
          <w:rFonts w:cs="Arial"/>
          <w:w w:val="105"/>
          <w:sz w:val="20"/>
        </w:rPr>
        <w:t>if</w:t>
      </w:r>
      <w:r w:rsidRPr="0043464F">
        <w:rPr>
          <w:rFonts w:cs="Arial"/>
          <w:spacing w:val="-10"/>
          <w:w w:val="105"/>
          <w:sz w:val="20"/>
        </w:rPr>
        <w:t xml:space="preserve"> </w:t>
      </w:r>
      <w:r w:rsidRPr="0043464F">
        <w:rPr>
          <w:rFonts w:cs="Arial"/>
          <w:w w:val="105"/>
          <w:sz w:val="20"/>
        </w:rPr>
        <w:t>it</w:t>
      </w:r>
      <w:r w:rsidRPr="0043464F">
        <w:rPr>
          <w:rFonts w:cs="Arial"/>
          <w:spacing w:val="-19"/>
          <w:w w:val="105"/>
          <w:sz w:val="20"/>
        </w:rPr>
        <w:t xml:space="preserve"> </w:t>
      </w:r>
      <w:r w:rsidRPr="0043464F">
        <w:rPr>
          <w:rFonts w:cs="Arial"/>
          <w:w w:val="105"/>
          <w:sz w:val="20"/>
        </w:rPr>
        <w:t>is</w:t>
      </w:r>
      <w:r w:rsidRPr="0043464F">
        <w:rPr>
          <w:rFonts w:cs="Arial"/>
          <w:spacing w:val="-19"/>
          <w:w w:val="105"/>
          <w:sz w:val="20"/>
        </w:rPr>
        <w:t xml:space="preserve"> </w:t>
      </w:r>
      <w:r w:rsidRPr="0043464F">
        <w:rPr>
          <w:rFonts w:cs="Arial"/>
          <w:w w:val="105"/>
          <w:sz w:val="20"/>
        </w:rPr>
        <w:t>the case.</w:t>
      </w:r>
    </w:p>
    <w:p w14:paraId="0918147F" w14:textId="77777777" w:rsidR="003C7863" w:rsidRPr="0043464F" w:rsidRDefault="003C7863" w:rsidP="0043464F">
      <w:pPr>
        <w:pStyle w:val="BodyText"/>
        <w:tabs>
          <w:tab w:val="clear" w:pos="0"/>
          <w:tab w:val="clear" w:pos="751"/>
          <w:tab w:val="clear" w:pos="1384"/>
          <w:tab w:val="clear" w:pos="2145"/>
          <w:tab w:val="clear" w:pos="2906"/>
          <w:tab w:val="clear" w:pos="3541"/>
          <w:tab w:val="clear" w:pos="4320"/>
        </w:tabs>
        <w:spacing w:line="250" w:lineRule="auto"/>
        <w:ind w:left="1800" w:right="58"/>
        <w:jc w:val="both"/>
        <w:rPr>
          <w:rFonts w:cs="Arial"/>
          <w:sz w:val="20"/>
        </w:rPr>
      </w:pPr>
    </w:p>
    <w:p w14:paraId="7BD70C1F" w14:textId="1246DCA1" w:rsidR="003C7863" w:rsidRPr="0043464F" w:rsidRDefault="003C7863" w:rsidP="0043464F">
      <w:pPr>
        <w:pStyle w:val="BodyText"/>
        <w:tabs>
          <w:tab w:val="clear" w:pos="0"/>
          <w:tab w:val="clear" w:pos="751"/>
          <w:tab w:val="clear" w:pos="1384"/>
          <w:tab w:val="clear" w:pos="2145"/>
          <w:tab w:val="clear" w:pos="2906"/>
          <w:tab w:val="clear" w:pos="3541"/>
          <w:tab w:val="clear" w:pos="4320"/>
        </w:tabs>
        <w:spacing w:line="250" w:lineRule="auto"/>
        <w:ind w:left="1800" w:right="58"/>
        <w:jc w:val="both"/>
        <w:rPr>
          <w:rFonts w:cs="Arial"/>
          <w:sz w:val="20"/>
        </w:rPr>
      </w:pPr>
      <w:r w:rsidRPr="0043464F">
        <w:rPr>
          <w:rFonts w:cs="Arial"/>
          <w:sz w:val="20"/>
          <w:u w:val="single"/>
        </w:rPr>
        <w:t>Short-Lived Asset Reserve</w:t>
      </w:r>
      <w:r w:rsidRPr="0043464F">
        <w:rPr>
          <w:rFonts w:cs="Arial"/>
          <w:sz w:val="20"/>
        </w:rPr>
        <w:t xml:space="preserve"> – A table of</w:t>
      </w:r>
      <w:r w:rsidRPr="0043464F">
        <w:rPr>
          <w:rFonts w:cs="Arial"/>
          <w:spacing w:val="12"/>
          <w:sz w:val="20"/>
        </w:rPr>
        <w:t xml:space="preserve"> </w:t>
      </w:r>
      <w:r w:rsidRPr="0043464F">
        <w:rPr>
          <w:rFonts w:cs="Arial"/>
          <w:sz w:val="20"/>
        </w:rPr>
        <w:t>short</w:t>
      </w:r>
      <w:r w:rsidRPr="0043464F">
        <w:rPr>
          <w:rFonts w:cs="Arial"/>
          <w:spacing w:val="5"/>
          <w:sz w:val="20"/>
        </w:rPr>
        <w:t xml:space="preserve"> </w:t>
      </w:r>
      <w:r w:rsidRPr="0043464F">
        <w:rPr>
          <w:rFonts w:cs="Arial"/>
          <w:sz w:val="20"/>
        </w:rPr>
        <w:t>lived</w:t>
      </w:r>
      <w:r w:rsidRPr="0043464F">
        <w:rPr>
          <w:rFonts w:cs="Arial"/>
          <w:spacing w:val="17"/>
          <w:sz w:val="20"/>
        </w:rPr>
        <w:t xml:space="preserve"> </w:t>
      </w:r>
      <w:r w:rsidRPr="0043464F">
        <w:rPr>
          <w:rFonts w:cs="Arial"/>
          <w:sz w:val="20"/>
        </w:rPr>
        <w:t>assets</w:t>
      </w:r>
      <w:r w:rsidRPr="0043464F">
        <w:rPr>
          <w:rFonts w:cs="Arial"/>
          <w:spacing w:val="9"/>
          <w:sz w:val="20"/>
        </w:rPr>
        <w:t xml:space="preserve"> </w:t>
      </w:r>
      <w:r w:rsidRPr="0043464F">
        <w:rPr>
          <w:rFonts w:cs="Arial"/>
          <w:sz w:val="20"/>
        </w:rPr>
        <w:t>should</w:t>
      </w:r>
      <w:r w:rsidRPr="0043464F">
        <w:rPr>
          <w:rFonts w:cs="Arial"/>
          <w:spacing w:val="12"/>
          <w:sz w:val="20"/>
        </w:rPr>
        <w:t xml:space="preserve"> </w:t>
      </w:r>
      <w:r w:rsidRPr="0043464F">
        <w:rPr>
          <w:rFonts w:cs="Arial"/>
          <w:sz w:val="20"/>
        </w:rPr>
        <w:t>be</w:t>
      </w:r>
      <w:r w:rsidRPr="0043464F">
        <w:rPr>
          <w:rFonts w:cs="Arial"/>
          <w:w w:val="94"/>
          <w:sz w:val="20"/>
        </w:rPr>
        <w:t xml:space="preserve"> </w:t>
      </w:r>
      <w:r w:rsidRPr="0043464F">
        <w:rPr>
          <w:rFonts w:cs="Arial"/>
          <w:sz w:val="20"/>
        </w:rPr>
        <w:t>included</w:t>
      </w:r>
      <w:r w:rsidRPr="0043464F">
        <w:rPr>
          <w:rFonts w:cs="Arial"/>
          <w:spacing w:val="20"/>
          <w:sz w:val="20"/>
        </w:rPr>
        <w:t xml:space="preserve"> </w:t>
      </w:r>
      <w:r w:rsidRPr="0043464F">
        <w:rPr>
          <w:rFonts w:cs="Arial"/>
          <w:sz w:val="20"/>
        </w:rPr>
        <w:t>for</w:t>
      </w:r>
      <w:r w:rsidRPr="0043464F">
        <w:rPr>
          <w:rFonts w:cs="Arial"/>
          <w:spacing w:val="7"/>
          <w:sz w:val="20"/>
        </w:rPr>
        <w:t xml:space="preserve"> </w:t>
      </w:r>
      <w:r w:rsidRPr="0043464F">
        <w:rPr>
          <w:rFonts w:cs="Arial"/>
          <w:sz w:val="20"/>
        </w:rPr>
        <w:t>the</w:t>
      </w:r>
      <w:r w:rsidRPr="0043464F">
        <w:rPr>
          <w:rFonts w:cs="Arial"/>
          <w:spacing w:val="6"/>
          <w:sz w:val="20"/>
        </w:rPr>
        <w:t xml:space="preserve"> </w:t>
      </w:r>
      <w:r w:rsidRPr="0043464F">
        <w:rPr>
          <w:rFonts w:cs="Arial"/>
          <w:sz w:val="20"/>
        </w:rPr>
        <w:t>system</w:t>
      </w:r>
      <w:r w:rsidRPr="0043464F">
        <w:rPr>
          <w:rFonts w:cs="Arial"/>
          <w:spacing w:val="12"/>
          <w:sz w:val="20"/>
        </w:rPr>
        <w:t xml:space="preserve"> </w:t>
      </w:r>
      <w:r w:rsidRPr="0043464F">
        <w:rPr>
          <w:rFonts w:cs="Arial"/>
          <w:sz w:val="20"/>
        </w:rPr>
        <w:t>(See</w:t>
      </w:r>
      <w:r w:rsidRPr="0043464F">
        <w:rPr>
          <w:rFonts w:cs="Arial"/>
          <w:spacing w:val="2"/>
          <w:sz w:val="20"/>
        </w:rPr>
        <w:t xml:space="preserve"> </w:t>
      </w:r>
      <w:r w:rsidRPr="0043464F">
        <w:rPr>
          <w:rFonts w:cs="Arial"/>
          <w:sz w:val="20"/>
        </w:rPr>
        <w:t>Appendix</w:t>
      </w:r>
      <w:r w:rsidRPr="0043464F">
        <w:rPr>
          <w:rFonts w:cs="Arial"/>
          <w:spacing w:val="20"/>
          <w:sz w:val="20"/>
        </w:rPr>
        <w:t xml:space="preserve"> </w:t>
      </w:r>
      <w:r w:rsidRPr="0043464F">
        <w:rPr>
          <w:rFonts w:cs="Arial"/>
          <w:sz w:val="20"/>
        </w:rPr>
        <w:t>A</w:t>
      </w:r>
      <w:r w:rsidRPr="0043464F">
        <w:rPr>
          <w:rFonts w:cs="Arial"/>
          <w:spacing w:val="-1"/>
          <w:sz w:val="20"/>
        </w:rPr>
        <w:t xml:space="preserve"> </w:t>
      </w:r>
      <w:r w:rsidRPr="0043464F">
        <w:rPr>
          <w:rFonts w:cs="Arial"/>
          <w:sz w:val="20"/>
        </w:rPr>
        <w:t>for</w:t>
      </w:r>
      <w:r w:rsidRPr="0043464F">
        <w:rPr>
          <w:rFonts w:cs="Arial"/>
          <w:spacing w:val="4"/>
          <w:sz w:val="20"/>
        </w:rPr>
        <w:t xml:space="preserve"> </w:t>
      </w:r>
      <w:r w:rsidRPr="0043464F">
        <w:rPr>
          <w:rFonts w:cs="Arial"/>
          <w:sz w:val="20"/>
        </w:rPr>
        <w:t>examples). The</w:t>
      </w:r>
      <w:r w:rsidRPr="0043464F">
        <w:rPr>
          <w:rFonts w:cs="Arial"/>
          <w:spacing w:val="12"/>
          <w:sz w:val="20"/>
        </w:rPr>
        <w:t xml:space="preserve"> </w:t>
      </w:r>
      <w:r w:rsidRPr="0043464F">
        <w:rPr>
          <w:rFonts w:cs="Arial"/>
          <w:sz w:val="20"/>
        </w:rPr>
        <w:t>table</w:t>
      </w:r>
      <w:r w:rsidRPr="0043464F">
        <w:rPr>
          <w:rFonts w:cs="Arial"/>
          <w:spacing w:val="19"/>
          <w:sz w:val="20"/>
        </w:rPr>
        <w:t xml:space="preserve"> </w:t>
      </w:r>
      <w:r w:rsidRPr="0043464F">
        <w:rPr>
          <w:rFonts w:cs="Arial"/>
          <w:sz w:val="20"/>
        </w:rPr>
        <w:t>should</w:t>
      </w:r>
      <w:r w:rsidRPr="0043464F">
        <w:rPr>
          <w:rFonts w:cs="Arial"/>
          <w:w w:val="99"/>
          <w:sz w:val="20"/>
        </w:rPr>
        <w:t xml:space="preserve"> </w:t>
      </w:r>
      <w:r w:rsidRPr="0043464F">
        <w:rPr>
          <w:rFonts w:cs="Arial"/>
          <w:sz w:val="20"/>
        </w:rPr>
        <w:t>include</w:t>
      </w:r>
      <w:r w:rsidRPr="0043464F">
        <w:rPr>
          <w:rFonts w:cs="Arial"/>
          <w:spacing w:val="8"/>
          <w:sz w:val="20"/>
        </w:rPr>
        <w:t xml:space="preserve"> </w:t>
      </w:r>
      <w:r w:rsidRPr="0043464F">
        <w:rPr>
          <w:rFonts w:cs="Arial"/>
          <w:sz w:val="20"/>
        </w:rPr>
        <w:t>the</w:t>
      </w:r>
      <w:r w:rsidRPr="0043464F">
        <w:rPr>
          <w:rFonts w:cs="Arial"/>
          <w:spacing w:val="4"/>
          <w:sz w:val="20"/>
        </w:rPr>
        <w:t xml:space="preserve"> </w:t>
      </w:r>
      <w:r w:rsidRPr="0043464F">
        <w:rPr>
          <w:rFonts w:cs="Arial"/>
          <w:sz w:val="20"/>
        </w:rPr>
        <w:t>asset,</w:t>
      </w:r>
      <w:r w:rsidRPr="0043464F">
        <w:rPr>
          <w:rFonts w:cs="Arial"/>
          <w:spacing w:val="3"/>
          <w:sz w:val="20"/>
        </w:rPr>
        <w:t xml:space="preserve"> </w:t>
      </w:r>
      <w:r w:rsidRPr="0043464F">
        <w:rPr>
          <w:rFonts w:cs="Arial"/>
          <w:sz w:val="20"/>
        </w:rPr>
        <w:t>the</w:t>
      </w:r>
      <w:r w:rsidRPr="0043464F">
        <w:rPr>
          <w:rFonts w:cs="Arial"/>
          <w:spacing w:val="4"/>
          <w:sz w:val="20"/>
        </w:rPr>
        <w:t xml:space="preserve"> </w:t>
      </w:r>
      <w:r w:rsidRPr="0043464F">
        <w:rPr>
          <w:rFonts w:cs="Arial"/>
          <w:sz w:val="20"/>
        </w:rPr>
        <w:t>expected</w:t>
      </w:r>
      <w:r w:rsidRPr="0043464F">
        <w:rPr>
          <w:rFonts w:cs="Arial"/>
          <w:spacing w:val="16"/>
          <w:sz w:val="20"/>
        </w:rPr>
        <w:t xml:space="preserve"> </w:t>
      </w:r>
      <w:r w:rsidRPr="0043464F">
        <w:rPr>
          <w:rFonts w:cs="Arial"/>
          <w:sz w:val="20"/>
        </w:rPr>
        <w:t>year</w:t>
      </w:r>
      <w:r w:rsidRPr="0043464F">
        <w:rPr>
          <w:rFonts w:cs="Arial"/>
          <w:spacing w:val="6"/>
          <w:sz w:val="20"/>
        </w:rPr>
        <w:t xml:space="preserve"> </w:t>
      </w:r>
      <w:r w:rsidRPr="0043464F">
        <w:rPr>
          <w:rFonts w:cs="Arial"/>
          <w:sz w:val="20"/>
        </w:rPr>
        <w:t>of</w:t>
      </w:r>
      <w:r w:rsidRPr="0043464F">
        <w:rPr>
          <w:rFonts w:cs="Arial"/>
          <w:spacing w:val="7"/>
          <w:sz w:val="20"/>
        </w:rPr>
        <w:t xml:space="preserve"> </w:t>
      </w:r>
      <w:r w:rsidRPr="0043464F">
        <w:rPr>
          <w:rFonts w:cs="Arial"/>
          <w:sz w:val="20"/>
        </w:rPr>
        <w:t>replacement,</w:t>
      </w:r>
      <w:r w:rsidRPr="0043464F">
        <w:rPr>
          <w:rFonts w:cs="Arial"/>
          <w:spacing w:val="19"/>
          <w:sz w:val="20"/>
        </w:rPr>
        <w:t xml:space="preserve"> </w:t>
      </w:r>
      <w:r w:rsidRPr="0043464F">
        <w:rPr>
          <w:rFonts w:cs="Arial"/>
          <w:sz w:val="20"/>
        </w:rPr>
        <w:t>and</w:t>
      </w:r>
      <w:r w:rsidRPr="0043464F">
        <w:rPr>
          <w:rFonts w:cs="Arial"/>
          <w:spacing w:val="7"/>
          <w:sz w:val="20"/>
        </w:rPr>
        <w:t xml:space="preserve"> </w:t>
      </w:r>
      <w:r w:rsidRPr="0043464F">
        <w:rPr>
          <w:rFonts w:cs="Arial"/>
          <w:sz w:val="20"/>
        </w:rPr>
        <w:t>the</w:t>
      </w:r>
      <w:r w:rsidRPr="0043464F">
        <w:rPr>
          <w:rFonts w:cs="Arial"/>
          <w:spacing w:val="8"/>
          <w:sz w:val="20"/>
        </w:rPr>
        <w:t xml:space="preserve"> </w:t>
      </w:r>
      <w:r w:rsidRPr="0043464F">
        <w:rPr>
          <w:rFonts w:cs="Arial"/>
          <w:sz w:val="20"/>
        </w:rPr>
        <w:t>anticipated</w:t>
      </w:r>
      <w:r w:rsidRPr="0043464F">
        <w:rPr>
          <w:rFonts w:cs="Arial"/>
          <w:w w:val="99"/>
          <w:sz w:val="20"/>
        </w:rPr>
        <w:t xml:space="preserve"> </w:t>
      </w:r>
      <w:r w:rsidRPr="0043464F">
        <w:rPr>
          <w:rFonts w:cs="Arial"/>
          <w:sz w:val="20"/>
        </w:rPr>
        <w:t>cost</w:t>
      </w:r>
      <w:r w:rsidRPr="0043464F">
        <w:rPr>
          <w:rFonts w:cs="Arial"/>
          <w:spacing w:val="7"/>
          <w:sz w:val="20"/>
        </w:rPr>
        <w:t xml:space="preserve"> </w:t>
      </w:r>
      <w:r w:rsidRPr="0043464F">
        <w:rPr>
          <w:rFonts w:cs="Arial"/>
          <w:sz w:val="20"/>
        </w:rPr>
        <w:t>of</w:t>
      </w:r>
      <w:r w:rsidRPr="0043464F">
        <w:rPr>
          <w:rFonts w:cs="Arial"/>
          <w:spacing w:val="10"/>
          <w:sz w:val="20"/>
        </w:rPr>
        <w:t xml:space="preserve"> </w:t>
      </w:r>
      <w:r w:rsidRPr="0043464F">
        <w:rPr>
          <w:rFonts w:cs="Arial"/>
          <w:sz w:val="20"/>
        </w:rPr>
        <w:t>each.</w:t>
      </w:r>
      <w:r w:rsidRPr="0043464F">
        <w:rPr>
          <w:rFonts w:cs="Arial"/>
          <w:spacing w:val="51"/>
          <w:sz w:val="20"/>
        </w:rPr>
        <w:t xml:space="preserve"> </w:t>
      </w:r>
      <w:r w:rsidRPr="0043464F">
        <w:rPr>
          <w:rFonts w:cs="Arial"/>
          <w:sz w:val="20"/>
        </w:rPr>
        <w:t>Prepare</w:t>
      </w:r>
      <w:r w:rsidRPr="0043464F">
        <w:rPr>
          <w:rFonts w:cs="Arial"/>
          <w:spacing w:val="13"/>
          <w:sz w:val="20"/>
        </w:rPr>
        <w:t xml:space="preserve"> </w:t>
      </w:r>
      <w:r w:rsidRPr="0043464F">
        <w:rPr>
          <w:rFonts w:cs="Arial"/>
          <w:sz w:val="20"/>
        </w:rPr>
        <w:t>a</w:t>
      </w:r>
      <w:r w:rsidRPr="0043464F">
        <w:rPr>
          <w:rFonts w:cs="Arial"/>
          <w:spacing w:val="-4"/>
          <w:sz w:val="20"/>
        </w:rPr>
        <w:t xml:space="preserve"> </w:t>
      </w:r>
      <w:r w:rsidRPr="0043464F">
        <w:rPr>
          <w:rFonts w:cs="Arial"/>
          <w:sz w:val="20"/>
        </w:rPr>
        <w:t>recommended</w:t>
      </w:r>
      <w:r w:rsidRPr="0043464F">
        <w:rPr>
          <w:rFonts w:cs="Arial"/>
          <w:spacing w:val="38"/>
          <w:sz w:val="20"/>
        </w:rPr>
        <w:t xml:space="preserve"> </w:t>
      </w:r>
      <w:r w:rsidRPr="0043464F">
        <w:rPr>
          <w:rFonts w:cs="Arial"/>
          <w:sz w:val="20"/>
        </w:rPr>
        <w:t>annual</w:t>
      </w:r>
      <w:r w:rsidRPr="0043464F">
        <w:rPr>
          <w:rFonts w:cs="Arial"/>
          <w:spacing w:val="8"/>
          <w:sz w:val="20"/>
        </w:rPr>
        <w:t xml:space="preserve"> </w:t>
      </w:r>
      <w:r w:rsidRPr="0043464F">
        <w:rPr>
          <w:rFonts w:cs="Arial"/>
          <w:sz w:val="20"/>
        </w:rPr>
        <w:t>reserve</w:t>
      </w:r>
      <w:r w:rsidRPr="0043464F">
        <w:rPr>
          <w:rFonts w:cs="Arial"/>
          <w:spacing w:val="12"/>
          <w:sz w:val="20"/>
        </w:rPr>
        <w:t xml:space="preserve"> </w:t>
      </w:r>
      <w:r w:rsidRPr="0043464F">
        <w:rPr>
          <w:rFonts w:cs="Arial"/>
          <w:sz w:val="20"/>
        </w:rPr>
        <w:t>deposit</w:t>
      </w:r>
      <w:r w:rsidRPr="0043464F">
        <w:rPr>
          <w:rFonts w:cs="Arial"/>
          <w:spacing w:val="18"/>
          <w:sz w:val="20"/>
        </w:rPr>
        <w:t xml:space="preserve"> </w:t>
      </w:r>
      <w:r w:rsidRPr="0043464F">
        <w:rPr>
          <w:rFonts w:cs="Arial"/>
          <w:sz w:val="20"/>
        </w:rPr>
        <w:t>to</w:t>
      </w:r>
      <w:r w:rsidRPr="0043464F">
        <w:rPr>
          <w:rFonts w:cs="Arial"/>
          <w:spacing w:val="5"/>
          <w:sz w:val="20"/>
        </w:rPr>
        <w:t xml:space="preserve"> </w:t>
      </w:r>
      <w:r w:rsidRPr="0043464F">
        <w:rPr>
          <w:rFonts w:cs="Arial"/>
          <w:sz w:val="20"/>
        </w:rPr>
        <w:t>fund</w:t>
      </w:r>
      <w:r w:rsidRPr="0043464F">
        <w:rPr>
          <w:rFonts w:cs="Arial"/>
          <w:w w:val="99"/>
          <w:sz w:val="20"/>
        </w:rPr>
        <w:t xml:space="preserve"> </w:t>
      </w:r>
      <w:r w:rsidRPr="0043464F">
        <w:rPr>
          <w:rFonts w:cs="Arial"/>
          <w:sz w:val="20"/>
        </w:rPr>
        <w:t>replacement</w:t>
      </w:r>
      <w:r w:rsidRPr="0043464F">
        <w:rPr>
          <w:rFonts w:cs="Arial"/>
          <w:spacing w:val="21"/>
          <w:sz w:val="20"/>
        </w:rPr>
        <w:t xml:space="preserve"> </w:t>
      </w:r>
      <w:r w:rsidRPr="0043464F">
        <w:rPr>
          <w:rFonts w:cs="Arial"/>
          <w:sz w:val="20"/>
        </w:rPr>
        <w:t>of</w:t>
      </w:r>
      <w:r w:rsidRPr="0043464F">
        <w:rPr>
          <w:rFonts w:cs="Arial"/>
          <w:spacing w:val="13"/>
          <w:sz w:val="20"/>
        </w:rPr>
        <w:t xml:space="preserve"> </w:t>
      </w:r>
      <w:r w:rsidRPr="0043464F">
        <w:rPr>
          <w:rFonts w:cs="Arial"/>
          <w:sz w:val="20"/>
        </w:rPr>
        <w:t>short-lived</w:t>
      </w:r>
      <w:r w:rsidRPr="0043464F">
        <w:rPr>
          <w:rFonts w:cs="Arial"/>
          <w:spacing w:val="20"/>
          <w:sz w:val="20"/>
        </w:rPr>
        <w:t xml:space="preserve"> </w:t>
      </w:r>
      <w:r w:rsidRPr="0043464F">
        <w:rPr>
          <w:rFonts w:cs="Arial"/>
          <w:sz w:val="20"/>
        </w:rPr>
        <w:t>assets,</w:t>
      </w:r>
      <w:r w:rsidRPr="0043464F">
        <w:rPr>
          <w:rFonts w:cs="Arial"/>
          <w:spacing w:val="9"/>
          <w:sz w:val="20"/>
        </w:rPr>
        <w:t xml:space="preserve"> </w:t>
      </w:r>
      <w:r w:rsidRPr="0043464F">
        <w:rPr>
          <w:rFonts w:cs="Arial"/>
          <w:sz w:val="20"/>
        </w:rPr>
        <w:t>such</w:t>
      </w:r>
      <w:r w:rsidRPr="0043464F">
        <w:rPr>
          <w:rFonts w:cs="Arial"/>
          <w:spacing w:val="2"/>
          <w:sz w:val="20"/>
        </w:rPr>
        <w:t xml:space="preserve"> </w:t>
      </w:r>
      <w:r w:rsidRPr="0043464F">
        <w:rPr>
          <w:rFonts w:cs="Arial"/>
          <w:sz w:val="20"/>
        </w:rPr>
        <w:t>as</w:t>
      </w:r>
      <w:r w:rsidRPr="0043464F">
        <w:rPr>
          <w:rFonts w:cs="Arial"/>
          <w:spacing w:val="-12"/>
          <w:sz w:val="20"/>
        </w:rPr>
        <w:t xml:space="preserve"> </w:t>
      </w:r>
      <w:r w:rsidRPr="0043464F">
        <w:rPr>
          <w:rFonts w:cs="Arial"/>
          <w:sz w:val="20"/>
        </w:rPr>
        <w:t>pumps,</w:t>
      </w:r>
      <w:r w:rsidRPr="0043464F">
        <w:rPr>
          <w:rFonts w:cs="Arial"/>
          <w:spacing w:val="12"/>
          <w:sz w:val="20"/>
        </w:rPr>
        <w:t xml:space="preserve"> </w:t>
      </w:r>
      <w:r w:rsidRPr="0043464F">
        <w:rPr>
          <w:rFonts w:cs="Arial"/>
          <w:sz w:val="20"/>
        </w:rPr>
        <w:t>paint,</w:t>
      </w:r>
      <w:r w:rsidRPr="0043464F">
        <w:rPr>
          <w:rFonts w:cs="Arial"/>
          <w:spacing w:val="23"/>
          <w:sz w:val="20"/>
        </w:rPr>
        <w:t xml:space="preserve"> </w:t>
      </w:r>
      <w:r w:rsidRPr="0043464F">
        <w:rPr>
          <w:rFonts w:cs="Arial"/>
          <w:sz w:val="20"/>
        </w:rPr>
        <w:t>and</w:t>
      </w:r>
      <w:r w:rsidRPr="0043464F">
        <w:rPr>
          <w:rFonts w:cs="Arial"/>
          <w:spacing w:val="11"/>
          <w:sz w:val="20"/>
        </w:rPr>
        <w:t xml:space="preserve"> </w:t>
      </w:r>
      <w:r w:rsidRPr="0043464F">
        <w:rPr>
          <w:rFonts w:cs="Arial"/>
          <w:sz w:val="20"/>
        </w:rPr>
        <w:t xml:space="preserve">small equipment. </w:t>
      </w:r>
      <w:r w:rsidRPr="0043464F">
        <w:rPr>
          <w:rFonts w:cs="Arial"/>
          <w:spacing w:val="8"/>
          <w:sz w:val="20"/>
        </w:rPr>
        <w:t xml:space="preserve"> </w:t>
      </w:r>
      <w:r w:rsidRPr="0043464F">
        <w:rPr>
          <w:rFonts w:cs="Arial"/>
          <w:sz w:val="20"/>
        </w:rPr>
        <w:t>Short-lived</w:t>
      </w:r>
      <w:r w:rsidRPr="0043464F">
        <w:rPr>
          <w:rFonts w:cs="Arial"/>
          <w:spacing w:val="22"/>
          <w:sz w:val="20"/>
        </w:rPr>
        <w:t xml:space="preserve"> </w:t>
      </w:r>
      <w:r w:rsidRPr="0043464F">
        <w:rPr>
          <w:rFonts w:cs="Arial"/>
          <w:sz w:val="20"/>
        </w:rPr>
        <w:t>assets</w:t>
      </w:r>
      <w:r w:rsidRPr="0043464F">
        <w:rPr>
          <w:rFonts w:cs="Arial"/>
          <w:spacing w:val="7"/>
          <w:sz w:val="20"/>
        </w:rPr>
        <w:t xml:space="preserve"> </w:t>
      </w:r>
      <w:r w:rsidRPr="0043464F">
        <w:rPr>
          <w:rFonts w:cs="Arial"/>
          <w:sz w:val="20"/>
        </w:rPr>
        <w:t>include</w:t>
      </w:r>
      <w:r w:rsidRPr="0043464F">
        <w:rPr>
          <w:rFonts w:cs="Arial"/>
          <w:spacing w:val="10"/>
          <w:sz w:val="20"/>
        </w:rPr>
        <w:t xml:space="preserve"> </w:t>
      </w:r>
      <w:r w:rsidRPr="0043464F">
        <w:rPr>
          <w:rFonts w:cs="Arial"/>
          <w:sz w:val="20"/>
        </w:rPr>
        <w:t>those</w:t>
      </w:r>
      <w:r w:rsidRPr="0043464F">
        <w:rPr>
          <w:rFonts w:cs="Arial"/>
          <w:spacing w:val="11"/>
          <w:sz w:val="20"/>
        </w:rPr>
        <w:t xml:space="preserve"> </w:t>
      </w:r>
      <w:r w:rsidRPr="0043464F">
        <w:rPr>
          <w:rFonts w:cs="Arial"/>
          <w:sz w:val="20"/>
        </w:rPr>
        <w:t>items</w:t>
      </w:r>
      <w:r w:rsidRPr="0043464F">
        <w:rPr>
          <w:rFonts w:cs="Arial"/>
          <w:spacing w:val="4"/>
          <w:sz w:val="20"/>
        </w:rPr>
        <w:t xml:space="preserve"> </w:t>
      </w:r>
      <w:r w:rsidRPr="0043464F">
        <w:rPr>
          <w:rFonts w:cs="Arial"/>
          <w:sz w:val="20"/>
        </w:rPr>
        <w:t>not</w:t>
      </w:r>
      <w:r w:rsidRPr="0043464F">
        <w:rPr>
          <w:rFonts w:cs="Arial"/>
          <w:spacing w:val="11"/>
          <w:sz w:val="20"/>
        </w:rPr>
        <w:t xml:space="preserve"> </w:t>
      </w:r>
      <w:r w:rsidRPr="0043464F">
        <w:rPr>
          <w:rFonts w:cs="Arial"/>
          <w:sz w:val="20"/>
        </w:rPr>
        <w:t>covered</w:t>
      </w:r>
      <w:r w:rsidRPr="0043464F">
        <w:rPr>
          <w:rFonts w:cs="Arial"/>
          <w:spacing w:val="16"/>
          <w:sz w:val="20"/>
        </w:rPr>
        <w:t xml:space="preserve"> </w:t>
      </w:r>
      <w:r w:rsidRPr="0043464F">
        <w:rPr>
          <w:rFonts w:cs="Arial"/>
          <w:sz w:val="20"/>
        </w:rPr>
        <w:t>under</w:t>
      </w:r>
      <w:r w:rsidRPr="0043464F">
        <w:rPr>
          <w:rFonts w:cs="Arial"/>
          <w:w w:val="98"/>
          <w:sz w:val="20"/>
        </w:rPr>
        <w:t xml:space="preserve"> </w:t>
      </w:r>
      <w:r w:rsidRPr="0043464F">
        <w:rPr>
          <w:rFonts w:cs="Arial"/>
          <w:sz w:val="20"/>
        </w:rPr>
        <w:t>O&amp;M,</w:t>
      </w:r>
      <w:r w:rsidRPr="0043464F">
        <w:rPr>
          <w:rFonts w:cs="Arial"/>
          <w:spacing w:val="4"/>
          <w:sz w:val="20"/>
        </w:rPr>
        <w:t xml:space="preserve"> </w:t>
      </w:r>
      <w:r w:rsidRPr="0043464F">
        <w:rPr>
          <w:rFonts w:cs="Arial"/>
          <w:sz w:val="20"/>
        </w:rPr>
        <w:t>however,</w:t>
      </w:r>
      <w:r w:rsidRPr="0043464F">
        <w:rPr>
          <w:rFonts w:cs="Arial"/>
          <w:spacing w:val="18"/>
          <w:sz w:val="20"/>
        </w:rPr>
        <w:t xml:space="preserve"> </w:t>
      </w:r>
      <w:r w:rsidRPr="0043464F">
        <w:rPr>
          <w:rFonts w:cs="Arial"/>
          <w:sz w:val="20"/>
        </w:rPr>
        <w:t>this</w:t>
      </w:r>
      <w:r w:rsidRPr="0043464F">
        <w:rPr>
          <w:rFonts w:cs="Arial"/>
          <w:spacing w:val="7"/>
          <w:sz w:val="20"/>
        </w:rPr>
        <w:t xml:space="preserve"> </w:t>
      </w:r>
      <w:r w:rsidRPr="0043464F">
        <w:rPr>
          <w:rFonts w:cs="Arial"/>
          <w:sz w:val="20"/>
        </w:rPr>
        <w:t>does</w:t>
      </w:r>
      <w:r w:rsidRPr="0043464F">
        <w:rPr>
          <w:rFonts w:cs="Arial"/>
          <w:spacing w:val="5"/>
          <w:sz w:val="20"/>
        </w:rPr>
        <w:t xml:space="preserve"> </w:t>
      </w:r>
      <w:r w:rsidRPr="0043464F">
        <w:rPr>
          <w:rFonts w:cs="Arial"/>
          <w:sz w:val="20"/>
        </w:rPr>
        <w:t>not</w:t>
      </w:r>
      <w:r w:rsidRPr="0043464F">
        <w:rPr>
          <w:rFonts w:cs="Arial"/>
          <w:spacing w:val="16"/>
          <w:sz w:val="20"/>
        </w:rPr>
        <w:t xml:space="preserve"> </w:t>
      </w:r>
      <w:r w:rsidRPr="0043464F">
        <w:rPr>
          <w:rFonts w:cs="Arial"/>
          <w:sz w:val="20"/>
        </w:rPr>
        <w:t>include</w:t>
      </w:r>
      <w:r w:rsidRPr="0043464F">
        <w:rPr>
          <w:rFonts w:cs="Arial"/>
          <w:spacing w:val="7"/>
          <w:sz w:val="20"/>
        </w:rPr>
        <w:t xml:space="preserve"> </w:t>
      </w:r>
      <w:r w:rsidRPr="0043464F">
        <w:rPr>
          <w:rFonts w:cs="Arial"/>
          <w:sz w:val="20"/>
        </w:rPr>
        <w:t>facilities</w:t>
      </w:r>
      <w:r w:rsidRPr="0043464F">
        <w:rPr>
          <w:rFonts w:cs="Arial"/>
          <w:spacing w:val="8"/>
          <w:sz w:val="20"/>
        </w:rPr>
        <w:t xml:space="preserve"> </w:t>
      </w:r>
      <w:r w:rsidRPr="0043464F">
        <w:rPr>
          <w:rFonts w:cs="Arial"/>
          <w:sz w:val="20"/>
        </w:rPr>
        <w:t>such</w:t>
      </w:r>
      <w:r w:rsidRPr="0043464F">
        <w:rPr>
          <w:rFonts w:cs="Arial"/>
          <w:spacing w:val="8"/>
          <w:sz w:val="20"/>
        </w:rPr>
        <w:t xml:space="preserve"> </w:t>
      </w:r>
      <w:r w:rsidRPr="0043464F">
        <w:rPr>
          <w:rFonts w:cs="Arial"/>
          <w:sz w:val="20"/>
        </w:rPr>
        <w:t>as</w:t>
      </w:r>
      <w:r w:rsidRPr="0043464F">
        <w:rPr>
          <w:rFonts w:cs="Arial"/>
          <w:spacing w:val="1"/>
          <w:sz w:val="20"/>
        </w:rPr>
        <w:t xml:space="preserve"> </w:t>
      </w:r>
      <w:r w:rsidRPr="0043464F">
        <w:rPr>
          <w:rFonts w:cs="Arial"/>
          <w:sz w:val="20"/>
        </w:rPr>
        <w:t>a</w:t>
      </w:r>
      <w:r w:rsidRPr="0043464F">
        <w:rPr>
          <w:rFonts w:cs="Arial"/>
          <w:spacing w:val="-2"/>
          <w:sz w:val="20"/>
        </w:rPr>
        <w:t xml:space="preserve"> </w:t>
      </w:r>
      <w:r w:rsidRPr="0043464F">
        <w:rPr>
          <w:rFonts w:cs="Arial"/>
          <w:sz w:val="20"/>
        </w:rPr>
        <w:t>water</w:t>
      </w:r>
      <w:r w:rsidRPr="0043464F">
        <w:rPr>
          <w:rFonts w:cs="Arial"/>
          <w:spacing w:val="14"/>
          <w:sz w:val="20"/>
        </w:rPr>
        <w:t xml:space="preserve"> </w:t>
      </w:r>
      <w:r w:rsidRPr="0043464F">
        <w:rPr>
          <w:rFonts w:cs="Arial"/>
          <w:sz w:val="20"/>
        </w:rPr>
        <w:t>tank</w:t>
      </w:r>
      <w:r w:rsidRPr="0043464F">
        <w:rPr>
          <w:rFonts w:cs="Arial"/>
          <w:spacing w:val="14"/>
          <w:sz w:val="20"/>
        </w:rPr>
        <w:t xml:space="preserve"> </w:t>
      </w:r>
      <w:r w:rsidRPr="0043464F">
        <w:rPr>
          <w:rFonts w:cs="Arial"/>
          <w:sz w:val="20"/>
        </w:rPr>
        <w:t>or</w:t>
      </w:r>
      <w:r w:rsidRPr="0043464F">
        <w:rPr>
          <w:rFonts w:cs="Arial"/>
          <w:w w:val="98"/>
          <w:sz w:val="20"/>
        </w:rPr>
        <w:t xml:space="preserve"> </w:t>
      </w:r>
      <w:r w:rsidRPr="0043464F">
        <w:rPr>
          <w:rFonts w:cs="Arial"/>
          <w:sz w:val="20"/>
        </w:rPr>
        <w:t>treatment</w:t>
      </w:r>
      <w:r w:rsidRPr="0043464F">
        <w:rPr>
          <w:rFonts w:cs="Arial"/>
          <w:spacing w:val="14"/>
          <w:sz w:val="20"/>
        </w:rPr>
        <w:t xml:space="preserve"> </w:t>
      </w:r>
      <w:r w:rsidRPr="0043464F">
        <w:rPr>
          <w:rFonts w:cs="Arial"/>
          <w:sz w:val="20"/>
        </w:rPr>
        <w:t>facility</w:t>
      </w:r>
      <w:r w:rsidRPr="0043464F">
        <w:rPr>
          <w:rFonts w:cs="Arial"/>
          <w:spacing w:val="13"/>
          <w:sz w:val="20"/>
        </w:rPr>
        <w:t xml:space="preserve"> </w:t>
      </w:r>
      <w:r w:rsidRPr="0043464F">
        <w:rPr>
          <w:rFonts w:cs="Arial"/>
          <w:sz w:val="20"/>
        </w:rPr>
        <w:t>replacement</w:t>
      </w:r>
      <w:r w:rsidRPr="0043464F">
        <w:rPr>
          <w:rFonts w:cs="Arial"/>
          <w:spacing w:val="24"/>
          <w:sz w:val="20"/>
        </w:rPr>
        <w:t xml:space="preserve"> </w:t>
      </w:r>
      <w:r w:rsidRPr="0043464F">
        <w:rPr>
          <w:rFonts w:cs="Arial"/>
          <w:sz w:val="20"/>
        </w:rPr>
        <w:t>that are</w:t>
      </w:r>
      <w:r w:rsidRPr="0043464F">
        <w:rPr>
          <w:rFonts w:cs="Arial"/>
          <w:spacing w:val="-4"/>
          <w:sz w:val="20"/>
        </w:rPr>
        <w:t xml:space="preserve"> </w:t>
      </w:r>
      <w:r w:rsidRPr="0043464F">
        <w:rPr>
          <w:rFonts w:cs="Arial"/>
          <w:sz w:val="20"/>
        </w:rPr>
        <w:t>usually</w:t>
      </w:r>
      <w:r w:rsidRPr="0043464F">
        <w:rPr>
          <w:rFonts w:cs="Arial"/>
          <w:spacing w:val="11"/>
          <w:sz w:val="20"/>
        </w:rPr>
        <w:t xml:space="preserve"> </w:t>
      </w:r>
      <w:r w:rsidRPr="0043464F">
        <w:rPr>
          <w:rFonts w:cs="Arial"/>
          <w:sz w:val="20"/>
        </w:rPr>
        <w:t>funded</w:t>
      </w:r>
      <w:r w:rsidRPr="0043464F">
        <w:rPr>
          <w:rFonts w:cs="Arial"/>
          <w:spacing w:val="7"/>
          <w:sz w:val="20"/>
        </w:rPr>
        <w:t xml:space="preserve"> </w:t>
      </w:r>
      <w:r w:rsidRPr="0043464F">
        <w:rPr>
          <w:rFonts w:cs="Arial"/>
          <w:sz w:val="20"/>
        </w:rPr>
        <w:t>with</w:t>
      </w:r>
      <w:r w:rsidRPr="0043464F">
        <w:rPr>
          <w:rFonts w:cs="Arial"/>
          <w:spacing w:val="12"/>
          <w:sz w:val="20"/>
        </w:rPr>
        <w:t xml:space="preserve"> </w:t>
      </w:r>
      <w:r w:rsidRPr="0043464F">
        <w:rPr>
          <w:rFonts w:cs="Arial"/>
          <w:sz w:val="20"/>
        </w:rPr>
        <w:t>long-term</w:t>
      </w:r>
      <w:r w:rsidRPr="0043464F">
        <w:rPr>
          <w:rFonts w:cs="Arial"/>
          <w:w w:val="99"/>
          <w:sz w:val="20"/>
        </w:rPr>
        <w:t xml:space="preserve"> </w:t>
      </w:r>
      <w:r w:rsidRPr="0043464F">
        <w:rPr>
          <w:rFonts w:cs="Arial"/>
          <w:sz w:val="20"/>
        </w:rPr>
        <w:t>capital</w:t>
      </w:r>
      <w:r w:rsidRPr="0043464F">
        <w:rPr>
          <w:rFonts w:cs="Arial"/>
          <w:spacing w:val="8"/>
          <w:sz w:val="20"/>
        </w:rPr>
        <w:t xml:space="preserve"> </w:t>
      </w:r>
      <w:r w:rsidRPr="0043464F">
        <w:rPr>
          <w:rFonts w:cs="Arial"/>
          <w:sz w:val="20"/>
        </w:rPr>
        <w:t>financing.</w:t>
      </w:r>
    </w:p>
    <w:p w14:paraId="03F9061D" w14:textId="77777777" w:rsidR="008150AE" w:rsidRPr="0043464F" w:rsidRDefault="008150AE" w:rsidP="0043464F">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815" w:right="1598"/>
        <w:jc w:val="both"/>
        <w:rPr>
          <w:rFonts w:cs="Arial"/>
          <w:sz w:val="20"/>
        </w:rPr>
      </w:pPr>
    </w:p>
    <w:p w14:paraId="036C3BF7" w14:textId="77777777" w:rsidR="000E6686" w:rsidRPr="0043464F" w:rsidRDefault="000E6686" w:rsidP="0043464F">
      <w:pPr>
        <w:pStyle w:val="BodyText"/>
        <w:tabs>
          <w:tab w:val="clear" w:pos="-1440"/>
          <w:tab w:val="clear" w:pos="-720"/>
          <w:tab w:val="clear" w:pos="0"/>
          <w:tab w:val="clear" w:pos="751"/>
          <w:tab w:val="clear" w:pos="1384"/>
          <w:tab w:val="clear" w:pos="2145"/>
          <w:tab w:val="clear" w:pos="2906"/>
          <w:tab w:val="clear" w:pos="3541"/>
          <w:tab w:val="clear" w:pos="4320"/>
        </w:tabs>
        <w:spacing w:line="250" w:lineRule="auto"/>
        <w:ind w:left="815" w:right="1598"/>
        <w:jc w:val="both"/>
        <w:rPr>
          <w:rFonts w:cs="Arial"/>
          <w:sz w:val="20"/>
        </w:rPr>
      </w:pPr>
    </w:p>
    <w:p w14:paraId="6A451366" w14:textId="77777777" w:rsidR="008150AE" w:rsidRPr="0043464F" w:rsidRDefault="008150AE" w:rsidP="0043464F">
      <w:pPr>
        <w:pStyle w:val="BodyText"/>
        <w:numPr>
          <w:ilvl w:val="0"/>
          <w:numId w:val="38"/>
        </w:numPr>
        <w:spacing w:line="250" w:lineRule="auto"/>
        <w:ind w:right="1597"/>
        <w:jc w:val="both"/>
        <w:rPr>
          <w:rFonts w:cs="Arial"/>
          <w:sz w:val="20"/>
        </w:rPr>
      </w:pPr>
      <w:r w:rsidRPr="0043464F">
        <w:rPr>
          <w:rFonts w:cs="Arial"/>
          <w:sz w:val="20"/>
        </w:rPr>
        <w:lastRenderedPageBreak/>
        <w:t>CONCLUSIONS and RECOMMENDATIONS</w:t>
      </w:r>
    </w:p>
    <w:p w14:paraId="77061162" w14:textId="77777777" w:rsidR="008150AE" w:rsidRPr="0043464F" w:rsidRDefault="008150AE" w:rsidP="0043464F">
      <w:pPr>
        <w:pStyle w:val="BodyText"/>
        <w:spacing w:line="250" w:lineRule="auto"/>
        <w:ind w:right="-36"/>
        <w:jc w:val="both"/>
        <w:rPr>
          <w:rFonts w:cs="Arial"/>
          <w:sz w:val="20"/>
        </w:rPr>
      </w:pPr>
    </w:p>
    <w:p w14:paraId="3ED5DAEE" w14:textId="438AB77F" w:rsidR="008150AE" w:rsidRPr="0043464F" w:rsidRDefault="008150AE" w:rsidP="0043464F">
      <w:pPr>
        <w:pStyle w:val="BodyText"/>
        <w:spacing w:line="250" w:lineRule="auto"/>
        <w:ind w:left="720" w:right="-36"/>
        <w:jc w:val="both"/>
        <w:rPr>
          <w:rFonts w:cs="Arial"/>
          <w:sz w:val="20"/>
        </w:rPr>
      </w:pPr>
      <w:r w:rsidRPr="0043464F">
        <w:rPr>
          <w:rFonts w:cs="Arial"/>
          <w:sz w:val="20"/>
        </w:rPr>
        <w:t>Provide any</w:t>
      </w:r>
      <w:r w:rsidRPr="0043464F">
        <w:rPr>
          <w:rFonts w:cs="Arial"/>
          <w:spacing w:val="8"/>
          <w:sz w:val="20"/>
        </w:rPr>
        <w:t xml:space="preserve"> </w:t>
      </w:r>
      <w:r w:rsidRPr="0043464F">
        <w:rPr>
          <w:rFonts w:cs="Arial"/>
          <w:sz w:val="20"/>
        </w:rPr>
        <w:t>additional</w:t>
      </w:r>
      <w:r w:rsidRPr="0043464F">
        <w:rPr>
          <w:rFonts w:cs="Arial"/>
          <w:spacing w:val="17"/>
          <w:sz w:val="20"/>
        </w:rPr>
        <w:t xml:space="preserve"> </w:t>
      </w:r>
      <w:r w:rsidRPr="0043464F">
        <w:rPr>
          <w:rFonts w:cs="Arial"/>
          <w:sz w:val="20"/>
        </w:rPr>
        <w:t>findings</w:t>
      </w:r>
      <w:r w:rsidRPr="0043464F">
        <w:rPr>
          <w:rFonts w:cs="Arial"/>
          <w:spacing w:val="5"/>
          <w:sz w:val="20"/>
        </w:rPr>
        <w:t xml:space="preserve"> </w:t>
      </w:r>
      <w:r w:rsidRPr="0043464F">
        <w:rPr>
          <w:rFonts w:cs="Arial"/>
          <w:sz w:val="20"/>
        </w:rPr>
        <w:t>and</w:t>
      </w:r>
      <w:r w:rsidRPr="0043464F">
        <w:rPr>
          <w:rFonts w:cs="Arial"/>
          <w:spacing w:val="10"/>
          <w:sz w:val="20"/>
        </w:rPr>
        <w:t xml:space="preserve"> </w:t>
      </w:r>
      <w:r w:rsidRPr="0043464F">
        <w:rPr>
          <w:rFonts w:cs="Arial"/>
          <w:sz w:val="20"/>
        </w:rPr>
        <w:t>recommendations</w:t>
      </w:r>
      <w:r w:rsidRPr="0043464F">
        <w:rPr>
          <w:rFonts w:cs="Arial"/>
          <w:spacing w:val="30"/>
          <w:sz w:val="20"/>
        </w:rPr>
        <w:t xml:space="preserve"> </w:t>
      </w:r>
      <w:r w:rsidRPr="0043464F">
        <w:rPr>
          <w:rFonts w:cs="Arial"/>
          <w:sz w:val="20"/>
        </w:rPr>
        <w:t>that</w:t>
      </w:r>
      <w:r w:rsidRPr="0043464F">
        <w:rPr>
          <w:rFonts w:cs="Arial"/>
          <w:spacing w:val="8"/>
          <w:sz w:val="20"/>
        </w:rPr>
        <w:t xml:space="preserve"> </w:t>
      </w:r>
      <w:r w:rsidRPr="0043464F">
        <w:rPr>
          <w:rFonts w:cs="Arial"/>
          <w:sz w:val="20"/>
        </w:rPr>
        <w:t>should</w:t>
      </w:r>
      <w:r w:rsidRPr="0043464F">
        <w:rPr>
          <w:rFonts w:cs="Arial"/>
          <w:spacing w:val="4"/>
          <w:sz w:val="20"/>
        </w:rPr>
        <w:t xml:space="preserve"> </w:t>
      </w:r>
      <w:r w:rsidRPr="0043464F">
        <w:rPr>
          <w:rFonts w:cs="Arial"/>
          <w:sz w:val="20"/>
        </w:rPr>
        <w:t>be</w:t>
      </w:r>
      <w:r w:rsidRPr="0043464F">
        <w:rPr>
          <w:rFonts w:cs="Arial"/>
          <w:spacing w:val="11"/>
          <w:sz w:val="20"/>
        </w:rPr>
        <w:t xml:space="preserve"> </w:t>
      </w:r>
      <w:r w:rsidRPr="0043464F">
        <w:rPr>
          <w:rFonts w:cs="Arial"/>
          <w:sz w:val="20"/>
        </w:rPr>
        <w:t>considered</w:t>
      </w:r>
      <w:r w:rsidRPr="0043464F">
        <w:rPr>
          <w:rFonts w:cs="Arial"/>
          <w:spacing w:val="29"/>
          <w:sz w:val="20"/>
        </w:rPr>
        <w:t xml:space="preserve"> </w:t>
      </w:r>
      <w:r w:rsidRPr="0043464F">
        <w:rPr>
          <w:rFonts w:cs="Arial"/>
          <w:sz w:val="20"/>
        </w:rPr>
        <w:t>in</w:t>
      </w:r>
      <w:r w:rsidRPr="0043464F">
        <w:rPr>
          <w:rFonts w:cs="Arial"/>
          <w:w w:val="94"/>
          <w:sz w:val="20"/>
        </w:rPr>
        <w:t xml:space="preserve"> </w:t>
      </w:r>
      <w:r w:rsidRPr="0043464F">
        <w:rPr>
          <w:rFonts w:cs="Arial"/>
          <w:sz w:val="20"/>
        </w:rPr>
        <w:t>development</w:t>
      </w:r>
      <w:r w:rsidRPr="0043464F">
        <w:rPr>
          <w:rFonts w:cs="Arial"/>
          <w:spacing w:val="26"/>
          <w:sz w:val="20"/>
        </w:rPr>
        <w:t xml:space="preserve"> </w:t>
      </w:r>
      <w:r w:rsidRPr="0043464F">
        <w:rPr>
          <w:rFonts w:cs="Arial"/>
          <w:sz w:val="20"/>
        </w:rPr>
        <w:t>of</w:t>
      </w:r>
      <w:r w:rsidRPr="0043464F">
        <w:rPr>
          <w:rFonts w:cs="Arial"/>
          <w:spacing w:val="15"/>
          <w:sz w:val="20"/>
        </w:rPr>
        <w:t xml:space="preserve"> </w:t>
      </w:r>
      <w:r w:rsidRPr="0043464F">
        <w:rPr>
          <w:rFonts w:cs="Arial"/>
          <w:sz w:val="20"/>
        </w:rPr>
        <w:t>the</w:t>
      </w:r>
      <w:r w:rsidRPr="0043464F">
        <w:rPr>
          <w:rFonts w:cs="Arial"/>
          <w:spacing w:val="2"/>
          <w:sz w:val="20"/>
        </w:rPr>
        <w:t xml:space="preserve"> </w:t>
      </w:r>
      <w:r w:rsidRPr="0043464F">
        <w:rPr>
          <w:rFonts w:cs="Arial"/>
          <w:sz w:val="20"/>
        </w:rPr>
        <w:t>project. This</w:t>
      </w:r>
      <w:r w:rsidRPr="0043464F">
        <w:rPr>
          <w:rFonts w:cs="Arial"/>
          <w:spacing w:val="-2"/>
          <w:sz w:val="20"/>
        </w:rPr>
        <w:t xml:space="preserve"> </w:t>
      </w:r>
      <w:r w:rsidRPr="0043464F">
        <w:rPr>
          <w:rFonts w:cs="Arial"/>
          <w:sz w:val="20"/>
        </w:rPr>
        <w:t>may</w:t>
      </w:r>
      <w:r w:rsidRPr="0043464F">
        <w:rPr>
          <w:rFonts w:cs="Arial"/>
          <w:spacing w:val="13"/>
          <w:sz w:val="20"/>
        </w:rPr>
        <w:t xml:space="preserve"> </w:t>
      </w:r>
      <w:r w:rsidRPr="0043464F">
        <w:rPr>
          <w:rFonts w:cs="Arial"/>
          <w:sz w:val="20"/>
        </w:rPr>
        <w:t>include</w:t>
      </w:r>
      <w:r w:rsidRPr="0043464F">
        <w:rPr>
          <w:rFonts w:cs="Arial"/>
          <w:spacing w:val="11"/>
          <w:sz w:val="20"/>
        </w:rPr>
        <w:t xml:space="preserve"> </w:t>
      </w:r>
      <w:r w:rsidRPr="0043464F">
        <w:rPr>
          <w:rFonts w:cs="Arial"/>
          <w:sz w:val="20"/>
        </w:rPr>
        <w:t>recommendations</w:t>
      </w:r>
      <w:r w:rsidRPr="0043464F">
        <w:rPr>
          <w:rFonts w:cs="Arial"/>
          <w:spacing w:val="39"/>
          <w:sz w:val="20"/>
        </w:rPr>
        <w:t xml:space="preserve"> </w:t>
      </w:r>
      <w:r w:rsidRPr="0043464F">
        <w:rPr>
          <w:rFonts w:cs="Arial"/>
          <w:sz w:val="20"/>
        </w:rPr>
        <w:t>for</w:t>
      </w:r>
      <w:r w:rsidRPr="0043464F">
        <w:rPr>
          <w:rFonts w:cs="Arial"/>
          <w:spacing w:val="7"/>
          <w:sz w:val="20"/>
        </w:rPr>
        <w:t xml:space="preserve"> </w:t>
      </w:r>
      <w:r w:rsidRPr="0043464F">
        <w:rPr>
          <w:rFonts w:cs="Arial"/>
          <w:sz w:val="20"/>
        </w:rPr>
        <w:t>special</w:t>
      </w:r>
      <w:r w:rsidRPr="0043464F">
        <w:rPr>
          <w:rFonts w:cs="Arial"/>
          <w:spacing w:val="18"/>
          <w:sz w:val="20"/>
        </w:rPr>
        <w:t xml:space="preserve"> </w:t>
      </w:r>
      <w:r w:rsidRPr="0043464F">
        <w:rPr>
          <w:rFonts w:cs="Arial"/>
          <w:sz w:val="20"/>
        </w:rPr>
        <w:t>studies, highlighting</w:t>
      </w:r>
      <w:r w:rsidRPr="0043464F">
        <w:rPr>
          <w:rFonts w:cs="Arial"/>
          <w:spacing w:val="10"/>
          <w:sz w:val="20"/>
        </w:rPr>
        <w:t xml:space="preserve"> </w:t>
      </w:r>
      <w:r w:rsidRPr="0043464F">
        <w:rPr>
          <w:rFonts w:cs="Arial"/>
          <w:sz w:val="20"/>
        </w:rPr>
        <w:t>of</w:t>
      </w:r>
      <w:r w:rsidRPr="0043464F">
        <w:rPr>
          <w:rFonts w:cs="Arial"/>
          <w:spacing w:val="12"/>
          <w:sz w:val="20"/>
        </w:rPr>
        <w:t xml:space="preserve"> </w:t>
      </w:r>
      <w:r w:rsidRPr="0043464F">
        <w:rPr>
          <w:rFonts w:cs="Arial"/>
          <w:sz w:val="20"/>
        </w:rPr>
        <w:t>the</w:t>
      </w:r>
      <w:r w:rsidRPr="0043464F">
        <w:rPr>
          <w:rFonts w:cs="Arial"/>
          <w:spacing w:val="4"/>
          <w:sz w:val="20"/>
        </w:rPr>
        <w:t xml:space="preserve"> </w:t>
      </w:r>
      <w:r w:rsidRPr="0043464F">
        <w:rPr>
          <w:rFonts w:cs="Arial"/>
          <w:sz w:val="20"/>
        </w:rPr>
        <w:t>need</w:t>
      </w:r>
      <w:r w:rsidRPr="0043464F">
        <w:rPr>
          <w:rFonts w:cs="Arial"/>
          <w:spacing w:val="14"/>
          <w:sz w:val="20"/>
        </w:rPr>
        <w:t xml:space="preserve"> </w:t>
      </w:r>
      <w:r w:rsidRPr="0043464F">
        <w:rPr>
          <w:rFonts w:cs="Arial"/>
          <w:sz w:val="20"/>
        </w:rPr>
        <w:t>for</w:t>
      </w:r>
      <w:r w:rsidRPr="0043464F">
        <w:rPr>
          <w:rFonts w:cs="Arial"/>
          <w:spacing w:val="4"/>
          <w:sz w:val="20"/>
        </w:rPr>
        <w:t xml:space="preserve"> </w:t>
      </w:r>
      <w:r w:rsidRPr="0043464F">
        <w:rPr>
          <w:rFonts w:cs="Arial"/>
          <w:sz w:val="20"/>
        </w:rPr>
        <w:t>special</w:t>
      </w:r>
      <w:r w:rsidRPr="0043464F">
        <w:rPr>
          <w:rFonts w:cs="Arial"/>
          <w:spacing w:val="7"/>
          <w:sz w:val="20"/>
        </w:rPr>
        <w:t xml:space="preserve"> </w:t>
      </w:r>
      <w:r w:rsidRPr="0043464F">
        <w:rPr>
          <w:rFonts w:cs="Arial"/>
          <w:sz w:val="20"/>
        </w:rPr>
        <w:t>coordination,</w:t>
      </w:r>
      <w:r w:rsidRPr="0043464F">
        <w:rPr>
          <w:rFonts w:cs="Arial"/>
          <w:spacing w:val="23"/>
          <w:sz w:val="20"/>
        </w:rPr>
        <w:t xml:space="preserve"> </w:t>
      </w:r>
      <w:r w:rsidRPr="0043464F">
        <w:rPr>
          <w:rFonts w:cs="Arial"/>
          <w:sz w:val="20"/>
        </w:rPr>
        <w:t>a</w:t>
      </w:r>
      <w:r w:rsidRPr="0043464F">
        <w:rPr>
          <w:rFonts w:cs="Arial"/>
          <w:spacing w:val="2"/>
          <w:sz w:val="20"/>
        </w:rPr>
        <w:t xml:space="preserve"> </w:t>
      </w:r>
      <w:r w:rsidRPr="0043464F">
        <w:rPr>
          <w:rFonts w:cs="Arial"/>
          <w:sz w:val="20"/>
        </w:rPr>
        <w:t>recommended</w:t>
      </w:r>
      <w:r w:rsidRPr="0043464F">
        <w:rPr>
          <w:rFonts w:cs="Arial"/>
          <w:spacing w:val="32"/>
          <w:sz w:val="20"/>
        </w:rPr>
        <w:t xml:space="preserve"> </w:t>
      </w:r>
      <w:r w:rsidRPr="0043464F">
        <w:rPr>
          <w:rFonts w:cs="Arial"/>
          <w:sz w:val="20"/>
        </w:rPr>
        <w:t>plan</w:t>
      </w:r>
      <w:r w:rsidRPr="0043464F">
        <w:rPr>
          <w:rFonts w:cs="Arial"/>
          <w:spacing w:val="14"/>
          <w:sz w:val="20"/>
        </w:rPr>
        <w:t xml:space="preserve"> </w:t>
      </w:r>
      <w:r w:rsidRPr="0043464F">
        <w:rPr>
          <w:rFonts w:cs="Arial"/>
          <w:sz w:val="20"/>
        </w:rPr>
        <w:t>of</w:t>
      </w:r>
      <w:r w:rsidRPr="0043464F">
        <w:rPr>
          <w:rFonts w:cs="Arial"/>
          <w:spacing w:val="14"/>
          <w:sz w:val="20"/>
        </w:rPr>
        <w:t xml:space="preserve"> </w:t>
      </w:r>
      <w:r w:rsidRPr="0043464F">
        <w:rPr>
          <w:rFonts w:cs="Arial"/>
          <w:sz w:val="20"/>
        </w:rPr>
        <w:t>action</w:t>
      </w:r>
      <w:r w:rsidRPr="0043464F">
        <w:rPr>
          <w:rFonts w:cs="Arial"/>
          <w:spacing w:val="15"/>
          <w:sz w:val="20"/>
        </w:rPr>
        <w:t xml:space="preserve"> </w:t>
      </w:r>
      <w:r w:rsidRPr="0043464F">
        <w:rPr>
          <w:rFonts w:cs="Arial"/>
          <w:sz w:val="20"/>
        </w:rPr>
        <w:t>to</w:t>
      </w:r>
      <w:r w:rsidRPr="0043464F">
        <w:rPr>
          <w:rFonts w:cs="Arial"/>
          <w:w w:val="96"/>
          <w:sz w:val="20"/>
        </w:rPr>
        <w:t xml:space="preserve"> </w:t>
      </w:r>
      <w:r w:rsidRPr="0043464F">
        <w:rPr>
          <w:rFonts w:cs="Arial"/>
          <w:sz w:val="20"/>
        </w:rPr>
        <w:t>expedite</w:t>
      </w:r>
      <w:r w:rsidRPr="0043464F">
        <w:rPr>
          <w:rFonts w:cs="Arial"/>
          <w:spacing w:val="5"/>
          <w:sz w:val="20"/>
        </w:rPr>
        <w:t xml:space="preserve"> </w:t>
      </w:r>
      <w:r w:rsidRPr="0043464F">
        <w:rPr>
          <w:rFonts w:cs="Arial"/>
          <w:sz w:val="20"/>
        </w:rPr>
        <w:t>project</w:t>
      </w:r>
      <w:r w:rsidRPr="0043464F">
        <w:rPr>
          <w:rFonts w:cs="Arial"/>
          <w:spacing w:val="21"/>
          <w:sz w:val="20"/>
        </w:rPr>
        <w:t xml:space="preserve"> </w:t>
      </w:r>
      <w:r w:rsidRPr="0043464F">
        <w:rPr>
          <w:rFonts w:cs="Arial"/>
          <w:sz w:val="20"/>
        </w:rPr>
        <w:t>development,</w:t>
      </w:r>
      <w:r w:rsidRPr="0043464F">
        <w:rPr>
          <w:rFonts w:cs="Arial"/>
          <w:spacing w:val="22"/>
          <w:sz w:val="20"/>
        </w:rPr>
        <w:t xml:space="preserve"> </w:t>
      </w:r>
      <w:r w:rsidRPr="0043464F">
        <w:rPr>
          <w:rFonts w:cs="Arial"/>
          <w:sz w:val="20"/>
        </w:rPr>
        <w:t>and</w:t>
      </w:r>
      <w:r w:rsidRPr="0043464F">
        <w:rPr>
          <w:rFonts w:cs="Arial"/>
          <w:spacing w:val="8"/>
          <w:sz w:val="20"/>
        </w:rPr>
        <w:t xml:space="preserve"> </w:t>
      </w:r>
      <w:r w:rsidRPr="0043464F">
        <w:rPr>
          <w:rFonts w:cs="Arial"/>
          <w:sz w:val="20"/>
        </w:rPr>
        <w:t>any</w:t>
      </w:r>
      <w:r w:rsidRPr="0043464F">
        <w:rPr>
          <w:rFonts w:cs="Arial"/>
          <w:spacing w:val="7"/>
          <w:sz w:val="20"/>
        </w:rPr>
        <w:t xml:space="preserve"> </w:t>
      </w:r>
      <w:r w:rsidRPr="0043464F">
        <w:rPr>
          <w:rFonts w:cs="Arial"/>
          <w:sz w:val="20"/>
        </w:rPr>
        <w:t>other</w:t>
      </w:r>
      <w:r w:rsidRPr="0043464F">
        <w:rPr>
          <w:rFonts w:cs="Arial"/>
          <w:spacing w:val="3"/>
          <w:sz w:val="20"/>
        </w:rPr>
        <w:t xml:space="preserve"> </w:t>
      </w:r>
      <w:r w:rsidRPr="0043464F">
        <w:rPr>
          <w:rFonts w:cs="Arial"/>
          <w:sz w:val="20"/>
        </w:rPr>
        <w:t>necessary</w:t>
      </w:r>
      <w:r w:rsidRPr="0043464F">
        <w:rPr>
          <w:rFonts w:cs="Arial"/>
          <w:spacing w:val="27"/>
          <w:sz w:val="20"/>
        </w:rPr>
        <w:t xml:space="preserve"> </w:t>
      </w:r>
      <w:r w:rsidRPr="0043464F">
        <w:rPr>
          <w:rFonts w:cs="Arial"/>
          <w:sz w:val="20"/>
        </w:rPr>
        <w:t>considerations.</w:t>
      </w:r>
    </w:p>
    <w:p w14:paraId="2D3CBFE4" w14:textId="77777777" w:rsidR="00827C76" w:rsidRDefault="00827C76" w:rsidP="00827C76">
      <w:pPr>
        <w:ind w:left="720"/>
        <w:rPr>
          <w:rFonts w:ascii="Arial" w:hAnsi="Arial" w:cs="Arial"/>
          <w:sz w:val="22"/>
          <w:szCs w:val="22"/>
        </w:rPr>
      </w:pPr>
    </w:p>
    <w:p w14:paraId="0E9A6918" w14:textId="77777777" w:rsidR="00A90943" w:rsidRDefault="00A90943">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8"/>
        </w:rPr>
      </w:pPr>
    </w:p>
    <w:p w14:paraId="54BE7A56" w14:textId="77777777" w:rsidR="009E4B8D" w:rsidRDefault="003D612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8"/>
        </w:rPr>
      </w:pPr>
      <w:r>
        <w:rPr>
          <w:rFonts w:ascii="Arial" w:hAnsi="Arial"/>
          <w:b/>
          <w:sz w:val="28"/>
        </w:rPr>
        <w:br w:type="page"/>
      </w:r>
    </w:p>
    <w:p w14:paraId="2A680D0F" w14:textId="77777777" w:rsidR="003D6127" w:rsidRPr="003D6127" w:rsidRDefault="003D6127">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Cs w:val="24"/>
        </w:rPr>
      </w:pPr>
      <w:r w:rsidRPr="003D6127">
        <w:rPr>
          <w:rFonts w:ascii="Arial" w:hAnsi="Arial"/>
          <w:b/>
          <w:szCs w:val="24"/>
        </w:rPr>
        <w:lastRenderedPageBreak/>
        <w:t>Appendix A: Exa</w:t>
      </w:r>
      <w:r w:rsidR="00965DE1">
        <w:rPr>
          <w:rFonts w:ascii="Arial" w:hAnsi="Arial"/>
          <w:b/>
          <w:szCs w:val="24"/>
        </w:rPr>
        <w:t>mple List of Short-Lived Asset I</w:t>
      </w:r>
      <w:r w:rsidRPr="003D6127">
        <w:rPr>
          <w:rFonts w:ascii="Arial" w:hAnsi="Arial"/>
          <w:b/>
          <w:szCs w:val="24"/>
        </w:rPr>
        <w:t>nfrastructure</w:t>
      </w:r>
    </w:p>
    <w:p w14:paraId="74C9CDCA" w14:textId="77777777" w:rsidR="003D6127" w:rsidRPr="0043464F" w:rsidRDefault="003D6127" w:rsidP="00A94EF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sz w:val="20"/>
        </w:rPr>
      </w:pPr>
    </w:p>
    <w:p w14:paraId="7CE8BA50" w14:textId="77777777" w:rsidR="00C846A2" w:rsidRPr="0043464F" w:rsidRDefault="00C846A2" w:rsidP="00A94EF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eastAsia="Arial" w:hAnsi="Arial" w:cs="Arial"/>
          <w:bCs/>
          <w:sz w:val="20"/>
        </w:rPr>
      </w:pPr>
    </w:p>
    <w:p w14:paraId="074079B0" w14:textId="2CB2E32A" w:rsidR="003D6127" w:rsidRPr="0043464F" w:rsidRDefault="003D6127" w:rsidP="00A94EF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sidRPr="0043464F">
        <w:rPr>
          <w:rFonts w:ascii="Arial" w:eastAsia="Arial" w:hAnsi="Arial" w:cs="Arial"/>
          <w:bCs/>
          <w:sz w:val="20"/>
        </w:rPr>
        <w:t>Estimated</w:t>
      </w:r>
      <w:r w:rsidRPr="0043464F">
        <w:rPr>
          <w:rFonts w:ascii="Arial" w:eastAsia="Arial" w:hAnsi="Arial" w:cs="Arial"/>
          <w:bCs/>
          <w:spacing w:val="-3"/>
          <w:sz w:val="20"/>
        </w:rPr>
        <w:t xml:space="preserve"> </w:t>
      </w:r>
      <w:r w:rsidRPr="0043464F">
        <w:rPr>
          <w:rFonts w:ascii="Arial" w:eastAsia="Arial" w:hAnsi="Arial" w:cs="Arial"/>
          <w:bCs/>
          <w:sz w:val="20"/>
        </w:rPr>
        <w:t>Repair,</w:t>
      </w:r>
      <w:r w:rsidRPr="0043464F">
        <w:rPr>
          <w:rFonts w:ascii="Arial" w:eastAsia="Arial" w:hAnsi="Arial" w:cs="Arial"/>
          <w:bCs/>
          <w:spacing w:val="-6"/>
          <w:sz w:val="20"/>
        </w:rPr>
        <w:t xml:space="preserve"> </w:t>
      </w:r>
      <w:r w:rsidRPr="0043464F">
        <w:rPr>
          <w:rFonts w:ascii="Arial" w:eastAsia="Arial" w:hAnsi="Arial" w:cs="Arial"/>
          <w:bCs/>
          <w:sz w:val="20"/>
        </w:rPr>
        <w:t>Rehab,</w:t>
      </w:r>
      <w:r w:rsidRPr="0043464F">
        <w:rPr>
          <w:rFonts w:ascii="Arial" w:eastAsia="Arial" w:hAnsi="Arial" w:cs="Arial"/>
          <w:bCs/>
          <w:spacing w:val="-6"/>
          <w:sz w:val="20"/>
        </w:rPr>
        <w:t xml:space="preserve"> </w:t>
      </w:r>
      <w:r w:rsidRPr="0043464F">
        <w:rPr>
          <w:rFonts w:ascii="Arial" w:eastAsia="Arial" w:hAnsi="Arial" w:cs="Arial"/>
          <w:bCs/>
          <w:sz w:val="20"/>
        </w:rPr>
        <w:t>Replacement</w:t>
      </w:r>
      <w:r w:rsidRPr="0043464F">
        <w:rPr>
          <w:rFonts w:ascii="Arial" w:eastAsia="Arial" w:hAnsi="Arial" w:cs="Arial"/>
          <w:bCs/>
          <w:spacing w:val="-2"/>
          <w:sz w:val="20"/>
        </w:rPr>
        <w:t xml:space="preserve"> </w:t>
      </w:r>
      <w:r w:rsidRPr="0043464F">
        <w:rPr>
          <w:rFonts w:ascii="Arial" w:eastAsia="Arial" w:hAnsi="Arial" w:cs="Arial"/>
          <w:bCs/>
          <w:sz w:val="20"/>
        </w:rPr>
        <w:t>Expenses</w:t>
      </w:r>
      <w:r w:rsidRPr="0043464F">
        <w:rPr>
          <w:rFonts w:ascii="Arial" w:eastAsia="Arial" w:hAnsi="Arial" w:cs="Arial"/>
          <w:bCs/>
          <w:spacing w:val="-2"/>
          <w:sz w:val="20"/>
        </w:rPr>
        <w:t xml:space="preserve"> </w:t>
      </w:r>
      <w:r w:rsidRPr="0043464F">
        <w:rPr>
          <w:rFonts w:ascii="Arial" w:eastAsia="Arial" w:hAnsi="Arial" w:cs="Arial"/>
          <w:bCs/>
          <w:sz w:val="20"/>
        </w:rPr>
        <w:t>by</w:t>
      </w:r>
      <w:r w:rsidRPr="0043464F">
        <w:rPr>
          <w:rFonts w:ascii="Arial" w:eastAsia="Arial" w:hAnsi="Arial" w:cs="Arial"/>
          <w:bCs/>
          <w:spacing w:val="-15"/>
          <w:sz w:val="20"/>
        </w:rPr>
        <w:t xml:space="preserve"> </w:t>
      </w:r>
      <w:r w:rsidRPr="0043464F">
        <w:rPr>
          <w:rFonts w:ascii="Arial" w:eastAsia="Arial" w:hAnsi="Arial" w:cs="Arial"/>
          <w:bCs/>
          <w:sz w:val="20"/>
        </w:rPr>
        <w:t>Item</w:t>
      </w:r>
      <w:r w:rsidRPr="0043464F">
        <w:rPr>
          <w:rFonts w:ascii="Arial" w:eastAsia="Arial" w:hAnsi="Arial" w:cs="Arial"/>
          <w:bCs/>
          <w:spacing w:val="-22"/>
          <w:sz w:val="20"/>
        </w:rPr>
        <w:t xml:space="preserve"> </w:t>
      </w:r>
      <w:r w:rsidRPr="0043464F">
        <w:rPr>
          <w:rFonts w:ascii="Arial" w:eastAsia="Arial" w:hAnsi="Arial" w:cs="Arial"/>
          <w:bCs/>
          <w:sz w:val="20"/>
        </w:rPr>
        <w:t>within</w:t>
      </w:r>
      <w:r w:rsidRPr="0043464F">
        <w:rPr>
          <w:rFonts w:ascii="Arial" w:eastAsia="Arial" w:hAnsi="Arial" w:cs="Arial"/>
          <w:bCs/>
          <w:spacing w:val="-3"/>
          <w:sz w:val="20"/>
        </w:rPr>
        <w:t xml:space="preserve"> </w:t>
      </w:r>
      <w:r w:rsidRPr="0043464F">
        <w:rPr>
          <w:rFonts w:ascii="Arial" w:eastAsia="Arial" w:hAnsi="Arial" w:cs="Arial"/>
          <w:bCs/>
          <w:sz w:val="20"/>
        </w:rPr>
        <w:t>up</w:t>
      </w:r>
      <w:r w:rsidRPr="0043464F">
        <w:rPr>
          <w:rFonts w:ascii="Arial" w:eastAsia="Arial" w:hAnsi="Arial" w:cs="Arial"/>
          <w:bCs/>
          <w:spacing w:val="-19"/>
          <w:sz w:val="20"/>
        </w:rPr>
        <w:t xml:space="preserve"> </w:t>
      </w:r>
      <w:r w:rsidRPr="0043464F">
        <w:rPr>
          <w:rFonts w:ascii="Arial" w:eastAsia="Arial" w:hAnsi="Arial" w:cs="Arial"/>
          <w:bCs/>
          <w:sz w:val="20"/>
        </w:rPr>
        <w:t>to</w:t>
      </w:r>
      <w:r w:rsidRPr="0043464F">
        <w:rPr>
          <w:rFonts w:ascii="Arial" w:eastAsia="Arial" w:hAnsi="Arial" w:cs="Arial"/>
          <w:bCs/>
          <w:spacing w:val="-10"/>
          <w:sz w:val="20"/>
        </w:rPr>
        <w:t xml:space="preserve"> </w:t>
      </w:r>
      <w:r w:rsidRPr="0043464F">
        <w:rPr>
          <w:rFonts w:ascii="Arial" w:eastAsia="Arial" w:hAnsi="Arial" w:cs="Arial"/>
          <w:bCs/>
          <w:sz w:val="20"/>
        </w:rPr>
        <w:t>20</w:t>
      </w:r>
      <w:r w:rsidRPr="0043464F">
        <w:rPr>
          <w:rFonts w:ascii="Arial" w:eastAsia="Arial" w:hAnsi="Arial" w:cs="Arial"/>
          <w:bCs/>
          <w:spacing w:val="-15"/>
          <w:sz w:val="20"/>
        </w:rPr>
        <w:t xml:space="preserve"> </w:t>
      </w:r>
      <w:r w:rsidRPr="0043464F">
        <w:rPr>
          <w:rFonts w:ascii="Arial" w:eastAsia="Arial" w:hAnsi="Arial" w:cs="Arial"/>
          <w:bCs/>
          <w:sz w:val="20"/>
        </w:rPr>
        <w:t>Years</w:t>
      </w:r>
      <w:r w:rsidRPr="0043464F">
        <w:rPr>
          <w:rFonts w:ascii="Arial" w:eastAsia="Arial" w:hAnsi="Arial" w:cs="Arial"/>
          <w:bCs/>
          <w:spacing w:val="-12"/>
          <w:sz w:val="20"/>
        </w:rPr>
        <w:t xml:space="preserve"> </w:t>
      </w:r>
      <w:r w:rsidRPr="0043464F">
        <w:rPr>
          <w:rFonts w:ascii="Arial" w:eastAsia="Arial" w:hAnsi="Arial" w:cs="Arial"/>
          <w:bCs/>
          <w:sz w:val="20"/>
        </w:rPr>
        <w:t>from</w:t>
      </w:r>
      <w:r w:rsidRPr="0043464F">
        <w:rPr>
          <w:rFonts w:ascii="Arial" w:eastAsia="Arial" w:hAnsi="Arial" w:cs="Arial"/>
          <w:bCs/>
          <w:spacing w:val="-2"/>
          <w:sz w:val="20"/>
        </w:rPr>
        <w:t xml:space="preserve"> </w:t>
      </w:r>
      <w:r w:rsidRPr="0043464F">
        <w:rPr>
          <w:rFonts w:ascii="Arial" w:eastAsia="Arial" w:hAnsi="Arial" w:cs="Arial"/>
          <w:bCs/>
          <w:sz w:val="20"/>
        </w:rPr>
        <w:t>Installation</w:t>
      </w:r>
    </w:p>
    <w:p w14:paraId="4F891AB2" w14:textId="77777777" w:rsidR="00D705D1" w:rsidRPr="0043464F" w:rsidRDefault="00D705D1"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59D1FC9F" w14:textId="77777777" w:rsidR="009E4B8D" w:rsidRPr="0043464F" w:rsidRDefault="009E4B8D" w:rsidP="0043464F">
      <w:pPr>
        <w:jc w:val="both"/>
        <w:rPr>
          <w:rFonts w:ascii="Arial" w:hAnsi="Arial"/>
          <w:sz w:val="20"/>
          <w:u w:val="single"/>
        </w:rPr>
      </w:pPr>
    </w:p>
    <w:p w14:paraId="67D5576C" w14:textId="77777777" w:rsidR="00D705D1" w:rsidRPr="0043464F" w:rsidRDefault="00D705D1" w:rsidP="0043464F">
      <w:pPr>
        <w:jc w:val="both"/>
        <w:rPr>
          <w:rFonts w:ascii="Arial" w:hAnsi="Arial"/>
          <w:sz w:val="20"/>
          <w:u w:val="single"/>
        </w:rPr>
      </w:pPr>
      <w:r w:rsidRPr="0043464F">
        <w:rPr>
          <w:rFonts w:ascii="Arial" w:hAnsi="Arial"/>
          <w:sz w:val="20"/>
          <w:u w:val="single"/>
        </w:rPr>
        <w:t>Drinking Water Utilities</w:t>
      </w:r>
    </w:p>
    <w:p w14:paraId="7E87A724" w14:textId="77777777" w:rsidR="00D705D1" w:rsidRPr="0043464F" w:rsidRDefault="00D705D1" w:rsidP="0043464F">
      <w:pPr>
        <w:jc w:val="both"/>
        <w:rPr>
          <w:rFonts w:ascii="Arial" w:hAnsi="Arial"/>
          <w:sz w:val="20"/>
        </w:rPr>
      </w:pPr>
    </w:p>
    <w:p w14:paraId="35241946" w14:textId="02C13275" w:rsidR="00D705D1" w:rsidRPr="0043464F" w:rsidRDefault="00D705D1" w:rsidP="0043464F">
      <w:pPr>
        <w:spacing w:line="360" w:lineRule="auto"/>
        <w:ind w:left="360" w:right="144"/>
        <w:jc w:val="both"/>
        <w:rPr>
          <w:rFonts w:ascii="Arial" w:hAnsi="Arial"/>
          <w:sz w:val="20"/>
        </w:rPr>
      </w:pPr>
      <w:r w:rsidRPr="0043464F">
        <w:rPr>
          <w:rFonts w:ascii="Arial" w:hAnsi="Arial"/>
          <w:sz w:val="20"/>
        </w:rPr>
        <w:t xml:space="preserve">Source Related: </w:t>
      </w:r>
      <w:r w:rsidR="00C846A2" w:rsidRPr="0043464F">
        <w:rPr>
          <w:rFonts w:ascii="Arial" w:hAnsi="Arial"/>
          <w:sz w:val="20"/>
        </w:rPr>
        <w:t xml:space="preserve"> </w:t>
      </w:r>
      <w:r w:rsidR="00A94EF8">
        <w:rPr>
          <w:rFonts w:ascii="Arial" w:hAnsi="Arial"/>
          <w:sz w:val="20"/>
        </w:rPr>
        <w:t>P</w:t>
      </w:r>
      <w:r w:rsidRPr="0043464F">
        <w:rPr>
          <w:rFonts w:ascii="Arial" w:hAnsi="Arial"/>
          <w:sz w:val="20"/>
        </w:rPr>
        <w:t>umps</w:t>
      </w:r>
      <w:r w:rsidR="009E4B8D" w:rsidRPr="0043464F">
        <w:rPr>
          <w:rFonts w:ascii="Arial" w:hAnsi="Arial"/>
          <w:sz w:val="20"/>
        </w:rPr>
        <w:t>;</w:t>
      </w:r>
      <w:r w:rsidRPr="0043464F">
        <w:rPr>
          <w:rFonts w:ascii="Arial" w:hAnsi="Arial"/>
          <w:sz w:val="20"/>
        </w:rPr>
        <w:t xml:space="preserve"> pump controls</w:t>
      </w:r>
      <w:r w:rsidR="009E4B8D" w:rsidRPr="0043464F">
        <w:rPr>
          <w:rFonts w:ascii="Arial" w:hAnsi="Arial"/>
          <w:sz w:val="20"/>
        </w:rPr>
        <w:t>;</w:t>
      </w:r>
      <w:r w:rsidRPr="0043464F">
        <w:rPr>
          <w:rFonts w:ascii="Arial" w:hAnsi="Arial"/>
          <w:sz w:val="20"/>
        </w:rPr>
        <w:t xml:space="preserve"> pump motors</w:t>
      </w:r>
      <w:r w:rsidR="009E4B8D" w:rsidRPr="0043464F">
        <w:rPr>
          <w:rFonts w:ascii="Arial" w:hAnsi="Arial"/>
          <w:sz w:val="20"/>
        </w:rPr>
        <w:t>;</w:t>
      </w:r>
      <w:r w:rsidRPr="0043464F">
        <w:rPr>
          <w:rFonts w:ascii="Arial" w:hAnsi="Arial"/>
          <w:sz w:val="20"/>
        </w:rPr>
        <w:t xml:space="preserve"> telemetry</w:t>
      </w:r>
      <w:r w:rsidR="009E4B8D" w:rsidRPr="0043464F">
        <w:rPr>
          <w:rFonts w:ascii="Arial" w:hAnsi="Arial"/>
          <w:sz w:val="20"/>
        </w:rPr>
        <w:t>;</w:t>
      </w:r>
      <w:r w:rsidRPr="0043464F">
        <w:rPr>
          <w:rFonts w:ascii="Arial" w:hAnsi="Arial"/>
          <w:sz w:val="20"/>
        </w:rPr>
        <w:t xml:space="preserve"> intake/well screens</w:t>
      </w:r>
      <w:r w:rsidR="009E4B8D" w:rsidRPr="0043464F">
        <w:rPr>
          <w:rFonts w:ascii="Arial" w:hAnsi="Arial"/>
          <w:sz w:val="20"/>
        </w:rPr>
        <w:t>;</w:t>
      </w:r>
      <w:r w:rsidRPr="0043464F">
        <w:rPr>
          <w:rFonts w:ascii="Arial" w:hAnsi="Arial"/>
          <w:sz w:val="20"/>
        </w:rPr>
        <w:t xml:space="preserve"> water level sensors</w:t>
      </w:r>
      <w:r w:rsidR="009E4B8D" w:rsidRPr="0043464F">
        <w:rPr>
          <w:rFonts w:ascii="Arial" w:hAnsi="Arial"/>
          <w:sz w:val="20"/>
        </w:rPr>
        <w:t>;</w:t>
      </w:r>
      <w:r w:rsidRPr="0043464F">
        <w:rPr>
          <w:rFonts w:ascii="Arial" w:hAnsi="Arial"/>
          <w:sz w:val="20"/>
        </w:rPr>
        <w:t xml:space="preserve"> pressure transducers</w:t>
      </w:r>
      <w:r w:rsidR="00A94EF8">
        <w:rPr>
          <w:rFonts w:ascii="Arial" w:hAnsi="Arial"/>
          <w:sz w:val="20"/>
        </w:rPr>
        <w:t>.</w:t>
      </w:r>
    </w:p>
    <w:p w14:paraId="44EA5C62" w14:textId="77777777" w:rsidR="00D705D1" w:rsidRPr="0043464F" w:rsidRDefault="00D705D1" w:rsidP="0043464F">
      <w:pPr>
        <w:ind w:left="1170" w:right="144"/>
        <w:jc w:val="both"/>
        <w:rPr>
          <w:rFonts w:ascii="Arial" w:hAnsi="Arial"/>
          <w:sz w:val="20"/>
        </w:rPr>
      </w:pPr>
    </w:p>
    <w:p w14:paraId="6DE70027" w14:textId="08934201" w:rsidR="00A94EF8" w:rsidRPr="00967D96" w:rsidRDefault="00D705D1" w:rsidP="0043464F">
      <w:pPr>
        <w:pStyle w:val="TableParagraph"/>
        <w:spacing w:line="360" w:lineRule="auto"/>
        <w:ind w:left="360" w:right="144"/>
        <w:jc w:val="both"/>
        <w:rPr>
          <w:rFonts w:ascii="Arial" w:eastAsia="Arial" w:hAnsi="Arial" w:cs="Arial"/>
          <w:w w:val="95"/>
          <w:sz w:val="20"/>
          <w:szCs w:val="20"/>
        </w:rPr>
      </w:pPr>
      <w:r w:rsidRPr="0043464F">
        <w:rPr>
          <w:rFonts w:ascii="Arial" w:hAnsi="Arial"/>
          <w:sz w:val="20"/>
          <w:szCs w:val="20"/>
        </w:rPr>
        <w:t xml:space="preserve">Treatment Related: </w:t>
      </w:r>
      <w:r w:rsidR="00C846A2" w:rsidRPr="0043464F">
        <w:rPr>
          <w:rFonts w:ascii="Arial" w:hAnsi="Arial"/>
          <w:sz w:val="20"/>
          <w:szCs w:val="20"/>
        </w:rPr>
        <w:t xml:space="preserve">  </w:t>
      </w:r>
      <w:r w:rsidR="00A94EF8">
        <w:rPr>
          <w:rFonts w:ascii="Arial" w:eastAsia="Arial" w:hAnsi="Arial" w:cs="Arial"/>
          <w:sz w:val="20"/>
          <w:szCs w:val="20"/>
        </w:rPr>
        <w:t>C</w:t>
      </w:r>
      <w:r w:rsidRPr="0043464F">
        <w:rPr>
          <w:rFonts w:ascii="Arial" w:eastAsia="Arial" w:hAnsi="Arial" w:cs="Arial"/>
          <w:sz w:val="20"/>
          <w:szCs w:val="20"/>
        </w:rPr>
        <w:t>hemical</w:t>
      </w:r>
      <w:r w:rsidRPr="0043464F">
        <w:rPr>
          <w:rFonts w:ascii="Arial" w:eastAsia="Arial" w:hAnsi="Arial" w:cs="Arial"/>
          <w:spacing w:val="24"/>
          <w:sz w:val="20"/>
          <w:szCs w:val="20"/>
        </w:rPr>
        <w:t xml:space="preserve"> </w:t>
      </w:r>
      <w:r w:rsidRPr="0043464F">
        <w:rPr>
          <w:rFonts w:ascii="Arial" w:eastAsia="Arial" w:hAnsi="Arial" w:cs="Arial"/>
          <w:sz w:val="20"/>
          <w:szCs w:val="20"/>
        </w:rPr>
        <w:t>feed</w:t>
      </w:r>
      <w:r w:rsidRPr="0043464F">
        <w:rPr>
          <w:rFonts w:ascii="Arial" w:eastAsia="Arial" w:hAnsi="Arial" w:cs="Arial"/>
          <w:spacing w:val="41"/>
          <w:sz w:val="20"/>
          <w:szCs w:val="20"/>
        </w:rPr>
        <w:t xml:space="preserve"> </w:t>
      </w:r>
      <w:r w:rsidRPr="0043464F">
        <w:rPr>
          <w:rFonts w:ascii="Arial" w:eastAsia="Arial" w:hAnsi="Arial" w:cs="Arial"/>
          <w:sz w:val="20"/>
          <w:szCs w:val="20"/>
        </w:rPr>
        <w:t>pumps</w:t>
      </w:r>
      <w:r w:rsidR="009E4B8D" w:rsidRPr="0043464F">
        <w:rPr>
          <w:rFonts w:ascii="Arial" w:eastAsia="Arial" w:hAnsi="Arial" w:cs="Arial"/>
          <w:sz w:val="20"/>
          <w:szCs w:val="20"/>
        </w:rPr>
        <w:t>;</w:t>
      </w:r>
      <w:r w:rsidRPr="0043464F">
        <w:rPr>
          <w:rFonts w:ascii="Arial" w:eastAsia="Arial" w:hAnsi="Arial" w:cs="Arial"/>
          <w:w w:val="103"/>
          <w:sz w:val="20"/>
          <w:szCs w:val="20"/>
        </w:rPr>
        <w:t xml:space="preserve"> </w:t>
      </w:r>
      <w:r w:rsidRPr="0043464F">
        <w:rPr>
          <w:rFonts w:ascii="Arial" w:eastAsia="Arial" w:hAnsi="Arial" w:cs="Arial"/>
          <w:sz w:val="20"/>
          <w:szCs w:val="20"/>
        </w:rPr>
        <w:t>altitude</w:t>
      </w:r>
      <w:r w:rsidRPr="0043464F">
        <w:rPr>
          <w:rFonts w:ascii="Arial" w:eastAsia="Arial" w:hAnsi="Arial" w:cs="Arial"/>
          <w:spacing w:val="52"/>
          <w:sz w:val="20"/>
          <w:szCs w:val="20"/>
        </w:rPr>
        <w:t xml:space="preserve"> </w:t>
      </w:r>
      <w:r w:rsidRPr="0043464F">
        <w:rPr>
          <w:rFonts w:ascii="Arial" w:eastAsia="Arial" w:hAnsi="Arial" w:cs="Arial"/>
          <w:sz w:val="20"/>
          <w:szCs w:val="20"/>
        </w:rPr>
        <w:t>valves</w:t>
      </w:r>
      <w:r w:rsidR="009E4B8D" w:rsidRPr="0043464F">
        <w:rPr>
          <w:rFonts w:ascii="Arial" w:eastAsia="Arial" w:hAnsi="Arial" w:cs="Arial"/>
          <w:sz w:val="20"/>
          <w:szCs w:val="20"/>
        </w:rPr>
        <w:t>;</w:t>
      </w:r>
      <w:r w:rsidRPr="0043464F">
        <w:rPr>
          <w:rFonts w:ascii="Arial" w:eastAsia="Arial" w:hAnsi="Arial" w:cs="Arial"/>
          <w:sz w:val="20"/>
          <w:szCs w:val="20"/>
        </w:rPr>
        <w:t xml:space="preserve"> valve</w:t>
      </w:r>
      <w:r w:rsidRPr="0043464F">
        <w:rPr>
          <w:rFonts w:ascii="Arial" w:eastAsia="Arial" w:hAnsi="Arial" w:cs="Arial"/>
          <w:spacing w:val="37"/>
          <w:sz w:val="20"/>
          <w:szCs w:val="20"/>
        </w:rPr>
        <w:t xml:space="preserve"> </w:t>
      </w:r>
      <w:r w:rsidRPr="0043464F">
        <w:rPr>
          <w:rFonts w:ascii="Arial" w:eastAsia="Arial" w:hAnsi="Arial" w:cs="Arial"/>
          <w:sz w:val="20"/>
          <w:szCs w:val="20"/>
        </w:rPr>
        <w:t>actuators</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105"/>
          <w:sz w:val="20"/>
          <w:szCs w:val="20"/>
        </w:rPr>
        <w:t>field</w:t>
      </w:r>
      <w:r w:rsidRPr="0043464F">
        <w:rPr>
          <w:rFonts w:ascii="Arial" w:eastAsia="Arial" w:hAnsi="Arial" w:cs="Arial"/>
          <w:spacing w:val="-22"/>
          <w:w w:val="105"/>
          <w:sz w:val="20"/>
          <w:szCs w:val="20"/>
        </w:rPr>
        <w:t xml:space="preserve"> </w:t>
      </w:r>
      <w:r w:rsidRPr="0043464F">
        <w:rPr>
          <w:rFonts w:ascii="Arial" w:eastAsia="Arial" w:hAnsi="Arial" w:cs="Arial"/>
          <w:w w:val="105"/>
          <w:sz w:val="20"/>
          <w:szCs w:val="20"/>
        </w:rPr>
        <w:t>process</w:t>
      </w:r>
      <w:r w:rsidRPr="0043464F">
        <w:rPr>
          <w:rFonts w:ascii="Arial" w:eastAsia="Arial" w:hAnsi="Arial" w:cs="Arial"/>
          <w:spacing w:val="-13"/>
          <w:w w:val="105"/>
          <w:sz w:val="20"/>
          <w:szCs w:val="20"/>
        </w:rPr>
        <w:t xml:space="preserve"> </w:t>
      </w:r>
      <w:r w:rsidRPr="0043464F">
        <w:rPr>
          <w:rFonts w:ascii="Arial" w:eastAsia="Arial" w:hAnsi="Arial" w:cs="Arial"/>
          <w:w w:val="105"/>
          <w:sz w:val="20"/>
          <w:szCs w:val="20"/>
        </w:rPr>
        <w:t>instrumentation</w:t>
      </w:r>
      <w:r w:rsidRPr="0043464F">
        <w:rPr>
          <w:rFonts w:ascii="Arial" w:eastAsia="Arial" w:hAnsi="Arial" w:cs="Arial"/>
          <w:spacing w:val="-1"/>
          <w:w w:val="105"/>
          <w:sz w:val="20"/>
          <w:szCs w:val="20"/>
        </w:rPr>
        <w:t xml:space="preserve"> </w:t>
      </w:r>
      <w:r w:rsidRPr="0043464F">
        <w:rPr>
          <w:rFonts w:ascii="Arial" w:eastAsia="Arial" w:hAnsi="Arial" w:cs="Arial"/>
          <w:w w:val="105"/>
          <w:sz w:val="20"/>
          <w:szCs w:val="20"/>
        </w:rPr>
        <w:t>equipment</w:t>
      </w:r>
      <w:r w:rsidR="009E4B8D" w:rsidRPr="0043464F">
        <w:rPr>
          <w:rFonts w:ascii="Arial" w:eastAsia="Arial" w:hAnsi="Arial" w:cs="Arial"/>
          <w:w w:val="105"/>
          <w:sz w:val="20"/>
          <w:szCs w:val="20"/>
        </w:rPr>
        <w:t>;</w:t>
      </w:r>
      <w:r w:rsidRPr="0043464F">
        <w:rPr>
          <w:rFonts w:ascii="Arial" w:eastAsia="Arial" w:hAnsi="Arial" w:cs="Arial"/>
          <w:w w:val="102"/>
          <w:sz w:val="20"/>
          <w:szCs w:val="20"/>
        </w:rPr>
        <w:t xml:space="preserve"> </w:t>
      </w:r>
      <w:r w:rsidRPr="0043464F">
        <w:rPr>
          <w:rFonts w:ascii="Arial" w:eastAsia="Arial" w:hAnsi="Arial" w:cs="Arial"/>
          <w:w w:val="105"/>
          <w:sz w:val="20"/>
          <w:szCs w:val="20"/>
        </w:rPr>
        <w:t>granular</w:t>
      </w:r>
      <w:r w:rsidRPr="0043464F">
        <w:rPr>
          <w:rFonts w:ascii="Arial" w:eastAsia="Arial" w:hAnsi="Arial" w:cs="Arial"/>
          <w:spacing w:val="7"/>
          <w:w w:val="105"/>
          <w:sz w:val="20"/>
          <w:szCs w:val="20"/>
        </w:rPr>
        <w:t xml:space="preserve"> </w:t>
      </w:r>
      <w:r w:rsidRPr="0043464F">
        <w:rPr>
          <w:rFonts w:ascii="Arial" w:eastAsia="Arial" w:hAnsi="Arial" w:cs="Arial"/>
          <w:w w:val="105"/>
          <w:sz w:val="20"/>
          <w:szCs w:val="20"/>
        </w:rPr>
        <w:t>filter</w:t>
      </w:r>
      <w:r w:rsidRPr="0043464F">
        <w:rPr>
          <w:rFonts w:ascii="Arial" w:eastAsia="Arial" w:hAnsi="Arial" w:cs="Arial"/>
          <w:spacing w:val="17"/>
          <w:w w:val="105"/>
          <w:sz w:val="20"/>
          <w:szCs w:val="20"/>
        </w:rPr>
        <w:t xml:space="preserve"> </w:t>
      </w:r>
      <w:r w:rsidRPr="0043464F">
        <w:rPr>
          <w:rFonts w:ascii="Arial" w:eastAsia="Arial" w:hAnsi="Arial" w:cs="Arial"/>
          <w:w w:val="105"/>
          <w:sz w:val="20"/>
          <w:szCs w:val="20"/>
        </w:rPr>
        <w:t>media</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w:t>
      </w:r>
      <w:r w:rsidRPr="0043464F">
        <w:rPr>
          <w:rFonts w:ascii="Arial" w:eastAsia="Arial" w:hAnsi="Arial" w:cs="Arial"/>
          <w:sz w:val="20"/>
          <w:szCs w:val="20"/>
        </w:rPr>
        <w:t>air</w:t>
      </w:r>
      <w:r w:rsidRPr="0043464F">
        <w:rPr>
          <w:rFonts w:ascii="Arial" w:eastAsia="Arial" w:hAnsi="Arial" w:cs="Arial"/>
          <w:spacing w:val="41"/>
          <w:sz w:val="20"/>
          <w:szCs w:val="20"/>
        </w:rPr>
        <w:t xml:space="preserve"> </w:t>
      </w:r>
      <w:r w:rsidRPr="0043464F">
        <w:rPr>
          <w:rFonts w:ascii="Arial" w:eastAsia="Arial" w:hAnsi="Arial" w:cs="Arial"/>
          <w:sz w:val="20"/>
          <w:szCs w:val="20"/>
        </w:rPr>
        <w:t>compressors</w:t>
      </w:r>
      <w:r w:rsidRPr="0043464F">
        <w:rPr>
          <w:rFonts w:ascii="Arial" w:eastAsia="Arial" w:hAnsi="Arial" w:cs="Arial"/>
          <w:spacing w:val="45"/>
          <w:sz w:val="20"/>
          <w:szCs w:val="20"/>
        </w:rPr>
        <w:t xml:space="preserve"> </w:t>
      </w:r>
      <w:r w:rsidRPr="0043464F">
        <w:rPr>
          <w:rFonts w:ascii="Arial" w:eastAsia="Arial" w:hAnsi="Arial" w:cs="Arial"/>
          <w:sz w:val="20"/>
          <w:szCs w:val="20"/>
        </w:rPr>
        <w:t>&amp;</w:t>
      </w:r>
      <w:r w:rsidRPr="0043464F">
        <w:rPr>
          <w:rFonts w:ascii="Arial" w:eastAsia="Arial" w:hAnsi="Arial" w:cs="Arial"/>
          <w:spacing w:val="21"/>
          <w:sz w:val="20"/>
          <w:szCs w:val="20"/>
        </w:rPr>
        <w:t xml:space="preserve"> </w:t>
      </w:r>
      <w:r w:rsidRPr="0043464F">
        <w:rPr>
          <w:rFonts w:ascii="Arial" w:eastAsia="Arial" w:hAnsi="Arial" w:cs="Arial"/>
          <w:sz w:val="20"/>
          <w:szCs w:val="20"/>
        </w:rPr>
        <w:t>control</w:t>
      </w:r>
      <w:r w:rsidRPr="0043464F">
        <w:rPr>
          <w:rFonts w:ascii="Arial" w:eastAsia="Arial" w:hAnsi="Arial" w:cs="Arial"/>
          <w:spacing w:val="34"/>
          <w:sz w:val="20"/>
          <w:szCs w:val="20"/>
        </w:rPr>
        <w:t xml:space="preserve"> </w:t>
      </w:r>
      <w:r w:rsidRPr="0043464F">
        <w:rPr>
          <w:rFonts w:ascii="Arial" w:eastAsia="Arial" w:hAnsi="Arial" w:cs="Arial"/>
          <w:sz w:val="20"/>
          <w:szCs w:val="20"/>
        </w:rPr>
        <w:t>units</w:t>
      </w:r>
      <w:r w:rsidR="009E4B8D" w:rsidRPr="0043464F">
        <w:rPr>
          <w:rFonts w:ascii="Arial" w:eastAsia="Arial" w:hAnsi="Arial" w:cs="Arial"/>
          <w:sz w:val="20"/>
          <w:szCs w:val="20"/>
        </w:rPr>
        <w:t>;</w:t>
      </w:r>
      <w:r w:rsidRPr="0043464F">
        <w:rPr>
          <w:rFonts w:ascii="Arial" w:eastAsia="Arial" w:hAnsi="Arial" w:cs="Arial"/>
          <w:sz w:val="20"/>
          <w:szCs w:val="20"/>
        </w:rPr>
        <w:t xml:space="preserve"> pumps</w:t>
      </w:r>
      <w:r w:rsidR="009E4B8D" w:rsidRPr="0043464F">
        <w:rPr>
          <w:rFonts w:ascii="Arial" w:eastAsia="Arial" w:hAnsi="Arial" w:cs="Arial"/>
          <w:sz w:val="20"/>
          <w:szCs w:val="20"/>
        </w:rPr>
        <w:t>;</w:t>
      </w:r>
      <w:r w:rsidR="00A94EF8">
        <w:rPr>
          <w:rFonts w:ascii="Arial" w:eastAsia="Arial" w:hAnsi="Arial" w:cs="Arial"/>
          <w:sz w:val="20"/>
          <w:szCs w:val="20"/>
        </w:rPr>
        <w:t xml:space="preserve"> </w:t>
      </w:r>
      <w:r w:rsidR="00A94EF8" w:rsidRPr="00967D96">
        <w:rPr>
          <w:rFonts w:ascii="Arial" w:eastAsia="Arial" w:hAnsi="Arial" w:cs="Arial"/>
          <w:w w:val="105"/>
          <w:sz w:val="20"/>
          <w:szCs w:val="20"/>
        </w:rPr>
        <w:t>pump</w:t>
      </w:r>
      <w:r w:rsidR="00A94EF8" w:rsidRPr="00967D96">
        <w:rPr>
          <w:rFonts w:ascii="Arial" w:eastAsia="Arial" w:hAnsi="Arial" w:cs="Arial"/>
          <w:spacing w:val="8"/>
          <w:w w:val="105"/>
          <w:sz w:val="20"/>
          <w:szCs w:val="20"/>
        </w:rPr>
        <w:t xml:space="preserve"> </w:t>
      </w:r>
      <w:r w:rsidR="00A94EF8" w:rsidRPr="00967D96">
        <w:rPr>
          <w:rFonts w:ascii="Arial" w:eastAsia="Arial" w:hAnsi="Arial" w:cs="Arial"/>
          <w:w w:val="105"/>
          <w:sz w:val="20"/>
          <w:szCs w:val="20"/>
        </w:rPr>
        <w:t>motors;</w:t>
      </w:r>
      <w:r w:rsidR="00A94EF8" w:rsidRPr="00967D96">
        <w:rPr>
          <w:rFonts w:ascii="Arial" w:eastAsia="Arial" w:hAnsi="Arial" w:cs="Arial"/>
          <w:w w:val="109"/>
          <w:sz w:val="20"/>
          <w:szCs w:val="20"/>
        </w:rPr>
        <w:t xml:space="preserve"> </w:t>
      </w:r>
      <w:r w:rsidR="00A94EF8" w:rsidRPr="00967D96">
        <w:rPr>
          <w:rFonts w:ascii="Arial" w:eastAsia="Arial" w:hAnsi="Arial" w:cs="Arial"/>
          <w:sz w:val="20"/>
          <w:szCs w:val="20"/>
        </w:rPr>
        <w:t>pump</w:t>
      </w:r>
      <w:r w:rsidR="00A94EF8" w:rsidRPr="00967D96">
        <w:rPr>
          <w:rFonts w:ascii="Arial" w:eastAsia="Arial" w:hAnsi="Arial" w:cs="Arial"/>
          <w:spacing w:val="24"/>
          <w:sz w:val="20"/>
          <w:szCs w:val="20"/>
        </w:rPr>
        <w:t xml:space="preserve"> </w:t>
      </w:r>
      <w:r w:rsidR="00A94EF8" w:rsidRPr="00967D96">
        <w:rPr>
          <w:rFonts w:ascii="Arial" w:eastAsia="Arial" w:hAnsi="Arial" w:cs="Arial"/>
          <w:sz w:val="20"/>
          <w:szCs w:val="20"/>
        </w:rPr>
        <w:t>controls; water</w:t>
      </w:r>
      <w:r w:rsidR="00A94EF8" w:rsidRPr="00967D96">
        <w:rPr>
          <w:rFonts w:ascii="Arial" w:eastAsia="Arial" w:hAnsi="Arial" w:cs="Arial"/>
          <w:spacing w:val="18"/>
          <w:sz w:val="20"/>
          <w:szCs w:val="20"/>
        </w:rPr>
        <w:t xml:space="preserve"> </w:t>
      </w:r>
      <w:r w:rsidR="00A94EF8" w:rsidRPr="00967D96">
        <w:rPr>
          <w:rFonts w:ascii="Arial" w:eastAsia="Arial" w:hAnsi="Arial" w:cs="Arial"/>
          <w:sz w:val="20"/>
          <w:szCs w:val="20"/>
        </w:rPr>
        <w:t>level</w:t>
      </w:r>
      <w:r w:rsidR="00A94EF8" w:rsidRPr="00967D96">
        <w:rPr>
          <w:rFonts w:ascii="Arial" w:eastAsia="Arial" w:hAnsi="Arial" w:cs="Arial"/>
          <w:spacing w:val="-5"/>
          <w:sz w:val="20"/>
          <w:szCs w:val="20"/>
        </w:rPr>
        <w:t xml:space="preserve"> </w:t>
      </w:r>
      <w:r w:rsidR="00A94EF8" w:rsidRPr="00967D96">
        <w:rPr>
          <w:rFonts w:ascii="Arial" w:eastAsia="Arial" w:hAnsi="Arial" w:cs="Arial"/>
          <w:sz w:val="20"/>
          <w:szCs w:val="20"/>
        </w:rPr>
        <w:t>sensors;</w:t>
      </w:r>
      <w:r w:rsidR="00A94EF8" w:rsidRPr="00967D96">
        <w:rPr>
          <w:rFonts w:ascii="Arial" w:eastAsia="Arial" w:hAnsi="Arial" w:cs="Arial"/>
          <w:w w:val="95"/>
          <w:sz w:val="20"/>
          <w:szCs w:val="20"/>
        </w:rPr>
        <w:t xml:space="preserve"> </w:t>
      </w:r>
      <w:r w:rsidR="00A94EF8" w:rsidRPr="00967D96">
        <w:rPr>
          <w:rFonts w:ascii="Arial" w:eastAsia="Arial" w:hAnsi="Arial" w:cs="Arial"/>
          <w:sz w:val="20"/>
          <w:szCs w:val="20"/>
        </w:rPr>
        <w:t>pressure</w:t>
      </w:r>
      <w:r w:rsidR="00A94EF8" w:rsidRPr="00967D96">
        <w:rPr>
          <w:rFonts w:ascii="Arial" w:eastAsia="Arial" w:hAnsi="Arial" w:cs="Arial"/>
          <w:spacing w:val="-21"/>
          <w:sz w:val="20"/>
          <w:szCs w:val="20"/>
        </w:rPr>
        <w:t xml:space="preserve"> </w:t>
      </w:r>
      <w:r w:rsidR="00A94EF8" w:rsidRPr="00967D96">
        <w:rPr>
          <w:rFonts w:ascii="Arial" w:eastAsia="Arial" w:hAnsi="Arial" w:cs="Arial"/>
          <w:sz w:val="20"/>
          <w:szCs w:val="20"/>
        </w:rPr>
        <w:t>transducers; sludge</w:t>
      </w:r>
      <w:r w:rsidR="00A94EF8" w:rsidRPr="00967D96">
        <w:rPr>
          <w:rFonts w:ascii="Arial" w:eastAsia="Arial" w:hAnsi="Arial" w:cs="Arial"/>
          <w:spacing w:val="27"/>
          <w:sz w:val="20"/>
          <w:szCs w:val="20"/>
        </w:rPr>
        <w:t xml:space="preserve"> </w:t>
      </w:r>
      <w:r w:rsidR="00A94EF8" w:rsidRPr="00967D96">
        <w:rPr>
          <w:rFonts w:ascii="Arial" w:eastAsia="Arial" w:hAnsi="Arial" w:cs="Arial"/>
          <w:sz w:val="20"/>
          <w:szCs w:val="20"/>
        </w:rPr>
        <w:t>collection</w:t>
      </w:r>
      <w:r w:rsidR="00A94EF8" w:rsidRPr="00967D96">
        <w:rPr>
          <w:rFonts w:ascii="Arial" w:eastAsia="Arial" w:hAnsi="Arial" w:cs="Arial"/>
          <w:spacing w:val="32"/>
          <w:sz w:val="20"/>
          <w:szCs w:val="20"/>
        </w:rPr>
        <w:t xml:space="preserve"> </w:t>
      </w:r>
      <w:r w:rsidR="00A94EF8" w:rsidRPr="00967D96">
        <w:rPr>
          <w:rFonts w:ascii="Arial" w:eastAsia="Arial" w:hAnsi="Arial" w:cs="Arial"/>
          <w:sz w:val="20"/>
          <w:szCs w:val="20"/>
        </w:rPr>
        <w:t>&amp;</w:t>
      </w:r>
      <w:r w:rsidR="00A94EF8" w:rsidRPr="00967D96">
        <w:rPr>
          <w:rFonts w:ascii="Arial" w:eastAsia="Arial" w:hAnsi="Arial" w:cs="Arial"/>
          <w:spacing w:val="33"/>
          <w:sz w:val="20"/>
          <w:szCs w:val="20"/>
        </w:rPr>
        <w:t xml:space="preserve"> </w:t>
      </w:r>
      <w:r w:rsidR="00A94EF8" w:rsidRPr="00967D96">
        <w:rPr>
          <w:rFonts w:ascii="Arial" w:eastAsia="Arial" w:hAnsi="Arial" w:cs="Arial"/>
          <w:sz w:val="20"/>
          <w:szCs w:val="20"/>
        </w:rPr>
        <w:t>dewatering; UV</w:t>
      </w:r>
      <w:r w:rsidR="00A94EF8" w:rsidRPr="00967D96">
        <w:rPr>
          <w:rFonts w:ascii="Arial" w:eastAsia="Arial" w:hAnsi="Arial" w:cs="Arial"/>
          <w:spacing w:val="-18"/>
          <w:sz w:val="20"/>
          <w:szCs w:val="20"/>
        </w:rPr>
        <w:t xml:space="preserve"> </w:t>
      </w:r>
      <w:r w:rsidR="00A94EF8" w:rsidRPr="00967D96">
        <w:rPr>
          <w:rFonts w:ascii="Arial" w:eastAsia="Arial" w:hAnsi="Arial" w:cs="Arial"/>
          <w:sz w:val="20"/>
          <w:szCs w:val="20"/>
        </w:rPr>
        <w:t>lamps;</w:t>
      </w:r>
      <w:r w:rsidR="00A94EF8" w:rsidRPr="00967D96">
        <w:rPr>
          <w:rFonts w:ascii="Arial" w:eastAsia="Arial" w:hAnsi="Arial" w:cs="Arial"/>
          <w:w w:val="97"/>
          <w:sz w:val="20"/>
          <w:szCs w:val="20"/>
        </w:rPr>
        <w:t xml:space="preserve"> </w:t>
      </w:r>
      <w:r w:rsidR="00A94EF8" w:rsidRPr="00967D96">
        <w:rPr>
          <w:rFonts w:ascii="Arial" w:eastAsia="Arial" w:hAnsi="Arial" w:cs="Arial"/>
          <w:sz w:val="20"/>
          <w:szCs w:val="20"/>
        </w:rPr>
        <w:t xml:space="preserve">membranes; </w:t>
      </w:r>
      <w:r w:rsidR="00A94EF8" w:rsidRPr="00967D96">
        <w:rPr>
          <w:rFonts w:ascii="Arial" w:eastAsia="Arial" w:hAnsi="Arial" w:cs="Arial"/>
          <w:w w:val="105"/>
          <w:sz w:val="20"/>
          <w:szCs w:val="20"/>
        </w:rPr>
        <w:t>back-up</w:t>
      </w:r>
      <w:r w:rsidR="00A94EF8" w:rsidRPr="00967D96">
        <w:rPr>
          <w:rFonts w:ascii="Arial" w:eastAsia="Arial" w:hAnsi="Arial" w:cs="Arial"/>
          <w:spacing w:val="-21"/>
          <w:w w:val="105"/>
          <w:sz w:val="20"/>
          <w:szCs w:val="20"/>
        </w:rPr>
        <w:t xml:space="preserve"> </w:t>
      </w:r>
      <w:r w:rsidR="00A94EF8" w:rsidRPr="00967D96">
        <w:rPr>
          <w:rFonts w:ascii="Arial" w:eastAsia="Arial" w:hAnsi="Arial" w:cs="Arial"/>
          <w:w w:val="105"/>
          <w:sz w:val="20"/>
          <w:szCs w:val="20"/>
        </w:rPr>
        <w:t>power</w:t>
      </w:r>
      <w:r w:rsidR="00A94EF8" w:rsidRPr="00967D96">
        <w:rPr>
          <w:rFonts w:ascii="Arial" w:eastAsia="Arial" w:hAnsi="Arial" w:cs="Arial"/>
          <w:spacing w:val="-23"/>
          <w:w w:val="105"/>
          <w:sz w:val="20"/>
          <w:szCs w:val="20"/>
        </w:rPr>
        <w:t xml:space="preserve"> </w:t>
      </w:r>
      <w:r w:rsidR="00A94EF8" w:rsidRPr="00967D96">
        <w:rPr>
          <w:rFonts w:ascii="Arial" w:eastAsia="Arial" w:hAnsi="Arial" w:cs="Arial"/>
          <w:w w:val="105"/>
          <w:sz w:val="20"/>
          <w:szCs w:val="20"/>
        </w:rPr>
        <w:t xml:space="preserve">generators; </w:t>
      </w:r>
      <w:r w:rsidR="00A94EF8" w:rsidRPr="00967D96">
        <w:rPr>
          <w:rFonts w:ascii="Arial" w:eastAsia="Arial" w:hAnsi="Arial" w:cs="Arial"/>
          <w:sz w:val="20"/>
          <w:szCs w:val="20"/>
        </w:rPr>
        <w:t>chemical</w:t>
      </w:r>
      <w:r w:rsidR="00A94EF8" w:rsidRPr="00967D96">
        <w:rPr>
          <w:rFonts w:ascii="Arial" w:eastAsia="Arial" w:hAnsi="Arial" w:cs="Arial"/>
          <w:spacing w:val="33"/>
          <w:sz w:val="20"/>
          <w:szCs w:val="20"/>
        </w:rPr>
        <w:t xml:space="preserve"> </w:t>
      </w:r>
      <w:r w:rsidR="00A94EF8" w:rsidRPr="00967D96">
        <w:rPr>
          <w:rFonts w:ascii="Arial" w:eastAsia="Arial" w:hAnsi="Arial" w:cs="Arial"/>
          <w:sz w:val="20"/>
          <w:szCs w:val="20"/>
        </w:rPr>
        <w:t>leak</w:t>
      </w:r>
      <w:r w:rsidR="00A94EF8" w:rsidRPr="00967D96">
        <w:rPr>
          <w:rFonts w:ascii="Arial" w:eastAsia="Arial" w:hAnsi="Arial" w:cs="Arial"/>
          <w:spacing w:val="24"/>
          <w:sz w:val="20"/>
          <w:szCs w:val="20"/>
        </w:rPr>
        <w:t xml:space="preserve"> </w:t>
      </w:r>
      <w:r w:rsidR="00A94EF8" w:rsidRPr="00967D96">
        <w:rPr>
          <w:rFonts w:ascii="Arial" w:eastAsia="Arial" w:hAnsi="Arial" w:cs="Arial"/>
          <w:sz w:val="20"/>
          <w:szCs w:val="20"/>
        </w:rPr>
        <w:t>detection</w:t>
      </w:r>
      <w:r w:rsidR="00A94EF8" w:rsidRPr="00967D96">
        <w:rPr>
          <w:rFonts w:ascii="Arial" w:eastAsia="Arial" w:hAnsi="Arial" w:cs="Arial"/>
          <w:spacing w:val="36"/>
          <w:sz w:val="20"/>
          <w:szCs w:val="20"/>
        </w:rPr>
        <w:t xml:space="preserve"> </w:t>
      </w:r>
      <w:r w:rsidR="00A94EF8" w:rsidRPr="00967D96">
        <w:rPr>
          <w:rFonts w:ascii="Arial" w:eastAsia="Arial" w:hAnsi="Arial" w:cs="Arial"/>
          <w:sz w:val="20"/>
          <w:szCs w:val="20"/>
        </w:rPr>
        <w:t>equipment;</w:t>
      </w:r>
      <w:r w:rsidR="00A94EF8" w:rsidRPr="00967D96">
        <w:rPr>
          <w:rFonts w:ascii="Arial" w:eastAsia="Arial" w:hAnsi="Arial" w:cs="Arial"/>
          <w:w w:val="102"/>
          <w:sz w:val="20"/>
          <w:szCs w:val="20"/>
        </w:rPr>
        <w:t xml:space="preserve"> </w:t>
      </w:r>
      <w:r w:rsidR="00A94EF8" w:rsidRPr="00967D96">
        <w:rPr>
          <w:rFonts w:ascii="Arial" w:eastAsia="Arial" w:hAnsi="Arial" w:cs="Arial"/>
          <w:sz w:val="20"/>
          <w:szCs w:val="20"/>
        </w:rPr>
        <w:t>flow</w:t>
      </w:r>
      <w:r w:rsidR="00A94EF8" w:rsidRPr="00967D96">
        <w:rPr>
          <w:rFonts w:ascii="Arial" w:eastAsia="Arial" w:hAnsi="Arial" w:cs="Arial"/>
          <w:spacing w:val="42"/>
          <w:sz w:val="20"/>
          <w:szCs w:val="20"/>
        </w:rPr>
        <w:t xml:space="preserve"> </w:t>
      </w:r>
      <w:r w:rsidR="00A94EF8" w:rsidRPr="00967D96">
        <w:rPr>
          <w:rFonts w:ascii="Arial" w:eastAsia="Arial" w:hAnsi="Arial" w:cs="Arial"/>
          <w:sz w:val="20"/>
          <w:szCs w:val="20"/>
        </w:rPr>
        <w:t xml:space="preserve">meters; </w:t>
      </w:r>
      <w:r w:rsidR="00A94EF8" w:rsidRPr="00967D96">
        <w:rPr>
          <w:rFonts w:ascii="Arial" w:eastAsia="Arial" w:hAnsi="Arial" w:cs="Arial"/>
          <w:w w:val="95"/>
          <w:sz w:val="20"/>
          <w:szCs w:val="20"/>
        </w:rPr>
        <w:t>SCADA</w:t>
      </w:r>
      <w:r w:rsidR="00A94EF8" w:rsidRPr="00967D96">
        <w:rPr>
          <w:rFonts w:ascii="Arial" w:eastAsia="Arial" w:hAnsi="Arial" w:cs="Arial"/>
          <w:spacing w:val="-14"/>
          <w:w w:val="95"/>
          <w:sz w:val="20"/>
          <w:szCs w:val="20"/>
        </w:rPr>
        <w:t xml:space="preserve"> </w:t>
      </w:r>
      <w:r w:rsidR="00A94EF8" w:rsidRPr="00967D96">
        <w:rPr>
          <w:rFonts w:ascii="Arial" w:eastAsia="Arial" w:hAnsi="Arial" w:cs="Arial"/>
          <w:w w:val="95"/>
          <w:sz w:val="20"/>
          <w:szCs w:val="20"/>
        </w:rPr>
        <w:t>systems</w:t>
      </w:r>
      <w:r w:rsidR="00A94EF8">
        <w:rPr>
          <w:rFonts w:ascii="Arial" w:eastAsia="Arial" w:hAnsi="Arial" w:cs="Arial"/>
          <w:w w:val="95"/>
          <w:sz w:val="20"/>
          <w:szCs w:val="20"/>
        </w:rPr>
        <w:t>.</w:t>
      </w:r>
    </w:p>
    <w:p w14:paraId="5B36FBAC" w14:textId="77777777" w:rsidR="00C846A2" w:rsidRPr="0043464F" w:rsidRDefault="00C846A2" w:rsidP="0043464F">
      <w:pPr>
        <w:pStyle w:val="TableParagraph"/>
        <w:spacing w:line="330" w:lineRule="auto"/>
        <w:ind w:left="360" w:right="144"/>
        <w:jc w:val="both"/>
        <w:rPr>
          <w:rFonts w:ascii="Arial" w:eastAsia="Arial" w:hAnsi="Arial" w:cs="Arial"/>
          <w:w w:val="95"/>
          <w:sz w:val="20"/>
          <w:szCs w:val="20"/>
        </w:rPr>
      </w:pPr>
    </w:p>
    <w:p w14:paraId="6761DE9B" w14:textId="2E8CE153" w:rsidR="00C846A2" w:rsidRPr="0043464F" w:rsidRDefault="00D705D1" w:rsidP="0043464F">
      <w:pPr>
        <w:pStyle w:val="TableParagraph"/>
        <w:spacing w:line="360" w:lineRule="auto"/>
        <w:ind w:left="360" w:right="-126"/>
        <w:jc w:val="both"/>
        <w:rPr>
          <w:rFonts w:ascii="Arial" w:eastAsia="Arial" w:hAnsi="Arial" w:cs="Arial"/>
          <w:w w:val="105"/>
          <w:sz w:val="20"/>
          <w:szCs w:val="20"/>
        </w:rPr>
      </w:pPr>
      <w:r w:rsidRPr="0043464F">
        <w:rPr>
          <w:rFonts w:ascii="Arial" w:eastAsia="Arial" w:hAnsi="Arial" w:cs="Arial"/>
          <w:w w:val="95"/>
          <w:sz w:val="20"/>
          <w:szCs w:val="20"/>
        </w:rPr>
        <w:t xml:space="preserve">Distribution System Related: </w:t>
      </w:r>
      <w:r w:rsidR="00C846A2" w:rsidRPr="0043464F">
        <w:rPr>
          <w:rFonts w:ascii="Arial" w:eastAsia="Arial" w:hAnsi="Arial" w:cs="Arial"/>
          <w:w w:val="95"/>
          <w:sz w:val="20"/>
          <w:szCs w:val="20"/>
        </w:rPr>
        <w:t xml:space="preserve"> </w:t>
      </w:r>
      <w:r w:rsidR="00A94EF8">
        <w:rPr>
          <w:rFonts w:ascii="Arial" w:eastAsia="Arial" w:hAnsi="Arial" w:cs="Arial"/>
          <w:w w:val="105"/>
          <w:sz w:val="20"/>
          <w:szCs w:val="20"/>
        </w:rPr>
        <w:t>R</w:t>
      </w:r>
      <w:r w:rsidRPr="0043464F">
        <w:rPr>
          <w:rFonts w:ascii="Arial" w:eastAsia="Arial" w:hAnsi="Arial" w:cs="Arial"/>
          <w:w w:val="105"/>
          <w:sz w:val="20"/>
          <w:szCs w:val="20"/>
        </w:rPr>
        <w:t>esidential</w:t>
      </w:r>
      <w:r w:rsidRPr="0043464F">
        <w:rPr>
          <w:rFonts w:ascii="Arial" w:eastAsia="Arial" w:hAnsi="Arial" w:cs="Arial"/>
          <w:spacing w:val="-21"/>
          <w:w w:val="105"/>
          <w:sz w:val="20"/>
          <w:szCs w:val="20"/>
        </w:rPr>
        <w:t xml:space="preserve"> </w:t>
      </w:r>
      <w:r w:rsidRPr="0043464F">
        <w:rPr>
          <w:rFonts w:ascii="Arial" w:eastAsia="Arial" w:hAnsi="Arial" w:cs="Arial"/>
          <w:w w:val="105"/>
          <w:sz w:val="20"/>
          <w:szCs w:val="20"/>
        </w:rPr>
        <w:t>and</w:t>
      </w:r>
      <w:r w:rsidRPr="0043464F">
        <w:rPr>
          <w:rFonts w:ascii="Arial" w:eastAsia="Arial" w:hAnsi="Arial" w:cs="Arial"/>
          <w:spacing w:val="-23"/>
          <w:w w:val="105"/>
          <w:sz w:val="20"/>
          <w:szCs w:val="20"/>
        </w:rPr>
        <w:t xml:space="preserve"> </w:t>
      </w:r>
      <w:r w:rsidRPr="0043464F">
        <w:rPr>
          <w:rFonts w:ascii="Arial" w:eastAsia="Arial" w:hAnsi="Arial" w:cs="Arial"/>
          <w:w w:val="105"/>
          <w:sz w:val="20"/>
          <w:szCs w:val="20"/>
        </w:rPr>
        <w:t>small</w:t>
      </w:r>
      <w:r w:rsidRPr="0043464F">
        <w:rPr>
          <w:rFonts w:ascii="Arial" w:eastAsia="Arial" w:hAnsi="Arial" w:cs="Arial"/>
          <w:spacing w:val="-19"/>
          <w:w w:val="105"/>
          <w:sz w:val="20"/>
          <w:szCs w:val="20"/>
        </w:rPr>
        <w:t xml:space="preserve"> </w:t>
      </w:r>
      <w:r w:rsidRPr="0043464F">
        <w:rPr>
          <w:rFonts w:ascii="Arial" w:eastAsia="Arial" w:hAnsi="Arial" w:cs="Arial"/>
          <w:w w:val="105"/>
          <w:sz w:val="20"/>
          <w:szCs w:val="20"/>
        </w:rPr>
        <w:t>commercial</w:t>
      </w:r>
      <w:r w:rsidRPr="0043464F">
        <w:rPr>
          <w:rFonts w:ascii="Arial" w:eastAsia="Arial" w:hAnsi="Arial" w:cs="Arial"/>
          <w:spacing w:val="-8"/>
          <w:w w:val="105"/>
          <w:sz w:val="20"/>
          <w:szCs w:val="20"/>
        </w:rPr>
        <w:t xml:space="preserve"> </w:t>
      </w:r>
      <w:r w:rsidRPr="0043464F">
        <w:rPr>
          <w:rFonts w:ascii="Arial" w:eastAsia="Arial" w:hAnsi="Arial" w:cs="Arial"/>
          <w:w w:val="105"/>
          <w:sz w:val="20"/>
          <w:szCs w:val="20"/>
        </w:rPr>
        <w:t>meters</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meter</w:t>
      </w:r>
      <w:r w:rsidRPr="0043464F">
        <w:rPr>
          <w:rFonts w:ascii="Arial" w:eastAsia="Arial" w:hAnsi="Arial" w:cs="Arial"/>
          <w:spacing w:val="4"/>
          <w:w w:val="105"/>
          <w:sz w:val="20"/>
          <w:szCs w:val="20"/>
        </w:rPr>
        <w:t xml:space="preserve"> </w:t>
      </w:r>
      <w:r w:rsidRPr="0043464F">
        <w:rPr>
          <w:rFonts w:ascii="Arial" w:eastAsia="Arial" w:hAnsi="Arial" w:cs="Arial"/>
          <w:w w:val="105"/>
          <w:sz w:val="20"/>
          <w:szCs w:val="20"/>
        </w:rPr>
        <w:t>boxes</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w:t>
      </w:r>
      <w:r w:rsidRPr="0043464F">
        <w:rPr>
          <w:rFonts w:ascii="Arial" w:eastAsia="Arial" w:hAnsi="Arial" w:cs="Arial"/>
          <w:sz w:val="20"/>
          <w:szCs w:val="20"/>
        </w:rPr>
        <w:t>hydrants</w:t>
      </w:r>
      <w:r w:rsidRPr="0043464F">
        <w:rPr>
          <w:rFonts w:ascii="Arial" w:eastAsia="Arial" w:hAnsi="Arial" w:cs="Arial"/>
          <w:spacing w:val="27"/>
          <w:sz w:val="20"/>
          <w:szCs w:val="20"/>
        </w:rPr>
        <w:t xml:space="preserve"> </w:t>
      </w:r>
      <w:r w:rsidRPr="0043464F">
        <w:rPr>
          <w:rFonts w:ascii="Arial" w:eastAsia="Arial" w:hAnsi="Arial" w:cs="Arial"/>
          <w:sz w:val="20"/>
          <w:szCs w:val="20"/>
        </w:rPr>
        <w:t>&amp;</w:t>
      </w:r>
      <w:r w:rsidRPr="0043464F">
        <w:rPr>
          <w:rFonts w:ascii="Arial" w:eastAsia="Arial" w:hAnsi="Arial" w:cs="Arial"/>
          <w:spacing w:val="24"/>
          <w:sz w:val="20"/>
          <w:szCs w:val="20"/>
        </w:rPr>
        <w:t xml:space="preserve"> </w:t>
      </w:r>
      <w:r w:rsidRPr="0043464F">
        <w:rPr>
          <w:rFonts w:ascii="Arial" w:eastAsia="Arial" w:hAnsi="Arial" w:cs="Arial"/>
          <w:sz w:val="20"/>
          <w:szCs w:val="20"/>
        </w:rPr>
        <w:t>blow</w:t>
      </w:r>
      <w:r w:rsidRPr="0043464F">
        <w:rPr>
          <w:rFonts w:ascii="Arial" w:eastAsia="Arial" w:hAnsi="Arial" w:cs="Arial"/>
          <w:spacing w:val="22"/>
          <w:sz w:val="20"/>
          <w:szCs w:val="20"/>
        </w:rPr>
        <w:t xml:space="preserve"> </w:t>
      </w:r>
      <w:r w:rsidRPr="0043464F">
        <w:rPr>
          <w:rFonts w:ascii="Arial" w:eastAsia="Arial" w:hAnsi="Arial" w:cs="Arial"/>
          <w:sz w:val="20"/>
          <w:szCs w:val="20"/>
        </w:rPr>
        <w:t>offs</w:t>
      </w:r>
      <w:r w:rsidR="009E4B8D" w:rsidRPr="0043464F">
        <w:rPr>
          <w:rFonts w:ascii="Arial" w:eastAsia="Arial" w:hAnsi="Arial" w:cs="Arial"/>
          <w:sz w:val="20"/>
          <w:szCs w:val="20"/>
        </w:rPr>
        <w:t>;</w:t>
      </w:r>
      <w:r w:rsidRPr="0043464F">
        <w:rPr>
          <w:rFonts w:ascii="Arial" w:eastAsia="Arial" w:hAnsi="Arial" w:cs="Arial"/>
          <w:sz w:val="20"/>
          <w:szCs w:val="20"/>
        </w:rPr>
        <w:t xml:space="preserve"> pressure</w:t>
      </w:r>
      <w:r w:rsidRPr="0043464F">
        <w:rPr>
          <w:rFonts w:ascii="Arial" w:eastAsia="Arial" w:hAnsi="Arial" w:cs="Arial"/>
          <w:spacing w:val="23"/>
          <w:sz w:val="20"/>
          <w:szCs w:val="20"/>
        </w:rPr>
        <w:t xml:space="preserve"> </w:t>
      </w:r>
      <w:r w:rsidRPr="0043464F">
        <w:rPr>
          <w:rFonts w:ascii="Arial" w:eastAsia="Arial" w:hAnsi="Arial" w:cs="Arial"/>
          <w:sz w:val="20"/>
          <w:szCs w:val="20"/>
        </w:rPr>
        <w:t>reducing</w:t>
      </w:r>
      <w:r w:rsidRPr="0043464F">
        <w:rPr>
          <w:rFonts w:ascii="Arial" w:eastAsia="Arial" w:hAnsi="Arial" w:cs="Arial"/>
          <w:spacing w:val="3"/>
          <w:sz w:val="20"/>
          <w:szCs w:val="20"/>
        </w:rPr>
        <w:t xml:space="preserve"> </w:t>
      </w:r>
      <w:r w:rsidRPr="0043464F">
        <w:rPr>
          <w:rFonts w:ascii="Arial" w:eastAsia="Arial" w:hAnsi="Arial" w:cs="Arial"/>
          <w:sz w:val="20"/>
          <w:szCs w:val="20"/>
        </w:rPr>
        <w:t>valves</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105"/>
          <w:sz w:val="20"/>
          <w:szCs w:val="20"/>
        </w:rPr>
        <w:t>cross</w:t>
      </w:r>
      <w:r w:rsidRPr="0043464F">
        <w:rPr>
          <w:rFonts w:ascii="Arial" w:eastAsia="Arial" w:hAnsi="Arial" w:cs="Arial"/>
          <w:spacing w:val="-18"/>
          <w:w w:val="105"/>
          <w:sz w:val="20"/>
          <w:szCs w:val="20"/>
        </w:rPr>
        <w:t xml:space="preserve"> </w:t>
      </w:r>
      <w:r w:rsidRPr="0043464F">
        <w:rPr>
          <w:rFonts w:ascii="Arial" w:eastAsia="Arial" w:hAnsi="Arial" w:cs="Arial"/>
          <w:w w:val="105"/>
          <w:sz w:val="20"/>
          <w:szCs w:val="20"/>
        </w:rPr>
        <w:t>connection</w:t>
      </w:r>
      <w:r w:rsidRPr="0043464F">
        <w:rPr>
          <w:rFonts w:ascii="Arial" w:eastAsia="Arial" w:hAnsi="Arial" w:cs="Arial"/>
          <w:spacing w:val="-13"/>
          <w:w w:val="105"/>
          <w:sz w:val="20"/>
          <w:szCs w:val="20"/>
        </w:rPr>
        <w:t xml:space="preserve"> </w:t>
      </w:r>
      <w:r w:rsidRPr="0043464F">
        <w:rPr>
          <w:rFonts w:ascii="Arial" w:eastAsia="Arial" w:hAnsi="Arial" w:cs="Arial"/>
          <w:w w:val="105"/>
          <w:sz w:val="20"/>
          <w:szCs w:val="20"/>
        </w:rPr>
        <w:t>control</w:t>
      </w:r>
      <w:r w:rsidRPr="0043464F">
        <w:rPr>
          <w:rFonts w:ascii="Arial" w:eastAsia="Arial" w:hAnsi="Arial" w:cs="Arial"/>
          <w:spacing w:val="-17"/>
          <w:w w:val="105"/>
          <w:sz w:val="20"/>
          <w:szCs w:val="20"/>
        </w:rPr>
        <w:t xml:space="preserve"> </w:t>
      </w:r>
      <w:r w:rsidRPr="0043464F">
        <w:rPr>
          <w:rFonts w:ascii="Arial" w:eastAsia="Arial" w:hAnsi="Arial" w:cs="Arial"/>
          <w:w w:val="105"/>
          <w:sz w:val="20"/>
          <w:szCs w:val="20"/>
        </w:rPr>
        <w:t>devices</w:t>
      </w:r>
      <w:r w:rsidR="009E4B8D" w:rsidRPr="0043464F">
        <w:rPr>
          <w:rFonts w:ascii="Arial" w:eastAsia="Arial" w:hAnsi="Arial" w:cs="Arial"/>
          <w:w w:val="105"/>
          <w:sz w:val="20"/>
          <w:szCs w:val="20"/>
        </w:rPr>
        <w:t>;</w:t>
      </w:r>
      <w:r w:rsidRPr="0043464F">
        <w:rPr>
          <w:rFonts w:ascii="Arial" w:eastAsia="Arial" w:hAnsi="Arial" w:cs="Arial"/>
          <w:w w:val="99"/>
          <w:sz w:val="20"/>
          <w:szCs w:val="20"/>
        </w:rPr>
        <w:t xml:space="preserve"> </w:t>
      </w:r>
      <w:r w:rsidRPr="0043464F">
        <w:rPr>
          <w:rFonts w:ascii="Arial" w:eastAsia="Arial" w:hAnsi="Arial" w:cs="Arial"/>
          <w:w w:val="105"/>
          <w:sz w:val="20"/>
          <w:szCs w:val="20"/>
        </w:rPr>
        <w:t>altitude</w:t>
      </w:r>
      <w:r w:rsidRPr="0043464F">
        <w:rPr>
          <w:rFonts w:ascii="Arial" w:eastAsia="Arial" w:hAnsi="Arial" w:cs="Arial"/>
          <w:spacing w:val="3"/>
          <w:w w:val="105"/>
          <w:sz w:val="20"/>
          <w:szCs w:val="20"/>
        </w:rPr>
        <w:t xml:space="preserve"> </w:t>
      </w:r>
      <w:r w:rsidRPr="0043464F">
        <w:rPr>
          <w:rFonts w:ascii="Arial" w:eastAsia="Arial" w:hAnsi="Arial" w:cs="Arial"/>
          <w:w w:val="105"/>
          <w:sz w:val="20"/>
          <w:szCs w:val="20"/>
        </w:rPr>
        <w:t>valves</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alarms</w:t>
      </w:r>
      <w:r w:rsidRPr="0043464F">
        <w:rPr>
          <w:rFonts w:ascii="Arial" w:eastAsia="Arial" w:hAnsi="Arial" w:cs="Arial"/>
          <w:spacing w:val="-6"/>
          <w:w w:val="105"/>
          <w:sz w:val="20"/>
          <w:szCs w:val="20"/>
        </w:rPr>
        <w:t xml:space="preserve"> </w:t>
      </w:r>
      <w:r w:rsidRPr="0043464F">
        <w:rPr>
          <w:rFonts w:ascii="Arial" w:eastAsia="Arial" w:hAnsi="Arial" w:cs="Arial"/>
          <w:w w:val="105"/>
          <w:sz w:val="20"/>
          <w:szCs w:val="20"/>
        </w:rPr>
        <w:t>&amp;</w:t>
      </w:r>
      <w:r w:rsidRPr="0043464F">
        <w:rPr>
          <w:rFonts w:ascii="Arial" w:eastAsia="Arial" w:hAnsi="Arial" w:cs="Arial"/>
          <w:spacing w:val="-22"/>
          <w:w w:val="105"/>
          <w:sz w:val="20"/>
          <w:szCs w:val="20"/>
        </w:rPr>
        <w:t xml:space="preserve"> </w:t>
      </w:r>
      <w:r w:rsidRPr="0043464F">
        <w:rPr>
          <w:rFonts w:ascii="Arial" w:eastAsia="Arial" w:hAnsi="Arial" w:cs="Arial"/>
          <w:w w:val="105"/>
          <w:sz w:val="20"/>
          <w:szCs w:val="20"/>
        </w:rPr>
        <w:t>telemetry</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w:t>
      </w:r>
      <w:r w:rsidRPr="0043464F">
        <w:rPr>
          <w:rFonts w:ascii="Arial" w:eastAsia="Arial" w:hAnsi="Arial" w:cs="Arial"/>
          <w:sz w:val="20"/>
          <w:szCs w:val="20"/>
        </w:rPr>
        <w:t>vaults,</w:t>
      </w:r>
      <w:r w:rsidRPr="0043464F">
        <w:rPr>
          <w:rFonts w:ascii="Arial" w:eastAsia="Arial" w:hAnsi="Arial" w:cs="Arial"/>
          <w:spacing w:val="16"/>
          <w:sz w:val="20"/>
          <w:szCs w:val="20"/>
        </w:rPr>
        <w:t xml:space="preserve"> </w:t>
      </w:r>
      <w:r w:rsidRPr="0043464F">
        <w:rPr>
          <w:rFonts w:ascii="Arial" w:eastAsia="Arial" w:hAnsi="Arial" w:cs="Arial"/>
          <w:sz w:val="20"/>
          <w:szCs w:val="20"/>
        </w:rPr>
        <w:t>lids, and</w:t>
      </w:r>
      <w:r w:rsidRPr="0043464F">
        <w:rPr>
          <w:rFonts w:ascii="Arial" w:eastAsia="Arial" w:hAnsi="Arial" w:cs="Arial"/>
          <w:spacing w:val="3"/>
          <w:sz w:val="20"/>
          <w:szCs w:val="20"/>
        </w:rPr>
        <w:t xml:space="preserve"> </w:t>
      </w:r>
      <w:r w:rsidRPr="0043464F">
        <w:rPr>
          <w:rFonts w:ascii="Arial" w:eastAsia="Arial" w:hAnsi="Arial" w:cs="Arial"/>
          <w:sz w:val="20"/>
          <w:szCs w:val="20"/>
        </w:rPr>
        <w:t>access</w:t>
      </w:r>
      <w:r w:rsidRPr="0043464F">
        <w:rPr>
          <w:rFonts w:ascii="Arial" w:eastAsia="Arial" w:hAnsi="Arial" w:cs="Arial"/>
          <w:spacing w:val="10"/>
          <w:sz w:val="20"/>
          <w:szCs w:val="20"/>
        </w:rPr>
        <w:t xml:space="preserve"> </w:t>
      </w:r>
      <w:r w:rsidRPr="0043464F">
        <w:rPr>
          <w:rFonts w:ascii="Arial" w:eastAsia="Arial" w:hAnsi="Arial" w:cs="Arial"/>
          <w:sz w:val="20"/>
          <w:szCs w:val="20"/>
        </w:rPr>
        <w:t>hatches</w:t>
      </w:r>
      <w:r w:rsidR="009E4B8D" w:rsidRPr="0043464F">
        <w:rPr>
          <w:rFonts w:ascii="Arial" w:eastAsia="Arial" w:hAnsi="Arial" w:cs="Arial"/>
          <w:sz w:val="20"/>
          <w:szCs w:val="20"/>
        </w:rPr>
        <w:t>;</w:t>
      </w:r>
      <w:r w:rsidRPr="0043464F">
        <w:rPr>
          <w:rFonts w:ascii="Arial" w:eastAsia="Arial" w:hAnsi="Arial" w:cs="Arial"/>
          <w:sz w:val="20"/>
          <w:szCs w:val="20"/>
        </w:rPr>
        <w:t xml:space="preserve"> security</w:t>
      </w:r>
      <w:r w:rsidRPr="0043464F">
        <w:rPr>
          <w:rFonts w:ascii="Arial" w:eastAsia="Arial" w:hAnsi="Arial" w:cs="Arial"/>
          <w:spacing w:val="23"/>
          <w:sz w:val="20"/>
          <w:szCs w:val="20"/>
        </w:rPr>
        <w:t xml:space="preserve"> </w:t>
      </w:r>
      <w:r w:rsidRPr="0043464F">
        <w:rPr>
          <w:rFonts w:ascii="Arial" w:eastAsia="Arial" w:hAnsi="Arial" w:cs="Arial"/>
          <w:sz w:val="20"/>
          <w:szCs w:val="20"/>
        </w:rPr>
        <w:t>devices</w:t>
      </w:r>
      <w:r w:rsidRPr="0043464F">
        <w:rPr>
          <w:rFonts w:ascii="Arial" w:eastAsia="Arial" w:hAnsi="Arial" w:cs="Arial"/>
          <w:spacing w:val="28"/>
          <w:sz w:val="20"/>
          <w:szCs w:val="20"/>
        </w:rPr>
        <w:t xml:space="preserve"> </w:t>
      </w:r>
      <w:r w:rsidRPr="0043464F">
        <w:rPr>
          <w:rFonts w:ascii="Arial" w:eastAsia="Arial" w:hAnsi="Arial" w:cs="Arial"/>
          <w:sz w:val="20"/>
          <w:szCs w:val="20"/>
        </w:rPr>
        <w:t>and</w:t>
      </w:r>
      <w:r w:rsidRPr="0043464F">
        <w:rPr>
          <w:rFonts w:ascii="Arial" w:eastAsia="Arial" w:hAnsi="Arial" w:cs="Arial"/>
          <w:spacing w:val="11"/>
          <w:sz w:val="20"/>
          <w:szCs w:val="20"/>
        </w:rPr>
        <w:t xml:space="preserve"> </w:t>
      </w:r>
      <w:r w:rsidRPr="0043464F">
        <w:rPr>
          <w:rFonts w:ascii="Arial" w:eastAsia="Arial" w:hAnsi="Arial" w:cs="Arial"/>
          <w:sz w:val="20"/>
          <w:szCs w:val="20"/>
        </w:rPr>
        <w:t>fencing</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105"/>
          <w:sz w:val="20"/>
          <w:szCs w:val="20"/>
        </w:rPr>
        <w:t>storage</w:t>
      </w:r>
      <w:r w:rsidRPr="0043464F">
        <w:rPr>
          <w:rFonts w:ascii="Arial" w:eastAsia="Arial" w:hAnsi="Arial" w:cs="Arial"/>
          <w:spacing w:val="2"/>
          <w:w w:val="105"/>
          <w:sz w:val="20"/>
          <w:szCs w:val="20"/>
        </w:rPr>
        <w:t xml:space="preserve"> </w:t>
      </w:r>
      <w:r w:rsidRPr="0043464F">
        <w:rPr>
          <w:rFonts w:ascii="Arial" w:eastAsia="Arial" w:hAnsi="Arial" w:cs="Arial"/>
          <w:w w:val="105"/>
          <w:sz w:val="20"/>
          <w:szCs w:val="20"/>
        </w:rPr>
        <w:t>reservoir</w:t>
      </w:r>
      <w:r w:rsidRPr="0043464F">
        <w:rPr>
          <w:rFonts w:ascii="Arial" w:eastAsia="Arial" w:hAnsi="Arial" w:cs="Arial"/>
          <w:spacing w:val="11"/>
          <w:w w:val="105"/>
          <w:sz w:val="20"/>
          <w:szCs w:val="20"/>
        </w:rPr>
        <w:t xml:space="preserve"> </w:t>
      </w:r>
      <w:r w:rsidRPr="0043464F">
        <w:rPr>
          <w:rFonts w:ascii="Arial" w:eastAsia="Arial" w:hAnsi="Arial" w:cs="Arial"/>
          <w:w w:val="105"/>
          <w:sz w:val="20"/>
          <w:szCs w:val="20"/>
        </w:rPr>
        <w:t>painting/patching</w:t>
      </w:r>
    </w:p>
    <w:p w14:paraId="30A5DA71" w14:textId="77777777" w:rsidR="00C846A2" w:rsidRPr="0043464F" w:rsidRDefault="00C846A2" w:rsidP="0043464F">
      <w:pPr>
        <w:pStyle w:val="TableParagraph"/>
        <w:spacing w:line="330" w:lineRule="auto"/>
        <w:ind w:left="360" w:right="671" w:hanging="360"/>
        <w:jc w:val="both"/>
        <w:rPr>
          <w:rFonts w:ascii="Arial" w:eastAsia="Arial" w:hAnsi="Arial" w:cs="Arial"/>
          <w:w w:val="105"/>
          <w:sz w:val="20"/>
          <w:szCs w:val="20"/>
        </w:rPr>
      </w:pPr>
    </w:p>
    <w:p w14:paraId="65B9FDBC" w14:textId="77777777" w:rsidR="00C846A2" w:rsidRPr="0043464F" w:rsidRDefault="00C846A2" w:rsidP="0043464F">
      <w:pPr>
        <w:pStyle w:val="TableParagraph"/>
        <w:spacing w:line="330" w:lineRule="auto"/>
        <w:ind w:left="360" w:right="671" w:hanging="360"/>
        <w:jc w:val="both"/>
        <w:rPr>
          <w:rFonts w:ascii="Arial" w:eastAsia="Arial" w:hAnsi="Arial" w:cs="Arial"/>
          <w:w w:val="105"/>
          <w:sz w:val="20"/>
          <w:szCs w:val="20"/>
          <w:u w:val="single"/>
        </w:rPr>
      </w:pPr>
      <w:r w:rsidRPr="0043464F">
        <w:rPr>
          <w:rFonts w:ascii="Arial" w:eastAsia="Arial" w:hAnsi="Arial" w:cs="Arial"/>
          <w:w w:val="105"/>
          <w:sz w:val="20"/>
          <w:szCs w:val="20"/>
          <w:u w:val="single"/>
        </w:rPr>
        <w:t>Wastewater Utilities</w:t>
      </w:r>
    </w:p>
    <w:p w14:paraId="2B480996" w14:textId="77777777" w:rsidR="00C846A2" w:rsidRPr="0043464F" w:rsidRDefault="00C846A2" w:rsidP="0043464F">
      <w:pPr>
        <w:pStyle w:val="TableParagraph"/>
        <w:spacing w:line="330" w:lineRule="auto"/>
        <w:ind w:left="360" w:right="671" w:hanging="360"/>
        <w:jc w:val="both"/>
        <w:rPr>
          <w:rFonts w:ascii="Arial" w:eastAsia="Arial" w:hAnsi="Arial" w:cs="Arial"/>
          <w:w w:val="105"/>
          <w:sz w:val="20"/>
          <w:szCs w:val="20"/>
        </w:rPr>
      </w:pPr>
    </w:p>
    <w:p w14:paraId="05A495BD" w14:textId="0F5F89FE" w:rsidR="00C846A2" w:rsidRPr="0043464F" w:rsidRDefault="00C846A2" w:rsidP="0043464F">
      <w:pPr>
        <w:pStyle w:val="TableParagraph"/>
        <w:spacing w:line="360" w:lineRule="auto"/>
        <w:ind w:left="360" w:right="144"/>
        <w:jc w:val="both"/>
        <w:rPr>
          <w:rFonts w:ascii="Arial" w:eastAsia="Arial" w:hAnsi="Arial" w:cs="Arial"/>
          <w:w w:val="105"/>
          <w:sz w:val="20"/>
          <w:szCs w:val="20"/>
        </w:rPr>
      </w:pPr>
      <w:r w:rsidRPr="0043464F">
        <w:rPr>
          <w:rFonts w:ascii="Arial" w:eastAsia="Arial" w:hAnsi="Arial" w:cs="Arial"/>
          <w:w w:val="105"/>
          <w:sz w:val="20"/>
          <w:szCs w:val="20"/>
        </w:rPr>
        <w:t xml:space="preserve">Treatment Related:   </w:t>
      </w:r>
      <w:r w:rsidR="00A94EF8">
        <w:rPr>
          <w:rFonts w:ascii="Arial" w:eastAsia="Arial" w:hAnsi="Arial" w:cs="Arial"/>
          <w:sz w:val="20"/>
          <w:szCs w:val="20"/>
        </w:rPr>
        <w:t>P</w:t>
      </w:r>
      <w:r w:rsidRPr="0043464F">
        <w:rPr>
          <w:rFonts w:ascii="Arial" w:eastAsia="Arial" w:hAnsi="Arial" w:cs="Arial"/>
          <w:sz w:val="20"/>
          <w:szCs w:val="20"/>
        </w:rPr>
        <w:t>ump</w:t>
      </w:r>
      <w:r w:rsidR="009E4B8D" w:rsidRPr="0043464F">
        <w:rPr>
          <w:rFonts w:ascii="Arial" w:eastAsia="Arial" w:hAnsi="Arial" w:cs="Arial"/>
          <w:sz w:val="20"/>
          <w:szCs w:val="20"/>
        </w:rPr>
        <w:t>;</w:t>
      </w:r>
      <w:r w:rsidRPr="0043464F">
        <w:rPr>
          <w:rFonts w:ascii="Arial" w:eastAsia="Arial" w:hAnsi="Arial" w:cs="Arial"/>
          <w:sz w:val="20"/>
          <w:szCs w:val="20"/>
        </w:rPr>
        <w:t xml:space="preserve"> pump</w:t>
      </w:r>
      <w:r w:rsidRPr="0043464F">
        <w:rPr>
          <w:rFonts w:ascii="Arial" w:eastAsia="Arial" w:hAnsi="Arial" w:cs="Arial"/>
          <w:spacing w:val="5"/>
          <w:sz w:val="20"/>
          <w:szCs w:val="20"/>
        </w:rPr>
        <w:t xml:space="preserve"> </w:t>
      </w:r>
      <w:r w:rsidRPr="0043464F">
        <w:rPr>
          <w:rFonts w:ascii="Arial" w:eastAsia="Arial" w:hAnsi="Arial" w:cs="Arial"/>
          <w:sz w:val="20"/>
          <w:szCs w:val="20"/>
        </w:rPr>
        <w:t>controls</w:t>
      </w:r>
      <w:r w:rsidR="009E4B8D" w:rsidRPr="0043464F">
        <w:rPr>
          <w:rFonts w:ascii="Arial" w:eastAsia="Arial" w:hAnsi="Arial" w:cs="Arial"/>
          <w:sz w:val="20"/>
          <w:szCs w:val="20"/>
        </w:rPr>
        <w:t>;</w:t>
      </w:r>
      <w:r w:rsidRPr="0043464F">
        <w:rPr>
          <w:rFonts w:ascii="Arial" w:eastAsia="Arial" w:hAnsi="Arial" w:cs="Arial"/>
          <w:w w:val="101"/>
          <w:sz w:val="20"/>
          <w:szCs w:val="20"/>
        </w:rPr>
        <w:t xml:space="preserve"> </w:t>
      </w:r>
      <w:r w:rsidRPr="0043464F">
        <w:rPr>
          <w:rFonts w:ascii="Arial" w:eastAsia="Arial" w:hAnsi="Arial" w:cs="Arial"/>
          <w:sz w:val="20"/>
          <w:szCs w:val="20"/>
        </w:rPr>
        <w:t>pump</w:t>
      </w:r>
      <w:r w:rsidRPr="0043464F">
        <w:rPr>
          <w:rFonts w:ascii="Arial" w:eastAsia="Arial" w:hAnsi="Arial" w:cs="Arial"/>
          <w:spacing w:val="48"/>
          <w:sz w:val="20"/>
          <w:szCs w:val="20"/>
        </w:rPr>
        <w:t xml:space="preserve"> </w:t>
      </w:r>
      <w:r w:rsidRPr="0043464F">
        <w:rPr>
          <w:rFonts w:ascii="Arial" w:eastAsia="Arial" w:hAnsi="Arial" w:cs="Arial"/>
          <w:sz w:val="20"/>
          <w:szCs w:val="20"/>
        </w:rPr>
        <w:t>motors</w:t>
      </w:r>
      <w:r w:rsidR="009E4B8D" w:rsidRPr="0043464F">
        <w:rPr>
          <w:rFonts w:ascii="Arial" w:eastAsia="Arial" w:hAnsi="Arial" w:cs="Arial"/>
          <w:sz w:val="20"/>
          <w:szCs w:val="20"/>
        </w:rPr>
        <w:t>;</w:t>
      </w:r>
      <w:r w:rsidRPr="0043464F">
        <w:rPr>
          <w:rFonts w:ascii="Arial" w:eastAsia="Arial" w:hAnsi="Arial" w:cs="Arial"/>
          <w:sz w:val="20"/>
          <w:szCs w:val="20"/>
        </w:rPr>
        <w:t xml:space="preserve"> chemical</w:t>
      </w:r>
      <w:r w:rsidRPr="0043464F">
        <w:rPr>
          <w:rFonts w:ascii="Arial" w:eastAsia="Arial" w:hAnsi="Arial" w:cs="Arial"/>
          <w:spacing w:val="16"/>
          <w:sz w:val="20"/>
          <w:szCs w:val="20"/>
        </w:rPr>
        <w:t xml:space="preserve"> </w:t>
      </w:r>
      <w:r w:rsidRPr="0043464F">
        <w:rPr>
          <w:rFonts w:ascii="Arial" w:eastAsia="Arial" w:hAnsi="Arial" w:cs="Arial"/>
          <w:sz w:val="20"/>
          <w:szCs w:val="20"/>
        </w:rPr>
        <w:t>feed</w:t>
      </w:r>
      <w:r w:rsidRPr="0043464F">
        <w:rPr>
          <w:rFonts w:ascii="Arial" w:eastAsia="Arial" w:hAnsi="Arial" w:cs="Arial"/>
          <w:spacing w:val="29"/>
          <w:sz w:val="20"/>
          <w:szCs w:val="20"/>
        </w:rPr>
        <w:t xml:space="preserve"> </w:t>
      </w:r>
      <w:r w:rsidRPr="0043464F">
        <w:rPr>
          <w:rFonts w:ascii="Arial" w:eastAsia="Arial" w:hAnsi="Arial" w:cs="Arial"/>
          <w:sz w:val="20"/>
          <w:szCs w:val="20"/>
        </w:rPr>
        <w:t>pumps</w:t>
      </w:r>
      <w:r w:rsidR="009E4B8D" w:rsidRPr="0043464F">
        <w:rPr>
          <w:rFonts w:ascii="Arial" w:eastAsia="Arial" w:hAnsi="Arial" w:cs="Arial"/>
          <w:sz w:val="20"/>
          <w:szCs w:val="20"/>
        </w:rPr>
        <w:t>;</w:t>
      </w:r>
      <w:r w:rsidRPr="0043464F">
        <w:rPr>
          <w:rFonts w:ascii="Arial" w:eastAsia="Arial" w:hAnsi="Arial" w:cs="Arial"/>
          <w:w w:val="102"/>
          <w:sz w:val="20"/>
          <w:szCs w:val="20"/>
        </w:rPr>
        <w:t xml:space="preserve"> </w:t>
      </w:r>
      <w:r w:rsidRPr="0043464F">
        <w:rPr>
          <w:rFonts w:ascii="Arial" w:eastAsia="Arial" w:hAnsi="Arial" w:cs="Arial"/>
          <w:sz w:val="20"/>
          <w:szCs w:val="20"/>
        </w:rPr>
        <w:t>membrane</w:t>
      </w:r>
      <w:r w:rsidRPr="0043464F">
        <w:rPr>
          <w:rFonts w:ascii="Arial" w:eastAsia="Arial" w:hAnsi="Arial" w:cs="Arial"/>
          <w:spacing w:val="38"/>
          <w:sz w:val="20"/>
          <w:szCs w:val="20"/>
        </w:rPr>
        <w:t xml:space="preserve"> </w:t>
      </w:r>
      <w:r w:rsidRPr="0043464F">
        <w:rPr>
          <w:rFonts w:ascii="Arial" w:eastAsia="Arial" w:hAnsi="Arial" w:cs="Arial"/>
          <w:sz w:val="20"/>
          <w:szCs w:val="20"/>
        </w:rPr>
        <w:t>filters</w:t>
      </w:r>
      <w:r w:rsidRPr="0043464F">
        <w:rPr>
          <w:rFonts w:ascii="Arial" w:eastAsia="Arial" w:hAnsi="Arial" w:cs="Arial"/>
          <w:spacing w:val="29"/>
          <w:sz w:val="20"/>
          <w:szCs w:val="20"/>
        </w:rPr>
        <w:t xml:space="preserve"> </w:t>
      </w:r>
      <w:r w:rsidRPr="0043464F">
        <w:rPr>
          <w:rFonts w:ascii="Arial" w:eastAsia="Arial" w:hAnsi="Arial" w:cs="Arial"/>
          <w:sz w:val="20"/>
          <w:szCs w:val="20"/>
        </w:rPr>
        <w:t>fibers</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105"/>
          <w:sz w:val="20"/>
          <w:szCs w:val="20"/>
        </w:rPr>
        <w:t>field</w:t>
      </w:r>
      <w:r w:rsidRPr="0043464F">
        <w:rPr>
          <w:rFonts w:ascii="Arial" w:eastAsia="Arial" w:hAnsi="Arial" w:cs="Arial"/>
          <w:spacing w:val="-26"/>
          <w:w w:val="105"/>
          <w:sz w:val="20"/>
          <w:szCs w:val="20"/>
        </w:rPr>
        <w:t xml:space="preserve"> </w:t>
      </w:r>
      <w:r w:rsidRPr="0043464F">
        <w:rPr>
          <w:rFonts w:ascii="Arial" w:eastAsia="Arial" w:hAnsi="Arial" w:cs="Arial"/>
          <w:w w:val="105"/>
          <w:sz w:val="20"/>
          <w:szCs w:val="20"/>
        </w:rPr>
        <w:t>&amp;</w:t>
      </w:r>
      <w:r w:rsidRPr="0043464F">
        <w:rPr>
          <w:rFonts w:ascii="Arial" w:eastAsia="Arial" w:hAnsi="Arial" w:cs="Arial"/>
          <w:spacing w:val="-19"/>
          <w:w w:val="105"/>
          <w:sz w:val="20"/>
          <w:szCs w:val="20"/>
        </w:rPr>
        <w:t xml:space="preserve"> </w:t>
      </w:r>
      <w:r w:rsidRPr="0043464F">
        <w:rPr>
          <w:rFonts w:ascii="Arial" w:eastAsia="Arial" w:hAnsi="Arial" w:cs="Arial"/>
          <w:w w:val="105"/>
          <w:sz w:val="20"/>
          <w:szCs w:val="20"/>
        </w:rPr>
        <w:t>process</w:t>
      </w:r>
      <w:r w:rsidRPr="0043464F">
        <w:rPr>
          <w:rFonts w:ascii="Arial" w:eastAsia="Arial" w:hAnsi="Arial" w:cs="Arial"/>
          <w:spacing w:val="-17"/>
          <w:w w:val="105"/>
          <w:sz w:val="20"/>
          <w:szCs w:val="20"/>
        </w:rPr>
        <w:t xml:space="preserve"> </w:t>
      </w:r>
      <w:r w:rsidRPr="0043464F">
        <w:rPr>
          <w:rFonts w:ascii="Arial" w:eastAsia="Arial" w:hAnsi="Arial" w:cs="Arial"/>
          <w:w w:val="105"/>
          <w:sz w:val="20"/>
          <w:szCs w:val="20"/>
        </w:rPr>
        <w:t>instrumentation</w:t>
      </w:r>
      <w:r w:rsidRPr="0043464F">
        <w:rPr>
          <w:rFonts w:ascii="Arial" w:eastAsia="Arial" w:hAnsi="Arial" w:cs="Arial"/>
          <w:spacing w:val="-12"/>
          <w:w w:val="105"/>
          <w:sz w:val="20"/>
          <w:szCs w:val="20"/>
        </w:rPr>
        <w:t xml:space="preserve"> </w:t>
      </w:r>
      <w:r w:rsidRPr="0043464F">
        <w:rPr>
          <w:rFonts w:ascii="Arial" w:eastAsia="Arial" w:hAnsi="Arial" w:cs="Arial"/>
          <w:w w:val="105"/>
          <w:sz w:val="20"/>
          <w:szCs w:val="20"/>
        </w:rPr>
        <w:t>equipment</w:t>
      </w:r>
      <w:r w:rsidR="009E4B8D" w:rsidRPr="0043464F">
        <w:rPr>
          <w:rFonts w:ascii="Arial" w:eastAsia="Arial" w:hAnsi="Arial" w:cs="Arial"/>
          <w:w w:val="105"/>
          <w:sz w:val="20"/>
          <w:szCs w:val="20"/>
        </w:rPr>
        <w:t>;</w:t>
      </w:r>
      <w:r w:rsidRPr="0043464F">
        <w:rPr>
          <w:rFonts w:ascii="Arial" w:eastAsia="Arial" w:hAnsi="Arial" w:cs="Arial"/>
          <w:w w:val="105"/>
          <w:sz w:val="20"/>
          <w:szCs w:val="20"/>
        </w:rPr>
        <w:t xml:space="preserve"> </w:t>
      </w:r>
      <w:r w:rsidRPr="0043464F">
        <w:rPr>
          <w:rFonts w:ascii="Arial" w:eastAsia="Arial" w:hAnsi="Arial" w:cs="Arial"/>
          <w:sz w:val="20"/>
          <w:szCs w:val="20"/>
        </w:rPr>
        <w:t>UV</w:t>
      </w:r>
      <w:r w:rsidRPr="0043464F">
        <w:rPr>
          <w:rFonts w:ascii="Arial" w:eastAsia="Arial" w:hAnsi="Arial" w:cs="Arial"/>
          <w:spacing w:val="-5"/>
          <w:sz w:val="20"/>
          <w:szCs w:val="20"/>
        </w:rPr>
        <w:t xml:space="preserve"> </w:t>
      </w:r>
      <w:r w:rsidRPr="0043464F">
        <w:rPr>
          <w:rFonts w:ascii="Arial" w:eastAsia="Arial" w:hAnsi="Arial" w:cs="Arial"/>
          <w:sz w:val="20"/>
          <w:szCs w:val="20"/>
        </w:rPr>
        <w:t>lamps</w:t>
      </w:r>
      <w:r w:rsidR="009E4B8D" w:rsidRPr="0043464F">
        <w:rPr>
          <w:rFonts w:ascii="Arial" w:eastAsia="Arial" w:hAnsi="Arial" w:cs="Arial"/>
          <w:sz w:val="20"/>
          <w:szCs w:val="20"/>
        </w:rPr>
        <w:t>;</w:t>
      </w:r>
      <w:r w:rsidRPr="0043464F">
        <w:rPr>
          <w:rFonts w:ascii="Arial" w:eastAsia="Arial" w:hAnsi="Arial" w:cs="Arial"/>
          <w:w w:val="101"/>
          <w:sz w:val="20"/>
          <w:szCs w:val="20"/>
        </w:rPr>
        <w:t xml:space="preserve"> </w:t>
      </w:r>
      <w:r w:rsidRPr="0043464F">
        <w:rPr>
          <w:rFonts w:ascii="Arial" w:eastAsia="Arial" w:hAnsi="Arial" w:cs="Arial"/>
          <w:sz w:val="20"/>
          <w:szCs w:val="20"/>
        </w:rPr>
        <w:t>centrifuges</w:t>
      </w:r>
      <w:r w:rsidR="009E4B8D" w:rsidRPr="0043464F">
        <w:rPr>
          <w:rFonts w:ascii="Arial" w:eastAsia="Arial" w:hAnsi="Arial" w:cs="Arial"/>
          <w:sz w:val="20"/>
          <w:szCs w:val="20"/>
        </w:rPr>
        <w:t>;</w:t>
      </w:r>
      <w:r w:rsidRPr="0043464F">
        <w:rPr>
          <w:rFonts w:ascii="Arial" w:eastAsia="Arial" w:hAnsi="Arial" w:cs="Arial"/>
          <w:w w:val="101"/>
          <w:sz w:val="20"/>
          <w:szCs w:val="20"/>
        </w:rPr>
        <w:t xml:space="preserve"> </w:t>
      </w:r>
      <w:r w:rsidRPr="0043464F">
        <w:rPr>
          <w:rFonts w:ascii="Arial" w:eastAsia="Arial" w:hAnsi="Arial" w:cs="Arial"/>
          <w:sz w:val="20"/>
          <w:szCs w:val="20"/>
        </w:rPr>
        <w:t>aeration blowers</w:t>
      </w:r>
      <w:r w:rsidR="009E4B8D" w:rsidRPr="0043464F">
        <w:rPr>
          <w:rFonts w:ascii="Arial" w:eastAsia="Arial" w:hAnsi="Arial" w:cs="Arial"/>
          <w:sz w:val="20"/>
          <w:szCs w:val="20"/>
        </w:rPr>
        <w:t>;</w:t>
      </w:r>
      <w:r w:rsidRPr="0043464F">
        <w:rPr>
          <w:rFonts w:ascii="Arial" w:eastAsia="Arial" w:hAnsi="Arial" w:cs="Arial"/>
          <w:sz w:val="20"/>
          <w:szCs w:val="20"/>
        </w:rPr>
        <w:t xml:space="preserve"> aeration</w:t>
      </w:r>
      <w:r w:rsidRPr="0043464F">
        <w:rPr>
          <w:rFonts w:ascii="Arial" w:eastAsia="Arial" w:hAnsi="Arial" w:cs="Arial"/>
          <w:spacing w:val="31"/>
          <w:sz w:val="20"/>
          <w:szCs w:val="20"/>
        </w:rPr>
        <w:t xml:space="preserve"> </w:t>
      </w:r>
      <w:r w:rsidRPr="0043464F">
        <w:rPr>
          <w:rFonts w:ascii="Arial" w:eastAsia="Arial" w:hAnsi="Arial" w:cs="Arial"/>
          <w:sz w:val="20"/>
          <w:szCs w:val="20"/>
        </w:rPr>
        <w:t>diffusers</w:t>
      </w:r>
      <w:r w:rsidRPr="0043464F">
        <w:rPr>
          <w:rFonts w:ascii="Arial" w:eastAsia="Arial" w:hAnsi="Arial" w:cs="Arial"/>
          <w:spacing w:val="19"/>
          <w:sz w:val="20"/>
          <w:szCs w:val="20"/>
        </w:rPr>
        <w:t xml:space="preserve"> </w:t>
      </w:r>
      <w:r w:rsidRPr="0043464F">
        <w:rPr>
          <w:rFonts w:ascii="Arial" w:eastAsia="Arial" w:hAnsi="Arial" w:cs="Arial"/>
          <w:sz w:val="20"/>
          <w:szCs w:val="20"/>
        </w:rPr>
        <w:t>and</w:t>
      </w:r>
      <w:r w:rsidRPr="0043464F">
        <w:rPr>
          <w:rFonts w:ascii="Arial" w:eastAsia="Arial" w:hAnsi="Arial" w:cs="Arial"/>
          <w:spacing w:val="24"/>
          <w:sz w:val="20"/>
          <w:szCs w:val="20"/>
        </w:rPr>
        <w:t xml:space="preserve"> </w:t>
      </w:r>
      <w:r w:rsidRPr="0043464F">
        <w:rPr>
          <w:rFonts w:ascii="Arial" w:eastAsia="Arial" w:hAnsi="Arial" w:cs="Arial"/>
          <w:sz w:val="20"/>
          <w:szCs w:val="20"/>
        </w:rPr>
        <w:t>nozzles</w:t>
      </w:r>
      <w:r w:rsidR="009E4B8D" w:rsidRPr="0043464F">
        <w:rPr>
          <w:rFonts w:ascii="Arial" w:eastAsia="Arial" w:hAnsi="Arial" w:cs="Arial"/>
          <w:sz w:val="20"/>
          <w:szCs w:val="20"/>
        </w:rPr>
        <w:t>;</w:t>
      </w:r>
      <w:r w:rsidRPr="0043464F">
        <w:rPr>
          <w:rFonts w:ascii="Arial" w:eastAsia="Arial" w:hAnsi="Arial" w:cs="Arial"/>
          <w:w w:val="96"/>
          <w:sz w:val="20"/>
          <w:szCs w:val="20"/>
        </w:rPr>
        <w:t xml:space="preserve"> </w:t>
      </w:r>
      <w:r w:rsidRPr="0043464F">
        <w:rPr>
          <w:rFonts w:ascii="Arial" w:eastAsia="Arial" w:hAnsi="Arial" w:cs="Arial"/>
          <w:sz w:val="20"/>
          <w:szCs w:val="20"/>
        </w:rPr>
        <w:t>trickling</w:t>
      </w:r>
      <w:r w:rsidRPr="0043464F">
        <w:rPr>
          <w:rFonts w:ascii="Arial" w:eastAsia="Arial" w:hAnsi="Arial" w:cs="Arial"/>
          <w:spacing w:val="-3"/>
          <w:sz w:val="20"/>
          <w:szCs w:val="20"/>
        </w:rPr>
        <w:t xml:space="preserve"> </w:t>
      </w:r>
      <w:r w:rsidRPr="0043464F">
        <w:rPr>
          <w:rFonts w:ascii="Arial" w:eastAsia="Arial" w:hAnsi="Arial" w:cs="Arial"/>
          <w:sz w:val="20"/>
          <w:szCs w:val="20"/>
        </w:rPr>
        <w:t>filters,</w:t>
      </w:r>
      <w:r w:rsidRPr="0043464F">
        <w:rPr>
          <w:rFonts w:ascii="Arial" w:eastAsia="Arial" w:hAnsi="Arial" w:cs="Arial"/>
          <w:spacing w:val="17"/>
          <w:sz w:val="20"/>
          <w:szCs w:val="20"/>
        </w:rPr>
        <w:t xml:space="preserve"> </w:t>
      </w:r>
      <w:r w:rsidRPr="0043464F">
        <w:rPr>
          <w:rFonts w:ascii="Arial" w:eastAsia="Arial" w:hAnsi="Arial" w:cs="Arial"/>
          <w:sz w:val="20"/>
          <w:szCs w:val="20"/>
        </w:rPr>
        <w:t>RBCs,</w:t>
      </w:r>
      <w:r w:rsidRPr="0043464F">
        <w:rPr>
          <w:rFonts w:ascii="Arial" w:eastAsia="Arial" w:hAnsi="Arial" w:cs="Arial"/>
          <w:spacing w:val="-1"/>
          <w:sz w:val="20"/>
          <w:szCs w:val="20"/>
        </w:rPr>
        <w:t xml:space="preserve"> </w:t>
      </w:r>
      <w:r w:rsidRPr="0043464F">
        <w:rPr>
          <w:rFonts w:ascii="Arial" w:eastAsia="Arial" w:hAnsi="Arial" w:cs="Arial"/>
          <w:sz w:val="20"/>
          <w:szCs w:val="20"/>
        </w:rPr>
        <w:t>etc.</w:t>
      </w:r>
      <w:r w:rsidR="009E4B8D" w:rsidRPr="0043464F">
        <w:rPr>
          <w:rFonts w:ascii="Arial" w:eastAsia="Arial" w:hAnsi="Arial" w:cs="Arial"/>
          <w:sz w:val="20"/>
          <w:szCs w:val="20"/>
        </w:rPr>
        <w:t>;</w:t>
      </w:r>
      <w:r w:rsidRPr="0043464F">
        <w:rPr>
          <w:rFonts w:ascii="Arial" w:eastAsia="Arial" w:hAnsi="Arial" w:cs="Arial"/>
          <w:sz w:val="20"/>
          <w:szCs w:val="20"/>
        </w:rPr>
        <w:t xml:space="preserve"> belt</w:t>
      </w:r>
      <w:r w:rsidRPr="0043464F">
        <w:rPr>
          <w:rFonts w:ascii="Arial" w:eastAsia="Arial" w:hAnsi="Arial" w:cs="Arial"/>
          <w:spacing w:val="4"/>
          <w:sz w:val="20"/>
          <w:szCs w:val="20"/>
        </w:rPr>
        <w:t xml:space="preserve"> </w:t>
      </w:r>
      <w:r w:rsidRPr="0043464F">
        <w:rPr>
          <w:rFonts w:ascii="Arial" w:eastAsia="Arial" w:hAnsi="Arial" w:cs="Arial"/>
          <w:sz w:val="20"/>
          <w:szCs w:val="20"/>
        </w:rPr>
        <w:t>presses</w:t>
      </w:r>
      <w:r w:rsidRPr="0043464F">
        <w:rPr>
          <w:rFonts w:ascii="Arial" w:eastAsia="Arial" w:hAnsi="Arial" w:cs="Arial"/>
          <w:spacing w:val="11"/>
          <w:sz w:val="20"/>
          <w:szCs w:val="20"/>
        </w:rPr>
        <w:t xml:space="preserve"> </w:t>
      </w:r>
      <w:r w:rsidRPr="0043464F">
        <w:rPr>
          <w:rFonts w:ascii="Arial" w:eastAsia="Arial" w:hAnsi="Arial" w:cs="Arial"/>
          <w:sz w:val="20"/>
          <w:szCs w:val="20"/>
        </w:rPr>
        <w:t>&amp;</w:t>
      </w:r>
      <w:r w:rsidRPr="0043464F">
        <w:rPr>
          <w:rFonts w:ascii="Arial" w:eastAsia="Arial" w:hAnsi="Arial" w:cs="Arial"/>
          <w:spacing w:val="2"/>
          <w:sz w:val="20"/>
          <w:szCs w:val="20"/>
        </w:rPr>
        <w:t xml:space="preserve"> </w:t>
      </w:r>
      <w:r w:rsidRPr="0043464F">
        <w:rPr>
          <w:rFonts w:ascii="Arial" w:eastAsia="Arial" w:hAnsi="Arial" w:cs="Arial"/>
          <w:sz w:val="20"/>
          <w:szCs w:val="20"/>
        </w:rPr>
        <w:t>driers</w:t>
      </w:r>
      <w:r w:rsidR="009E4B8D" w:rsidRPr="0043464F">
        <w:rPr>
          <w:rFonts w:ascii="Arial" w:eastAsia="Arial" w:hAnsi="Arial" w:cs="Arial"/>
          <w:sz w:val="20"/>
          <w:szCs w:val="20"/>
        </w:rPr>
        <w:t>;</w:t>
      </w:r>
      <w:r w:rsidRPr="0043464F">
        <w:rPr>
          <w:rFonts w:ascii="Arial" w:eastAsia="Arial" w:hAnsi="Arial" w:cs="Arial"/>
          <w:sz w:val="20"/>
          <w:szCs w:val="20"/>
        </w:rPr>
        <w:t xml:space="preserve"> sludge</w:t>
      </w:r>
      <w:r w:rsidRPr="0043464F">
        <w:rPr>
          <w:rFonts w:ascii="Arial" w:eastAsia="Arial" w:hAnsi="Arial" w:cs="Arial"/>
          <w:spacing w:val="22"/>
          <w:sz w:val="20"/>
          <w:szCs w:val="20"/>
        </w:rPr>
        <w:t xml:space="preserve"> </w:t>
      </w:r>
      <w:r w:rsidRPr="0043464F">
        <w:rPr>
          <w:rFonts w:ascii="Arial" w:eastAsia="Arial" w:hAnsi="Arial" w:cs="Arial"/>
          <w:sz w:val="20"/>
          <w:szCs w:val="20"/>
        </w:rPr>
        <w:t>collecting</w:t>
      </w:r>
      <w:r w:rsidRPr="0043464F">
        <w:rPr>
          <w:rFonts w:ascii="Arial" w:eastAsia="Arial" w:hAnsi="Arial" w:cs="Arial"/>
          <w:spacing w:val="22"/>
          <w:sz w:val="20"/>
          <w:szCs w:val="20"/>
        </w:rPr>
        <w:t xml:space="preserve"> </w:t>
      </w:r>
      <w:r w:rsidRPr="0043464F">
        <w:rPr>
          <w:rFonts w:ascii="Arial" w:eastAsia="Arial" w:hAnsi="Arial" w:cs="Arial"/>
          <w:sz w:val="20"/>
          <w:szCs w:val="20"/>
        </w:rPr>
        <w:t>and</w:t>
      </w:r>
      <w:r w:rsidRPr="0043464F">
        <w:rPr>
          <w:rFonts w:ascii="Arial" w:eastAsia="Arial" w:hAnsi="Arial" w:cs="Arial"/>
          <w:spacing w:val="29"/>
          <w:sz w:val="20"/>
          <w:szCs w:val="20"/>
        </w:rPr>
        <w:t xml:space="preserve"> </w:t>
      </w:r>
      <w:r w:rsidRPr="0043464F">
        <w:rPr>
          <w:rFonts w:ascii="Arial" w:eastAsia="Arial" w:hAnsi="Arial" w:cs="Arial"/>
          <w:sz w:val="20"/>
          <w:szCs w:val="20"/>
        </w:rPr>
        <w:t>dewatering</w:t>
      </w:r>
      <w:r w:rsidRPr="0043464F">
        <w:rPr>
          <w:rFonts w:ascii="Arial" w:eastAsia="Arial" w:hAnsi="Arial" w:cs="Arial"/>
          <w:spacing w:val="26"/>
          <w:sz w:val="20"/>
          <w:szCs w:val="20"/>
        </w:rPr>
        <w:t xml:space="preserve"> </w:t>
      </w:r>
      <w:r w:rsidRPr="0043464F">
        <w:rPr>
          <w:rFonts w:ascii="Arial" w:eastAsia="Arial" w:hAnsi="Arial" w:cs="Arial"/>
          <w:sz w:val="20"/>
          <w:szCs w:val="20"/>
        </w:rPr>
        <w:t>equipment</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95"/>
          <w:sz w:val="20"/>
          <w:szCs w:val="20"/>
        </w:rPr>
        <w:t>level</w:t>
      </w:r>
      <w:r w:rsidRPr="0043464F">
        <w:rPr>
          <w:rFonts w:ascii="Arial" w:eastAsia="Arial" w:hAnsi="Arial" w:cs="Arial"/>
          <w:spacing w:val="6"/>
          <w:w w:val="95"/>
          <w:sz w:val="20"/>
          <w:szCs w:val="20"/>
        </w:rPr>
        <w:t xml:space="preserve"> </w:t>
      </w:r>
      <w:r w:rsidRPr="0043464F">
        <w:rPr>
          <w:rFonts w:ascii="Arial" w:eastAsia="Arial" w:hAnsi="Arial" w:cs="Arial"/>
          <w:w w:val="95"/>
          <w:sz w:val="20"/>
          <w:szCs w:val="20"/>
        </w:rPr>
        <w:t>sensors</w:t>
      </w:r>
      <w:r w:rsidR="009E4B8D" w:rsidRPr="0043464F">
        <w:rPr>
          <w:rFonts w:ascii="Arial" w:eastAsia="Arial" w:hAnsi="Arial" w:cs="Arial"/>
          <w:w w:val="95"/>
          <w:sz w:val="20"/>
          <w:szCs w:val="20"/>
        </w:rPr>
        <w:t>;</w:t>
      </w:r>
      <w:r w:rsidRPr="0043464F">
        <w:rPr>
          <w:rFonts w:ascii="Arial" w:eastAsia="Arial" w:hAnsi="Arial" w:cs="Arial"/>
          <w:w w:val="95"/>
          <w:sz w:val="20"/>
          <w:szCs w:val="20"/>
        </w:rPr>
        <w:t xml:space="preserve"> pressure</w:t>
      </w:r>
      <w:r w:rsidRPr="0043464F">
        <w:rPr>
          <w:rFonts w:ascii="Arial" w:eastAsia="Arial" w:hAnsi="Arial" w:cs="Arial"/>
          <w:spacing w:val="47"/>
          <w:w w:val="95"/>
          <w:sz w:val="20"/>
          <w:szCs w:val="20"/>
        </w:rPr>
        <w:t xml:space="preserve"> </w:t>
      </w:r>
      <w:r w:rsidRPr="0043464F">
        <w:rPr>
          <w:rFonts w:ascii="Arial" w:eastAsia="Arial" w:hAnsi="Arial" w:cs="Arial"/>
          <w:w w:val="95"/>
          <w:sz w:val="20"/>
          <w:szCs w:val="20"/>
        </w:rPr>
        <w:t>transducers</w:t>
      </w:r>
      <w:r w:rsidR="009E4B8D" w:rsidRPr="0043464F">
        <w:rPr>
          <w:rFonts w:ascii="Arial" w:eastAsia="Arial" w:hAnsi="Arial" w:cs="Arial"/>
          <w:w w:val="95"/>
          <w:sz w:val="20"/>
          <w:szCs w:val="20"/>
        </w:rPr>
        <w:t>;</w:t>
      </w:r>
      <w:r w:rsidRPr="0043464F">
        <w:rPr>
          <w:rFonts w:ascii="Arial" w:eastAsia="Arial" w:hAnsi="Arial" w:cs="Arial"/>
          <w:w w:val="95"/>
          <w:sz w:val="20"/>
          <w:szCs w:val="20"/>
        </w:rPr>
        <w:t xml:space="preserve"> </w:t>
      </w:r>
      <w:r w:rsidRPr="0043464F">
        <w:rPr>
          <w:rFonts w:ascii="Arial" w:eastAsia="Arial" w:hAnsi="Arial" w:cs="Arial"/>
          <w:sz w:val="20"/>
          <w:szCs w:val="20"/>
        </w:rPr>
        <w:t>pump</w:t>
      </w:r>
      <w:r w:rsidRPr="0043464F">
        <w:rPr>
          <w:rFonts w:ascii="Arial" w:eastAsia="Arial" w:hAnsi="Arial" w:cs="Arial"/>
          <w:spacing w:val="10"/>
          <w:sz w:val="20"/>
          <w:szCs w:val="20"/>
        </w:rPr>
        <w:t xml:space="preserve"> </w:t>
      </w:r>
      <w:r w:rsidRPr="0043464F">
        <w:rPr>
          <w:rFonts w:ascii="Arial" w:eastAsia="Arial" w:hAnsi="Arial" w:cs="Arial"/>
          <w:sz w:val="20"/>
          <w:szCs w:val="20"/>
        </w:rPr>
        <w:t>controls</w:t>
      </w:r>
      <w:r w:rsidR="009E4B8D" w:rsidRPr="0043464F">
        <w:rPr>
          <w:rFonts w:ascii="Arial" w:eastAsia="Arial" w:hAnsi="Arial" w:cs="Arial"/>
          <w:sz w:val="20"/>
          <w:szCs w:val="20"/>
        </w:rPr>
        <w:t>;</w:t>
      </w:r>
      <w:r w:rsidRPr="0043464F">
        <w:rPr>
          <w:rFonts w:ascii="Arial" w:eastAsia="Arial" w:hAnsi="Arial" w:cs="Arial"/>
          <w:sz w:val="20"/>
          <w:szCs w:val="20"/>
        </w:rPr>
        <w:t xml:space="preserve"> back-up</w:t>
      </w:r>
      <w:r w:rsidRPr="0043464F">
        <w:rPr>
          <w:rFonts w:ascii="Arial" w:eastAsia="Arial" w:hAnsi="Arial" w:cs="Arial"/>
          <w:spacing w:val="32"/>
          <w:sz w:val="20"/>
          <w:szCs w:val="20"/>
        </w:rPr>
        <w:t xml:space="preserve"> </w:t>
      </w:r>
      <w:r w:rsidRPr="0043464F">
        <w:rPr>
          <w:rFonts w:ascii="Arial" w:eastAsia="Arial" w:hAnsi="Arial" w:cs="Arial"/>
          <w:sz w:val="20"/>
          <w:szCs w:val="20"/>
        </w:rPr>
        <w:t>power</w:t>
      </w:r>
      <w:r w:rsidRPr="0043464F">
        <w:rPr>
          <w:rFonts w:ascii="Arial" w:eastAsia="Arial" w:hAnsi="Arial" w:cs="Arial"/>
          <w:spacing w:val="23"/>
          <w:sz w:val="20"/>
          <w:szCs w:val="20"/>
        </w:rPr>
        <w:t xml:space="preserve"> </w:t>
      </w:r>
      <w:r w:rsidRPr="0043464F">
        <w:rPr>
          <w:rFonts w:ascii="Arial" w:eastAsia="Arial" w:hAnsi="Arial" w:cs="Arial"/>
          <w:sz w:val="20"/>
          <w:szCs w:val="20"/>
        </w:rPr>
        <w:t>generator</w:t>
      </w:r>
      <w:r w:rsidR="009E4B8D" w:rsidRPr="0043464F">
        <w:rPr>
          <w:rFonts w:ascii="Arial" w:eastAsia="Arial" w:hAnsi="Arial" w:cs="Arial"/>
          <w:sz w:val="20"/>
          <w:szCs w:val="20"/>
        </w:rPr>
        <w:t>;</w:t>
      </w:r>
      <w:r w:rsidRPr="0043464F">
        <w:rPr>
          <w:rFonts w:ascii="Arial" w:eastAsia="Arial" w:hAnsi="Arial" w:cs="Arial"/>
          <w:sz w:val="20"/>
          <w:szCs w:val="20"/>
        </w:rPr>
        <w:t xml:space="preserve"> chemical</w:t>
      </w:r>
      <w:r w:rsidRPr="0043464F">
        <w:rPr>
          <w:rFonts w:ascii="Arial" w:eastAsia="Arial" w:hAnsi="Arial" w:cs="Arial"/>
          <w:spacing w:val="26"/>
          <w:sz w:val="20"/>
          <w:szCs w:val="20"/>
        </w:rPr>
        <w:t xml:space="preserve"> </w:t>
      </w:r>
      <w:r w:rsidRPr="0043464F">
        <w:rPr>
          <w:rFonts w:ascii="Arial" w:eastAsia="Arial" w:hAnsi="Arial" w:cs="Arial"/>
          <w:sz w:val="20"/>
          <w:szCs w:val="20"/>
        </w:rPr>
        <w:t>leak</w:t>
      </w:r>
      <w:r w:rsidRPr="0043464F">
        <w:rPr>
          <w:rFonts w:ascii="Arial" w:eastAsia="Arial" w:hAnsi="Arial" w:cs="Arial"/>
          <w:spacing w:val="17"/>
          <w:sz w:val="20"/>
          <w:szCs w:val="20"/>
        </w:rPr>
        <w:t xml:space="preserve"> </w:t>
      </w:r>
      <w:r w:rsidRPr="0043464F">
        <w:rPr>
          <w:rFonts w:ascii="Arial" w:eastAsia="Arial" w:hAnsi="Arial" w:cs="Arial"/>
          <w:sz w:val="20"/>
          <w:szCs w:val="20"/>
        </w:rPr>
        <w:t>detection</w:t>
      </w:r>
      <w:r w:rsidRPr="0043464F">
        <w:rPr>
          <w:rFonts w:ascii="Arial" w:eastAsia="Arial" w:hAnsi="Arial" w:cs="Arial"/>
          <w:spacing w:val="35"/>
          <w:sz w:val="20"/>
          <w:szCs w:val="20"/>
        </w:rPr>
        <w:t xml:space="preserve"> </w:t>
      </w:r>
      <w:r w:rsidRPr="0043464F">
        <w:rPr>
          <w:rFonts w:ascii="Arial" w:eastAsia="Arial" w:hAnsi="Arial" w:cs="Arial"/>
          <w:sz w:val="20"/>
          <w:szCs w:val="20"/>
        </w:rPr>
        <w:t>equipment</w:t>
      </w:r>
      <w:r w:rsidR="009E4B8D" w:rsidRPr="0043464F">
        <w:rPr>
          <w:rFonts w:ascii="Arial" w:eastAsia="Arial" w:hAnsi="Arial" w:cs="Arial"/>
          <w:sz w:val="20"/>
          <w:szCs w:val="20"/>
        </w:rPr>
        <w:t>;</w:t>
      </w:r>
      <w:r w:rsidRPr="0043464F">
        <w:rPr>
          <w:rFonts w:ascii="Arial" w:eastAsia="Arial" w:hAnsi="Arial" w:cs="Arial"/>
          <w:w w:val="102"/>
          <w:sz w:val="20"/>
          <w:szCs w:val="20"/>
        </w:rPr>
        <w:t xml:space="preserve"> </w:t>
      </w:r>
      <w:r w:rsidRPr="0043464F">
        <w:rPr>
          <w:rFonts w:ascii="Arial" w:eastAsia="Arial" w:hAnsi="Arial" w:cs="Arial"/>
          <w:sz w:val="20"/>
          <w:szCs w:val="20"/>
        </w:rPr>
        <w:t>flow</w:t>
      </w:r>
      <w:r w:rsidRPr="0043464F">
        <w:rPr>
          <w:rFonts w:ascii="Arial" w:eastAsia="Arial" w:hAnsi="Arial" w:cs="Arial"/>
          <w:spacing w:val="26"/>
          <w:sz w:val="20"/>
          <w:szCs w:val="20"/>
        </w:rPr>
        <w:t xml:space="preserve"> </w:t>
      </w:r>
      <w:r w:rsidRPr="0043464F">
        <w:rPr>
          <w:rFonts w:ascii="Arial" w:eastAsia="Arial" w:hAnsi="Arial" w:cs="Arial"/>
          <w:sz w:val="20"/>
          <w:szCs w:val="20"/>
        </w:rPr>
        <w:t>meters</w:t>
      </w:r>
      <w:r w:rsidR="009E4B8D" w:rsidRPr="0043464F">
        <w:rPr>
          <w:rFonts w:ascii="Arial" w:eastAsia="Arial" w:hAnsi="Arial" w:cs="Arial"/>
          <w:sz w:val="20"/>
          <w:szCs w:val="20"/>
        </w:rPr>
        <w:t>;</w:t>
      </w:r>
      <w:r w:rsidRPr="0043464F">
        <w:rPr>
          <w:rFonts w:ascii="Arial" w:eastAsia="Arial" w:hAnsi="Arial" w:cs="Arial"/>
          <w:sz w:val="20"/>
          <w:szCs w:val="20"/>
        </w:rPr>
        <w:t xml:space="preserve"> </w:t>
      </w:r>
      <w:r w:rsidRPr="0043464F">
        <w:rPr>
          <w:rFonts w:ascii="Arial" w:eastAsia="Arial" w:hAnsi="Arial" w:cs="Arial"/>
          <w:w w:val="90"/>
          <w:sz w:val="20"/>
          <w:szCs w:val="20"/>
        </w:rPr>
        <w:t>SCADA</w:t>
      </w:r>
      <w:r w:rsidRPr="0043464F">
        <w:rPr>
          <w:rFonts w:ascii="Arial" w:eastAsia="Arial" w:hAnsi="Arial" w:cs="Arial"/>
          <w:spacing w:val="41"/>
          <w:w w:val="90"/>
          <w:sz w:val="20"/>
          <w:szCs w:val="20"/>
        </w:rPr>
        <w:t xml:space="preserve"> </w:t>
      </w:r>
      <w:r w:rsidRPr="0043464F">
        <w:rPr>
          <w:rFonts w:ascii="Arial" w:eastAsia="Arial" w:hAnsi="Arial" w:cs="Arial"/>
          <w:w w:val="90"/>
          <w:sz w:val="20"/>
          <w:szCs w:val="20"/>
        </w:rPr>
        <w:t>systems</w:t>
      </w:r>
    </w:p>
    <w:p w14:paraId="161129C3" w14:textId="77777777" w:rsidR="00C846A2" w:rsidRPr="0043464F" w:rsidRDefault="00C846A2" w:rsidP="0043464F">
      <w:pPr>
        <w:pStyle w:val="TableParagraph"/>
        <w:spacing w:line="330" w:lineRule="auto"/>
        <w:ind w:left="360" w:right="144"/>
        <w:jc w:val="both"/>
        <w:rPr>
          <w:rFonts w:ascii="Arial" w:eastAsia="Arial" w:hAnsi="Arial" w:cs="Arial"/>
          <w:w w:val="105"/>
          <w:sz w:val="20"/>
          <w:szCs w:val="20"/>
        </w:rPr>
      </w:pPr>
    </w:p>
    <w:p w14:paraId="2B7BD6DD" w14:textId="33C41198" w:rsidR="003D6127" w:rsidRDefault="00C846A2" w:rsidP="000661C2">
      <w:pPr>
        <w:pStyle w:val="TableParagraph"/>
        <w:spacing w:line="360" w:lineRule="auto"/>
        <w:ind w:left="360" w:right="144"/>
        <w:jc w:val="both"/>
        <w:rPr>
          <w:rFonts w:ascii="Arial" w:eastAsia="Arial" w:hAnsi="Arial" w:cs="Arial"/>
          <w:sz w:val="20"/>
          <w:szCs w:val="20"/>
        </w:rPr>
      </w:pPr>
      <w:r w:rsidRPr="0043464F">
        <w:rPr>
          <w:rFonts w:ascii="Arial" w:hAnsi="Arial"/>
          <w:sz w:val="20"/>
          <w:szCs w:val="20"/>
        </w:rPr>
        <w:t xml:space="preserve">Collection System Related:  </w:t>
      </w:r>
      <w:r w:rsidR="00A94EF8">
        <w:rPr>
          <w:rFonts w:ascii="Arial" w:hAnsi="Arial"/>
          <w:sz w:val="20"/>
          <w:szCs w:val="20"/>
        </w:rPr>
        <w:t>P</w:t>
      </w:r>
      <w:r w:rsidRPr="0043464F">
        <w:rPr>
          <w:rFonts w:ascii="Arial" w:eastAsia="Arial" w:hAnsi="Arial" w:cs="Arial"/>
          <w:sz w:val="20"/>
          <w:szCs w:val="20"/>
        </w:rPr>
        <w:t>ump</w:t>
      </w:r>
      <w:r w:rsidR="009E4B8D" w:rsidRPr="0043464F">
        <w:rPr>
          <w:rFonts w:ascii="Arial" w:eastAsia="Arial" w:hAnsi="Arial" w:cs="Arial"/>
          <w:sz w:val="20"/>
          <w:szCs w:val="20"/>
        </w:rPr>
        <w:t>;</w:t>
      </w:r>
      <w:r w:rsidRPr="0043464F">
        <w:rPr>
          <w:rFonts w:ascii="Arial" w:eastAsia="Arial" w:hAnsi="Arial" w:cs="Arial"/>
          <w:sz w:val="20"/>
          <w:szCs w:val="20"/>
        </w:rPr>
        <w:t xml:space="preserve"> pump</w:t>
      </w:r>
      <w:r w:rsidRPr="0043464F">
        <w:rPr>
          <w:rFonts w:ascii="Arial" w:eastAsia="Arial" w:hAnsi="Arial" w:cs="Arial"/>
          <w:spacing w:val="10"/>
          <w:sz w:val="20"/>
          <w:szCs w:val="20"/>
        </w:rPr>
        <w:t xml:space="preserve"> </w:t>
      </w:r>
      <w:r w:rsidRPr="0043464F">
        <w:rPr>
          <w:rFonts w:ascii="Arial" w:eastAsia="Arial" w:hAnsi="Arial" w:cs="Arial"/>
          <w:sz w:val="20"/>
          <w:szCs w:val="20"/>
        </w:rPr>
        <w:t>controls</w:t>
      </w:r>
      <w:r w:rsidR="009E4B8D" w:rsidRPr="0043464F">
        <w:rPr>
          <w:rFonts w:ascii="Arial" w:eastAsia="Arial" w:hAnsi="Arial" w:cs="Arial"/>
          <w:sz w:val="20"/>
          <w:szCs w:val="20"/>
        </w:rPr>
        <w:t>;</w:t>
      </w:r>
      <w:r w:rsidRPr="0043464F">
        <w:rPr>
          <w:rFonts w:ascii="Arial" w:eastAsia="Arial" w:hAnsi="Arial" w:cs="Arial"/>
          <w:w w:val="101"/>
          <w:sz w:val="20"/>
          <w:szCs w:val="20"/>
        </w:rPr>
        <w:t xml:space="preserve"> </w:t>
      </w:r>
      <w:r w:rsidR="00A94EF8" w:rsidRPr="00A94EF8">
        <w:rPr>
          <w:rFonts w:ascii="Arial" w:eastAsia="Arial" w:hAnsi="Arial" w:cs="Arial"/>
          <w:sz w:val="20"/>
          <w:szCs w:val="20"/>
        </w:rPr>
        <w:t>pump motors</w:t>
      </w:r>
      <w:r w:rsidR="009E4B8D" w:rsidRPr="0043464F">
        <w:rPr>
          <w:rFonts w:ascii="Arial" w:eastAsia="Arial" w:hAnsi="Arial" w:cs="Arial"/>
          <w:sz w:val="20"/>
          <w:szCs w:val="20"/>
        </w:rPr>
        <w:t>;</w:t>
      </w:r>
      <w:r w:rsidRPr="0043464F">
        <w:rPr>
          <w:rFonts w:ascii="Arial" w:eastAsia="Arial" w:hAnsi="Arial" w:cs="Arial"/>
          <w:sz w:val="20"/>
          <w:szCs w:val="20"/>
        </w:rPr>
        <w:t xml:space="preserve"> trash</w:t>
      </w:r>
      <w:r w:rsidRPr="0043464F">
        <w:rPr>
          <w:rFonts w:ascii="Arial" w:eastAsia="Arial" w:hAnsi="Arial" w:cs="Arial"/>
          <w:spacing w:val="7"/>
          <w:sz w:val="20"/>
          <w:szCs w:val="20"/>
        </w:rPr>
        <w:t xml:space="preserve"> </w:t>
      </w:r>
      <w:r w:rsidRPr="0043464F">
        <w:rPr>
          <w:rFonts w:ascii="Arial" w:eastAsia="Arial" w:hAnsi="Arial" w:cs="Arial"/>
          <w:sz w:val="20"/>
          <w:szCs w:val="20"/>
        </w:rPr>
        <w:t>racks/bar</w:t>
      </w:r>
      <w:r w:rsidRPr="0043464F">
        <w:rPr>
          <w:rFonts w:ascii="Arial" w:eastAsia="Arial" w:hAnsi="Arial" w:cs="Arial"/>
          <w:spacing w:val="7"/>
          <w:sz w:val="20"/>
          <w:szCs w:val="20"/>
        </w:rPr>
        <w:t xml:space="preserve"> </w:t>
      </w:r>
      <w:r w:rsidRPr="0043464F">
        <w:rPr>
          <w:rFonts w:ascii="Arial" w:eastAsia="Arial" w:hAnsi="Arial" w:cs="Arial"/>
          <w:sz w:val="20"/>
          <w:szCs w:val="20"/>
        </w:rPr>
        <w:t>screens</w:t>
      </w:r>
      <w:r w:rsidR="009E4B8D" w:rsidRPr="0043464F">
        <w:rPr>
          <w:rFonts w:ascii="Arial" w:eastAsia="Arial" w:hAnsi="Arial" w:cs="Arial"/>
          <w:sz w:val="20"/>
          <w:szCs w:val="20"/>
        </w:rPr>
        <w:t>;</w:t>
      </w:r>
      <w:r w:rsidRPr="0043464F">
        <w:rPr>
          <w:rFonts w:ascii="Arial" w:eastAsia="Arial" w:hAnsi="Arial" w:cs="Arial"/>
          <w:sz w:val="20"/>
          <w:szCs w:val="20"/>
        </w:rPr>
        <w:t xml:space="preserve"> sewer</w:t>
      </w:r>
      <w:r w:rsidRPr="0043464F">
        <w:rPr>
          <w:rFonts w:ascii="Arial" w:eastAsia="Arial" w:hAnsi="Arial" w:cs="Arial"/>
          <w:spacing w:val="50"/>
          <w:sz w:val="20"/>
          <w:szCs w:val="20"/>
        </w:rPr>
        <w:t xml:space="preserve"> </w:t>
      </w:r>
      <w:r w:rsidRPr="0043464F">
        <w:rPr>
          <w:rFonts w:ascii="Arial" w:eastAsia="Arial" w:hAnsi="Arial" w:cs="Arial"/>
          <w:sz w:val="20"/>
          <w:szCs w:val="20"/>
        </w:rPr>
        <w:t>line</w:t>
      </w:r>
      <w:r w:rsidRPr="0043464F">
        <w:rPr>
          <w:rFonts w:ascii="Arial" w:eastAsia="Arial" w:hAnsi="Arial" w:cs="Arial"/>
          <w:spacing w:val="36"/>
          <w:sz w:val="20"/>
          <w:szCs w:val="20"/>
        </w:rPr>
        <w:t xml:space="preserve"> </w:t>
      </w:r>
      <w:r w:rsidRPr="0043464F">
        <w:rPr>
          <w:rFonts w:ascii="Arial" w:eastAsia="Arial" w:hAnsi="Arial" w:cs="Arial"/>
          <w:sz w:val="20"/>
          <w:szCs w:val="20"/>
        </w:rPr>
        <w:t>rodding</w:t>
      </w:r>
      <w:r w:rsidRPr="0043464F">
        <w:rPr>
          <w:rFonts w:ascii="Arial" w:eastAsia="Arial" w:hAnsi="Arial" w:cs="Arial"/>
          <w:spacing w:val="21"/>
          <w:sz w:val="20"/>
          <w:szCs w:val="20"/>
        </w:rPr>
        <w:t xml:space="preserve"> </w:t>
      </w:r>
      <w:r w:rsidRPr="0043464F">
        <w:rPr>
          <w:rFonts w:ascii="Arial" w:eastAsia="Arial" w:hAnsi="Arial" w:cs="Arial"/>
          <w:sz w:val="20"/>
          <w:szCs w:val="20"/>
        </w:rPr>
        <w:t>equipment</w:t>
      </w:r>
      <w:r w:rsidR="009E4B8D" w:rsidRPr="0043464F">
        <w:rPr>
          <w:rFonts w:ascii="Arial" w:eastAsia="Arial" w:hAnsi="Arial" w:cs="Arial"/>
          <w:sz w:val="20"/>
          <w:szCs w:val="20"/>
        </w:rPr>
        <w:t>;</w:t>
      </w:r>
      <w:r w:rsidRPr="0043464F">
        <w:rPr>
          <w:rFonts w:ascii="Arial" w:eastAsia="Arial" w:hAnsi="Arial" w:cs="Arial"/>
          <w:w w:val="105"/>
          <w:sz w:val="20"/>
          <w:szCs w:val="20"/>
        </w:rPr>
        <w:t xml:space="preserve"> </w:t>
      </w:r>
      <w:r w:rsidRPr="0043464F">
        <w:rPr>
          <w:rFonts w:ascii="Arial" w:eastAsia="Arial" w:hAnsi="Arial" w:cs="Arial"/>
          <w:sz w:val="20"/>
          <w:szCs w:val="20"/>
        </w:rPr>
        <w:t>air</w:t>
      </w:r>
      <w:r w:rsidRPr="0043464F">
        <w:rPr>
          <w:rFonts w:ascii="Arial" w:eastAsia="Arial" w:hAnsi="Arial" w:cs="Arial"/>
          <w:spacing w:val="28"/>
          <w:sz w:val="20"/>
          <w:szCs w:val="20"/>
        </w:rPr>
        <w:t xml:space="preserve"> </w:t>
      </w:r>
      <w:r w:rsidRPr="0043464F">
        <w:rPr>
          <w:rFonts w:ascii="Arial" w:eastAsia="Arial" w:hAnsi="Arial" w:cs="Arial"/>
          <w:sz w:val="20"/>
          <w:szCs w:val="20"/>
        </w:rPr>
        <w:t>compressors</w:t>
      </w:r>
      <w:r w:rsidR="009E4B8D" w:rsidRPr="0043464F">
        <w:rPr>
          <w:rFonts w:ascii="Arial" w:eastAsia="Arial" w:hAnsi="Arial" w:cs="Arial"/>
          <w:sz w:val="20"/>
          <w:szCs w:val="20"/>
        </w:rPr>
        <w:t>;</w:t>
      </w:r>
      <w:r w:rsidRPr="0043464F">
        <w:rPr>
          <w:rFonts w:ascii="Arial" w:eastAsia="Arial" w:hAnsi="Arial" w:cs="Arial"/>
          <w:sz w:val="20"/>
          <w:szCs w:val="20"/>
        </w:rPr>
        <w:t xml:space="preserve"> vaults,</w:t>
      </w:r>
      <w:r w:rsidRPr="0043464F">
        <w:rPr>
          <w:rFonts w:ascii="Arial" w:eastAsia="Arial" w:hAnsi="Arial" w:cs="Arial"/>
          <w:spacing w:val="10"/>
          <w:sz w:val="20"/>
          <w:szCs w:val="20"/>
        </w:rPr>
        <w:t xml:space="preserve"> </w:t>
      </w:r>
      <w:r w:rsidRPr="0043464F">
        <w:rPr>
          <w:rFonts w:ascii="Arial" w:eastAsia="Arial" w:hAnsi="Arial" w:cs="Arial"/>
          <w:sz w:val="20"/>
          <w:szCs w:val="20"/>
        </w:rPr>
        <w:t>lids,</w:t>
      </w:r>
      <w:r w:rsidRPr="0043464F">
        <w:rPr>
          <w:rFonts w:ascii="Arial" w:eastAsia="Arial" w:hAnsi="Arial" w:cs="Arial"/>
          <w:spacing w:val="-9"/>
          <w:sz w:val="20"/>
          <w:szCs w:val="20"/>
        </w:rPr>
        <w:t xml:space="preserve"> </w:t>
      </w:r>
      <w:r w:rsidRPr="0043464F">
        <w:rPr>
          <w:rFonts w:ascii="Arial" w:eastAsia="Arial" w:hAnsi="Arial" w:cs="Arial"/>
          <w:sz w:val="20"/>
          <w:szCs w:val="20"/>
        </w:rPr>
        <w:t>and</w:t>
      </w:r>
      <w:r w:rsidRPr="0043464F">
        <w:rPr>
          <w:rFonts w:ascii="Arial" w:eastAsia="Arial" w:hAnsi="Arial" w:cs="Arial"/>
          <w:spacing w:val="-1"/>
          <w:sz w:val="20"/>
          <w:szCs w:val="20"/>
        </w:rPr>
        <w:t xml:space="preserve"> </w:t>
      </w:r>
      <w:r w:rsidRPr="0043464F">
        <w:rPr>
          <w:rFonts w:ascii="Arial" w:eastAsia="Arial" w:hAnsi="Arial" w:cs="Arial"/>
          <w:sz w:val="20"/>
          <w:szCs w:val="20"/>
        </w:rPr>
        <w:t>access</w:t>
      </w:r>
      <w:r w:rsidRPr="0043464F">
        <w:rPr>
          <w:rFonts w:ascii="Arial" w:eastAsia="Arial" w:hAnsi="Arial" w:cs="Arial"/>
          <w:spacing w:val="10"/>
          <w:sz w:val="20"/>
          <w:szCs w:val="20"/>
        </w:rPr>
        <w:t xml:space="preserve"> </w:t>
      </w:r>
      <w:r w:rsidRPr="0043464F">
        <w:rPr>
          <w:rFonts w:ascii="Arial" w:eastAsia="Arial" w:hAnsi="Arial" w:cs="Arial"/>
          <w:sz w:val="20"/>
          <w:szCs w:val="20"/>
        </w:rPr>
        <w:t>hatches</w:t>
      </w:r>
      <w:r w:rsidR="009E4B8D" w:rsidRPr="0043464F">
        <w:rPr>
          <w:rFonts w:ascii="Arial" w:eastAsia="Arial" w:hAnsi="Arial" w:cs="Arial"/>
          <w:sz w:val="20"/>
          <w:szCs w:val="20"/>
        </w:rPr>
        <w:t>;</w:t>
      </w:r>
      <w:r w:rsidRPr="0043464F">
        <w:rPr>
          <w:rFonts w:ascii="Arial" w:eastAsia="Arial" w:hAnsi="Arial" w:cs="Arial"/>
          <w:sz w:val="20"/>
          <w:szCs w:val="20"/>
        </w:rPr>
        <w:t xml:space="preserve"> security</w:t>
      </w:r>
      <w:r w:rsidRPr="0043464F">
        <w:rPr>
          <w:rFonts w:ascii="Arial" w:eastAsia="Arial" w:hAnsi="Arial" w:cs="Arial"/>
          <w:spacing w:val="12"/>
          <w:sz w:val="20"/>
          <w:szCs w:val="20"/>
        </w:rPr>
        <w:t xml:space="preserve"> </w:t>
      </w:r>
      <w:r w:rsidRPr="0043464F">
        <w:rPr>
          <w:rFonts w:ascii="Arial" w:eastAsia="Arial" w:hAnsi="Arial" w:cs="Arial"/>
          <w:sz w:val="20"/>
          <w:szCs w:val="20"/>
        </w:rPr>
        <w:t>devices</w:t>
      </w:r>
      <w:r w:rsidRPr="0043464F">
        <w:rPr>
          <w:rFonts w:ascii="Arial" w:eastAsia="Arial" w:hAnsi="Arial" w:cs="Arial"/>
          <w:spacing w:val="19"/>
          <w:sz w:val="20"/>
          <w:szCs w:val="20"/>
        </w:rPr>
        <w:t xml:space="preserve"> </w:t>
      </w:r>
      <w:r w:rsidRPr="0043464F">
        <w:rPr>
          <w:rFonts w:ascii="Arial" w:eastAsia="Arial" w:hAnsi="Arial" w:cs="Arial"/>
          <w:sz w:val="20"/>
          <w:szCs w:val="20"/>
        </w:rPr>
        <w:t>and</w:t>
      </w:r>
      <w:r w:rsidRPr="0043464F">
        <w:rPr>
          <w:rFonts w:ascii="Arial" w:eastAsia="Arial" w:hAnsi="Arial" w:cs="Arial"/>
          <w:spacing w:val="6"/>
          <w:sz w:val="20"/>
          <w:szCs w:val="20"/>
        </w:rPr>
        <w:t xml:space="preserve"> </w:t>
      </w:r>
      <w:r w:rsidRPr="0043464F">
        <w:rPr>
          <w:rFonts w:ascii="Arial" w:eastAsia="Arial" w:hAnsi="Arial" w:cs="Arial"/>
          <w:sz w:val="20"/>
          <w:szCs w:val="20"/>
        </w:rPr>
        <w:t>fencing</w:t>
      </w:r>
      <w:r w:rsidR="009E4B8D" w:rsidRPr="0043464F">
        <w:rPr>
          <w:rFonts w:ascii="Arial" w:eastAsia="Arial" w:hAnsi="Arial" w:cs="Arial"/>
          <w:sz w:val="20"/>
          <w:szCs w:val="20"/>
        </w:rPr>
        <w:t>;</w:t>
      </w:r>
      <w:r w:rsidRPr="0043464F">
        <w:rPr>
          <w:rFonts w:ascii="Arial" w:eastAsia="Arial" w:hAnsi="Arial" w:cs="Arial"/>
          <w:w w:val="102"/>
          <w:sz w:val="20"/>
          <w:szCs w:val="20"/>
        </w:rPr>
        <w:t xml:space="preserve"> </w:t>
      </w:r>
      <w:r w:rsidRPr="0043464F">
        <w:rPr>
          <w:rFonts w:ascii="Arial" w:eastAsia="Arial" w:hAnsi="Arial" w:cs="Arial"/>
          <w:sz w:val="20"/>
          <w:szCs w:val="20"/>
        </w:rPr>
        <w:t>alarms</w:t>
      </w:r>
      <w:r w:rsidRPr="0043464F">
        <w:rPr>
          <w:rFonts w:ascii="Arial" w:eastAsia="Arial" w:hAnsi="Arial" w:cs="Arial"/>
          <w:spacing w:val="37"/>
          <w:sz w:val="20"/>
          <w:szCs w:val="20"/>
        </w:rPr>
        <w:t xml:space="preserve"> </w:t>
      </w:r>
      <w:r w:rsidRPr="0043464F">
        <w:rPr>
          <w:rFonts w:ascii="Arial" w:eastAsia="Arial" w:hAnsi="Arial" w:cs="Arial"/>
          <w:sz w:val="20"/>
          <w:szCs w:val="20"/>
        </w:rPr>
        <w:t>&amp;</w:t>
      </w:r>
      <w:r w:rsidRPr="0043464F">
        <w:rPr>
          <w:rFonts w:ascii="Arial" w:eastAsia="Arial" w:hAnsi="Arial" w:cs="Arial"/>
          <w:spacing w:val="5"/>
          <w:sz w:val="20"/>
          <w:szCs w:val="20"/>
        </w:rPr>
        <w:t xml:space="preserve"> </w:t>
      </w:r>
      <w:r w:rsidRPr="0043464F">
        <w:rPr>
          <w:rFonts w:ascii="Arial" w:eastAsia="Arial" w:hAnsi="Arial" w:cs="Arial"/>
          <w:sz w:val="20"/>
          <w:szCs w:val="20"/>
        </w:rPr>
        <w:t>telemetry</w:t>
      </w:r>
      <w:r w:rsidR="009E4B8D" w:rsidRPr="0043464F">
        <w:rPr>
          <w:rFonts w:ascii="Arial" w:eastAsia="Arial" w:hAnsi="Arial" w:cs="Arial"/>
          <w:sz w:val="20"/>
          <w:szCs w:val="20"/>
        </w:rPr>
        <w:t>;</w:t>
      </w:r>
      <w:r w:rsidR="000661C2">
        <w:rPr>
          <w:rFonts w:ascii="Arial" w:eastAsia="Arial" w:hAnsi="Arial" w:cs="Arial"/>
          <w:sz w:val="20"/>
          <w:szCs w:val="20"/>
        </w:rPr>
        <w:t xml:space="preserve"> </w:t>
      </w:r>
      <w:r w:rsidRPr="0043464F">
        <w:rPr>
          <w:rFonts w:ascii="Arial" w:eastAsia="Arial" w:hAnsi="Arial" w:cs="Arial"/>
          <w:sz w:val="20"/>
          <w:szCs w:val="20"/>
        </w:rPr>
        <w:t>chemical</w:t>
      </w:r>
      <w:r w:rsidRPr="0043464F">
        <w:rPr>
          <w:rFonts w:ascii="Arial" w:eastAsia="Arial" w:hAnsi="Arial" w:cs="Arial"/>
          <w:spacing w:val="27"/>
          <w:sz w:val="20"/>
          <w:szCs w:val="20"/>
        </w:rPr>
        <w:t xml:space="preserve"> </w:t>
      </w:r>
      <w:r w:rsidRPr="0043464F">
        <w:rPr>
          <w:rFonts w:ascii="Arial" w:eastAsia="Arial" w:hAnsi="Arial" w:cs="Arial"/>
          <w:sz w:val="20"/>
          <w:szCs w:val="20"/>
        </w:rPr>
        <w:t>leak</w:t>
      </w:r>
      <w:r w:rsidRPr="0043464F">
        <w:rPr>
          <w:rFonts w:ascii="Arial" w:eastAsia="Arial" w:hAnsi="Arial" w:cs="Arial"/>
          <w:spacing w:val="20"/>
          <w:sz w:val="20"/>
          <w:szCs w:val="20"/>
        </w:rPr>
        <w:t xml:space="preserve"> </w:t>
      </w:r>
      <w:r w:rsidRPr="0043464F">
        <w:rPr>
          <w:rFonts w:ascii="Arial" w:eastAsia="Arial" w:hAnsi="Arial" w:cs="Arial"/>
          <w:sz w:val="20"/>
          <w:szCs w:val="20"/>
        </w:rPr>
        <w:t>detection</w:t>
      </w:r>
      <w:r w:rsidRPr="0043464F">
        <w:rPr>
          <w:rFonts w:ascii="Arial" w:eastAsia="Arial" w:hAnsi="Arial" w:cs="Arial"/>
          <w:spacing w:val="30"/>
          <w:sz w:val="20"/>
          <w:szCs w:val="20"/>
        </w:rPr>
        <w:t xml:space="preserve"> </w:t>
      </w:r>
      <w:r w:rsidRPr="0043464F">
        <w:rPr>
          <w:rFonts w:ascii="Arial" w:eastAsia="Arial" w:hAnsi="Arial" w:cs="Arial"/>
          <w:sz w:val="20"/>
          <w:szCs w:val="20"/>
        </w:rPr>
        <w:t>equipment</w:t>
      </w:r>
      <w:r w:rsidR="00A94EF8">
        <w:rPr>
          <w:rFonts w:ascii="Arial" w:eastAsia="Arial" w:hAnsi="Arial" w:cs="Arial"/>
          <w:sz w:val="20"/>
          <w:szCs w:val="20"/>
        </w:rPr>
        <w:t>.</w:t>
      </w:r>
    </w:p>
    <w:p w14:paraId="0229CE63" w14:textId="18DF5361" w:rsidR="000661C2" w:rsidRPr="00C846A2" w:rsidRDefault="000661C2" w:rsidP="000661C2">
      <w:pPr>
        <w:pStyle w:val="TableParagraph"/>
        <w:spacing w:line="360" w:lineRule="auto"/>
        <w:ind w:left="360" w:right="144"/>
        <w:rPr>
          <w:rFonts w:ascii="Arial" w:hAnsi="Arial"/>
          <w:u w:val="single"/>
        </w:rPr>
      </w:pPr>
      <w:r>
        <w:rPr>
          <w:rFonts w:ascii="Arial" w:hAnsi="Arial"/>
          <w:u w:val="single"/>
        </w:rPr>
        <w:br w:type="page"/>
      </w:r>
    </w:p>
    <w:p w14:paraId="48EE988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8"/>
        </w:rPr>
      </w:pPr>
      <w:r>
        <w:rPr>
          <w:rFonts w:ascii="Arial" w:hAnsi="Arial"/>
          <w:b/>
          <w:sz w:val="28"/>
        </w:rPr>
        <w:lastRenderedPageBreak/>
        <w:t>ENVIRONMENTAL RELATED REQUIREMENTS</w:t>
      </w:r>
    </w:p>
    <w:p w14:paraId="045E4E6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2"/>
        </w:rPr>
      </w:pPr>
    </w:p>
    <w:p w14:paraId="30F1C930"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2"/>
        </w:rPr>
      </w:pPr>
    </w:p>
    <w:p w14:paraId="46C00A22" w14:textId="70C6862B" w:rsidR="00DA33D5" w:rsidRDefault="00DA33D5" w:rsidP="0043464F">
      <w:pPr>
        <w:jc w:val="both"/>
        <w:rPr>
          <w:rFonts w:ascii="Arial" w:hAnsi="Arial"/>
          <w:b/>
          <w:caps/>
          <w:sz w:val="20"/>
        </w:rPr>
      </w:pPr>
      <w:r>
        <w:rPr>
          <w:rFonts w:ascii="Arial" w:hAnsi="Arial"/>
          <w:sz w:val="20"/>
        </w:rPr>
        <w:t>All state and federally funded projects are subject to either the Montana Environmental Policy Act (MEPA) or National Environmental Policy Act of 1969 (NEPA), or both. MEPA seeks to avoid or mitigate adverse impacts on the natural and human environment by mandating careful consideration of the potential impacts of any development assisted with state funds or approved by a state agency. NEPA establishes national policy, goals, and procedures for protecting, restoring, and enhancing environmental quality.</w:t>
      </w:r>
    </w:p>
    <w:p w14:paraId="50519012" w14:textId="77777777" w:rsidR="00DA33D5" w:rsidRDefault="00DA33D5" w:rsidP="0043464F">
      <w:pPr>
        <w:pStyle w:val="a"/>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sz w:val="20"/>
          <w:u w:val="single"/>
        </w:rPr>
      </w:pPr>
    </w:p>
    <w:p w14:paraId="6410D495" w14:textId="46C4BB5C" w:rsidR="00DA33D5" w:rsidRDefault="00DA33D5" w:rsidP="0043464F">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sz w:val="20"/>
        </w:rPr>
      </w:pPr>
      <w:r>
        <w:rPr>
          <w:rFonts w:ascii="Arial" w:hAnsi="Arial"/>
          <w:sz w:val="20"/>
        </w:rPr>
        <w:t>Both laws seek to avoid adverse impacts on the environment by mandating careful consideration of the potential impacts on any development assisted with federal funds or approved by a state agency. In order to avoid delays, adding significantly to project costs, or even prevent a project from being carried out, all applicants applying to the funding programs listed in this publication must take potential environmental impacts into account when planning a project. As a result, local officials will be able to make more informed decisions related to the potential environmental consequences of projects and the actions that will be required to mitigate those consequences. Therefore, e</w:t>
      </w:r>
      <w:r>
        <w:rPr>
          <w:rFonts w:ascii="Arial" w:hAnsi="Arial" w:cs="Arial"/>
          <w:sz w:val="20"/>
        </w:rPr>
        <w:t xml:space="preserve">nvironmental resources that may be impacted by the proposed project must first be identified by completing the Uniform Environmental Checklist and then evaluated in the preliminary engineering report (PER). Depending on the funding source, or if the project changes from what was proposed in the PER, additional </w:t>
      </w:r>
      <w:r>
        <w:rPr>
          <w:rFonts w:ascii="Arial" w:hAnsi="Arial"/>
          <w:sz w:val="20"/>
        </w:rPr>
        <w:t xml:space="preserve">environmental </w:t>
      </w:r>
      <w:r>
        <w:rPr>
          <w:rFonts w:ascii="Arial" w:hAnsi="Arial" w:cs="Arial"/>
          <w:sz w:val="20"/>
        </w:rPr>
        <w:t>actions may be required at later stages of the project.</w:t>
      </w:r>
    </w:p>
    <w:p w14:paraId="74B8545B" w14:textId="77777777" w:rsidR="00DA33D5" w:rsidRDefault="00DA33D5" w:rsidP="0043464F">
      <w:pPr>
        <w:pStyle w:val="a"/>
        <w:tabs>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0" w:firstLine="0"/>
        <w:jc w:val="both"/>
        <w:rPr>
          <w:rFonts w:ascii="Arial" w:hAnsi="Arial"/>
          <w:sz w:val="20"/>
        </w:rPr>
      </w:pPr>
    </w:p>
    <w:p w14:paraId="5E892D6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F9FBC7B" w14:textId="77777777" w:rsidR="00DA33D5" w:rsidRDefault="00DA33D5">
      <w:pPr>
        <w:pStyle w:val="Heading1"/>
        <w:numPr>
          <w:ilvl w:val="0"/>
          <w:numId w:val="0"/>
        </w:numPr>
        <w:jc w:val="center"/>
        <w:rPr>
          <w:sz w:val="20"/>
          <w:u w:val="single"/>
        </w:rPr>
      </w:pPr>
      <w:r>
        <w:rPr>
          <w:sz w:val="20"/>
          <w:u w:val="single"/>
        </w:rPr>
        <w:t>ENVIRONMENTAL REQUIREMENTS WHEN COMPLETING THE PER</w:t>
      </w:r>
    </w:p>
    <w:p w14:paraId="3E0EA263"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5278726D" w14:textId="045486A7" w:rsidR="00DA33D5" w:rsidRDefault="00DA33D5" w:rsidP="0043464F">
      <w:pPr>
        <w:pStyle w:val="BodyText"/>
        <w:jc w:val="both"/>
        <w:rPr>
          <w:sz w:val="20"/>
        </w:rPr>
      </w:pPr>
      <w:r>
        <w:rPr>
          <w:sz w:val="20"/>
        </w:rPr>
        <w:t xml:space="preserve">Environmental impacts are first analyzed when preliminary engineering is completed for a proposed project. The first step is to complete the Uniform Environmental Checklist, which then becomes the basis for the analysis that is included in the PER. The checklist is used to identify environmental resources present in the project area and any potential impacts that the project may have on them. Once the checklist has been completed, the engineer must include in the PER an analysis of the impacts that the project would have on the environment, and the appropriate short and long-term measures to be used to mitigate any of the potentially adverse impacts.  </w:t>
      </w:r>
    </w:p>
    <w:p w14:paraId="71CA9DDB" w14:textId="77777777" w:rsidR="00DA33D5" w:rsidRDefault="00DA33D5" w:rsidP="0043464F">
      <w:pPr>
        <w:pStyle w:val="BodyText"/>
        <w:jc w:val="both"/>
        <w:rPr>
          <w:sz w:val="20"/>
        </w:rPr>
      </w:pPr>
    </w:p>
    <w:p w14:paraId="0516C7B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u w:val="single"/>
        </w:rPr>
        <w:t>Step 1 – Complete the Uniform Environmental Checklist</w:t>
      </w:r>
    </w:p>
    <w:p w14:paraId="55F91D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50EB169F" w14:textId="5691BD6D" w:rsidR="00DA33D5" w:rsidRDefault="00DA33D5" w:rsidP="0043464F">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shd w:val="pct5" w:color="auto" w:fill="auto"/>
        </w:rPr>
      </w:pPr>
      <w:r>
        <w:rPr>
          <w:rFonts w:ascii="Arial" w:hAnsi="Arial" w:cs="Arial"/>
          <w:sz w:val="20"/>
        </w:rPr>
        <w:t xml:space="preserve">The Uniform Environmental Checklist can be completed through an information search and by visiting the area where the project may take place. </w:t>
      </w:r>
      <w:r>
        <w:rPr>
          <w:rFonts w:ascii="Arial" w:hAnsi="Arial" w:cs="Arial"/>
          <w:sz w:val="20"/>
          <w:shd w:val="pct5" w:color="auto" w:fill="auto"/>
        </w:rPr>
        <w:t xml:space="preserve">The checklist does not have to be completed by an engineer; a local official, grant writer or other non-engineering person may perform the actions necessary to complete the checklist if they have the ability to do so. </w:t>
      </w:r>
      <w:r w:rsidRPr="000D0734">
        <w:rPr>
          <w:rFonts w:ascii="Arial" w:hAnsi="Arial" w:cs="Arial"/>
          <w:bCs/>
          <w:sz w:val="20"/>
          <w:shd w:val="pct5" w:color="auto" w:fill="auto"/>
        </w:rPr>
        <w:t>However, the project engineer is required to sign the Uniform Environmental Checklist, certifying that he or she has reviewed the checklist and the information presented, and that it accurately identifies the environmental</w:t>
      </w:r>
      <w:r w:rsidRPr="000D0734">
        <w:rPr>
          <w:rFonts w:ascii="Arial" w:hAnsi="Arial" w:cs="Arial"/>
          <w:sz w:val="20"/>
          <w:shd w:val="pct5" w:color="auto" w:fill="auto"/>
        </w:rPr>
        <w:t xml:space="preserve"> resources in the area and the potential impacts that the project could have on those resources.</w:t>
      </w:r>
      <w:r>
        <w:rPr>
          <w:rFonts w:ascii="Arial" w:hAnsi="Arial" w:cs="Arial"/>
          <w:sz w:val="20"/>
          <w:shd w:val="pct5" w:color="auto" w:fill="auto"/>
        </w:rPr>
        <w:t xml:space="preserve">  </w:t>
      </w:r>
    </w:p>
    <w:p w14:paraId="65CFAFCB" w14:textId="77777777" w:rsidR="00DA33D5" w:rsidRDefault="00DA33D5" w:rsidP="0043464F">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shd w:val="pct5" w:color="auto" w:fill="auto"/>
        </w:rPr>
      </w:pPr>
    </w:p>
    <w:p w14:paraId="6B97FD5F" w14:textId="77777777" w:rsidR="00DA33D5" w:rsidRDefault="00DA33D5" w:rsidP="0043464F">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shd w:val="pct5" w:color="auto" w:fill="auto"/>
        </w:rPr>
        <w:t xml:space="preserve">Since the environmental analysis within the PER is based upon the information obtained through the completion of the checklist, </w:t>
      </w:r>
      <w:r>
        <w:rPr>
          <w:rFonts w:ascii="Arial" w:hAnsi="Arial" w:cs="Arial"/>
          <w:bCs/>
          <w:sz w:val="20"/>
          <w:shd w:val="pct5" w:color="auto" w:fill="auto"/>
        </w:rPr>
        <w:t xml:space="preserve">it is ultimately the responsibility of the engineer preparing the PER to ensure that the environmental checklist has been properly completed. </w:t>
      </w:r>
      <w:r>
        <w:rPr>
          <w:rFonts w:ascii="Arial" w:hAnsi="Arial" w:cs="Arial"/>
          <w:sz w:val="20"/>
          <w:shd w:val="pct5" w:color="auto" w:fill="auto"/>
        </w:rPr>
        <w:t xml:space="preserve"> If the checklist is not completed by the project engineer, it is strongly recommended that the person completing the checklist consult with the engineer to ensure that all needed information is obtained.  If the project engineer cannot reasonably ensure that all potential environmental impacts have been adequately identified, steps should be taken before completing the PER to ensure that the information is obtained.</w:t>
      </w:r>
      <w:r>
        <w:rPr>
          <w:rFonts w:ascii="Arial" w:hAnsi="Arial" w:cs="Arial"/>
          <w:sz w:val="20"/>
        </w:rPr>
        <w:t xml:space="preserve">  </w:t>
      </w:r>
    </w:p>
    <w:p w14:paraId="40E024AA" w14:textId="77777777" w:rsidR="00A94EF8" w:rsidRDefault="00A94EF8" w:rsidP="0043464F">
      <w:pPr>
        <w:pBdr>
          <w:top w:val="thinThickLargeGap" w:sz="24" w:space="1" w:color="auto"/>
          <w:left w:val="thinThickLargeGap" w:sz="24" w:space="4" w:color="auto"/>
          <w:bottom w:val="thickThinLargeGap" w:sz="24" w:space="1" w:color="auto"/>
          <w:right w:val="thickThinLargeGap" w:sz="24" w:space="4" w:color="auto"/>
        </w:pBdr>
        <w:shd w:val="pct5" w:color="auto" w:fill="auto"/>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1EB7109"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705C59F5" w14:textId="301CDF7B" w:rsidR="00DA33D5" w:rsidRDefault="00DA33D5" w:rsidP="0043464F">
      <w:pPr>
        <w:pStyle w:val="PlainText"/>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napToGrid w:val="0"/>
        </w:rPr>
      </w:pPr>
      <w:r>
        <w:rPr>
          <w:rFonts w:ascii="Arial" w:hAnsi="Arial"/>
          <w:snapToGrid w:val="0"/>
        </w:rPr>
        <w:t>The checklist includes a listing of subject areas relating to the physical and human environment that must be analyzed.  The impact on each of the subject areas must be determined. The impact on a subject area could be directly from the proposed infrastructure facilities project, or conversely, the potential impact on the project from the subject area.  For example, in the instance of the potential impacts of floodplains in relation to a sewage lagoon project, would the lagoon be placed such that floodwater could be diverted, thus changing the areas that would be flooded? Or, would the lagoon be placed such that floodwaters could erode the lagoon’s dikes?</w:t>
      </w:r>
    </w:p>
    <w:p w14:paraId="21F3F73A" w14:textId="77777777" w:rsidR="00DA33D5" w:rsidRDefault="00DA33D5">
      <w:pPr>
        <w:pStyle w:val="PlainText"/>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napToGrid w:val="0"/>
        </w:rPr>
      </w:pPr>
    </w:p>
    <w:p w14:paraId="50C23774" w14:textId="4706ECBE" w:rsidR="00CA6E69" w:rsidRDefault="00CA6E6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FB50412" w14:textId="0E6A1895" w:rsidR="00022BF0" w:rsidRDefault="00022B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73DD14A" w14:textId="3992D076" w:rsidR="00022BF0" w:rsidRDefault="00022B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50540AC5" w14:textId="77777777" w:rsidR="00022BF0" w:rsidRDefault="00022BF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07F891C1" w14:textId="51AC0ED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sz w:val="20"/>
        </w:rPr>
        <w:lastRenderedPageBreak/>
        <w:t>Five categories are listed on the form:</w:t>
      </w:r>
    </w:p>
    <w:p w14:paraId="65FC59D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D0FD7A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sz w:val="20"/>
        </w:rPr>
        <w:t xml:space="preserve">1.  </w:t>
      </w:r>
      <w:r>
        <w:rPr>
          <w:rFonts w:ascii="Arial" w:hAnsi="Arial"/>
          <w:sz w:val="20"/>
        </w:rPr>
        <w:tab/>
      </w:r>
      <w:r>
        <w:rPr>
          <w:rFonts w:ascii="Arial" w:hAnsi="Arial"/>
          <w:b/>
          <w:sz w:val="20"/>
        </w:rPr>
        <w:t>N</w:t>
      </w:r>
      <w:r>
        <w:rPr>
          <w:rFonts w:ascii="Arial" w:hAnsi="Arial"/>
          <w:sz w:val="20"/>
        </w:rPr>
        <w:t xml:space="preserve"> - No Impact Anticipated;</w:t>
      </w:r>
    </w:p>
    <w:p w14:paraId="03D0611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sz w:val="20"/>
        </w:rPr>
        <w:t>2.</w:t>
      </w:r>
      <w:r>
        <w:rPr>
          <w:rFonts w:ascii="Arial" w:hAnsi="Arial"/>
          <w:sz w:val="20"/>
        </w:rPr>
        <w:tab/>
      </w:r>
      <w:r>
        <w:rPr>
          <w:rFonts w:ascii="Arial" w:hAnsi="Arial"/>
          <w:b/>
          <w:sz w:val="20"/>
        </w:rPr>
        <w:t>B</w:t>
      </w:r>
      <w:r>
        <w:rPr>
          <w:rFonts w:ascii="Arial" w:hAnsi="Arial"/>
          <w:sz w:val="20"/>
        </w:rPr>
        <w:t xml:space="preserve"> - Potentially Beneficial Impact;  </w:t>
      </w:r>
    </w:p>
    <w:p w14:paraId="6C29267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sz w:val="20"/>
        </w:rPr>
        <w:t>3.</w:t>
      </w:r>
      <w:r>
        <w:rPr>
          <w:rFonts w:ascii="Arial" w:hAnsi="Arial"/>
          <w:sz w:val="20"/>
        </w:rPr>
        <w:tab/>
      </w:r>
      <w:r>
        <w:rPr>
          <w:rFonts w:ascii="Arial" w:hAnsi="Arial"/>
          <w:b/>
          <w:sz w:val="20"/>
        </w:rPr>
        <w:t>A</w:t>
      </w:r>
      <w:r>
        <w:rPr>
          <w:rFonts w:ascii="Arial" w:hAnsi="Arial"/>
          <w:sz w:val="20"/>
        </w:rPr>
        <w:t xml:space="preserve"> - Potentially Adverse Impact;</w:t>
      </w:r>
    </w:p>
    <w:p w14:paraId="01B47F4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sz w:val="20"/>
        </w:rPr>
        <w:t>4.</w:t>
      </w:r>
      <w:r>
        <w:rPr>
          <w:rFonts w:ascii="Arial" w:hAnsi="Arial"/>
          <w:sz w:val="20"/>
        </w:rPr>
        <w:tab/>
      </w:r>
      <w:r>
        <w:rPr>
          <w:rFonts w:ascii="Arial" w:hAnsi="Arial"/>
          <w:b/>
          <w:sz w:val="20"/>
        </w:rPr>
        <w:t>P</w:t>
      </w:r>
      <w:r>
        <w:rPr>
          <w:rFonts w:ascii="Arial" w:hAnsi="Arial"/>
          <w:sz w:val="20"/>
        </w:rPr>
        <w:t xml:space="preserve"> - Agency Approval or Permits Required; and</w:t>
      </w:r>
    </w:p>
    <w:p w14:paraId="0484033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rPr>
          <w:rFonts w:ascii="Arial" w:hAnsi="Arial"/>
          <w:sz w:val="20"/>
        </w:rPr>
      </w:pPr>
      <w:r>
        <w:rPr>
          <w:rFonts w:ascii="Arial" w:hAnsi="Arial"/>
          <w:sz w:val="20"/>
        </w:rPr>
        <w:t>5.</w:t>
      </w:r>
      <w:r>
        <w:rPr>
          <w:rFonts w:ascii="Arial" w:hAnsi="Arial"/>
          <w:sz w:val="20"/>
        </w:rPr>
        <w:tab/>
      </w:r>
      <w:r>
        <w:rPr>
          <w:rFonts w:ascii="Arial" w:hAnsi="Arial"/>
          <w:b/>
          <w:sz w:val="20"/>
        </w:rPr>
        <w:t>M</w:t>
      </w:r>
      <w:r>
        <w:rPr>
          <w:rFonts w:ascii="Arial" w:hAnsi="Arial"/>
          <w:sz w:val="20"/>
        </w:rPr>
        <w:t xml:space="preserve"> - Mitigation Actions Required.</w:t>
      </w:r>
    </w:p>
    <w:p w14:paraId="577D0E55"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Arial" w:hAnsi="Arial"/>
          <w:sz w:val="22"/>
        </w:rPr>
      </w:pPr>
    </w:p>
    <w:p w14:paraId="739BB52C" w14:textId="11B00E89"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cs="Arial"/>
          <w:sz w:val="20"/>
        </w:rPr>
        <w:t>A space is provided next to each subject area that is to be identified and is filled in using at least one of the letters found in the key at the top of each page. The key represents the five categories listed above. In most cases, only a brief response to each of the categories is required in order to indicate whether the resource is present and whether it may be impacted.  However, if impacts on a subject area are anticipated, they need to be described.  In some cases, it may be appropriate to indicate more than one category. For example, if a potentially adverse impact has been identified, an agency approval or permit may also be required.  Responses should be provided in the “comments” section of this form.  When completed on a computer, the form can be expanded to accommodate lengthy comments.</w:t>
      </w:r>
    </w:p>
    <w:p w14:paraId="378255E4"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p>
    <w:p w14:paraId="1E25DDE1" w14:textId="77777777" w:rsidR="00DA33D5" w:rsidRDefault="00DA33D5" w:rsidP="0043464F">
      <w:pPr>
        <w:jc w:val="both"/>
        <w:rPr>
          <w:rFonts w:ascii="Arial" w:hAnsi="Arial" w:cs="Arial"/>
          <w:sz w:val="20"/>
        </w:rPr>
      </w:pPr>
      <w:r>
        <w:rPr>
          <w:rFonts w:ascii="Arial" w:hAnsi="Arial" w:cs="Arial"/>
          <w:sz w:val="20"/>
        </w:rPr>
        <w:t xml:space="preserve">Sources that were consulted to assess the potential impact on or from the project for each subject area must be identified.  The source of information for determining whether there is an impact should also be noted in the “comments” section.  Sources of information can include studies, plans, documents (such as USGS topographic quadrangle, FEMA floodplain map, wetlands inventory map, and USGS soil identification map), or persons, organizations, or agencies contacted.  Web resources for topographical maps </w:t>
      </w:r>
      <w:r w:rsidR="007D60C4">
        <w:rPr>
          <w:rFonts w:ascii="Arial" w:hAnsi="Arial" w:cs="Arial"/>
          <w:sz w:val="20"/>
        </w:rPr>
        <w:t>include:</w:t>
      </w:r>
      <w:r w:rsidR="001A49E3">
        <w:rPr>
          <w:rFonts w:ascii="Arial" w:hAnsi="Arial" w:cs="Arial"/>
          <w:sz w:val="20"/>
        </w:rPr>
        <w:t xml:space="preserve"> </w:t>
      </w:r>
      <w:r w:rsidR="001A49E3" w:rsidRPr="001A49E3">
        <w:rPr>
          <w:rFonts w:ascii="Arial" w:hAnsi="Arial" w:cs="Arial"/>
          <w:snapToGrid/>
          <w:sz w:val="20"/>
        </w:rPr>
        <w:t xml:space="preserve">the state NRIS site at </w:t>
      </w:r>
      <w:hyperlink r:id="rId36" w:history="1">
        <w:r w:rsidR="001A49E3" w:rsidRPr="001A49E3">
          <w:rPr>
            <w:rFonts w:ascii="Arial" w:hAnsi="Arial" w:cs="Arial"/>
            <w:snapToGrid/>
            <w:color w:val="0000FF"/>
            <w:sz w:val="20"/>
            <w:u w:val="single"/>
          </w:rPr>
          <w:t>http://nris.state.mt.us/</w:t>
        </w:r>
      </w:hyperlink>
      <w:r w:rsidR="007D60C4">
        <w:rPr>
          <w:rFonts w:ascii="Arial" w:hAnsi="Arial" w:cs="Arial"/>
          <w:snapToGrid/>
          <w:sz w:val="20"/>
        </w:rPr>
        <w:t>,</w:t>
      </w:r>
      <w:r>
        <w:rPr>
          <w:rFonts w:ascii="Arial" w:hAnsi="Arial" w:cs="Arial"/>
          <w:sz w:val="20"/>
        </w:rPr>
        <w:t xml:space="preserve"> </w:t>
      </w:r>
      <w:hyperlink r:id="rId37" w:history="1">
        <w:r>
          <w:rPr>
            <w:rStyle w:val="Hyperlink"/>
            <w:rFonts w:ascii="Arial" w:hAnsi="Arial" w:cs="Arial"/>
            <w:sz w:val="20"/>
          </w:rPr>
          <w:t>www.topozone.com</w:t>
        </w:r>
      </w:hyperlink>
      <w:r>
        <w:rPr>
          <w:rFonts w:ascii="Arial" w:hAnsi="Arial" w:cs="Arial"/>
          <w:sz w:val="20"/>
        </w:rPr>
        <w:t xml:space="preserve">, and </w:t>
      </w:r>
      <w:hyperlink r:id="rId38" w:history="1">
        <w:r>
          <w:rPr>
            <w:rStyle w:val="Hyperlink"/>
            <w:rFonts w:ascii="Arial" w:hAnsi="Arial" w:cs="Arial"/>
            <w:sz w:val="20"/>
          </w:rPr>
          <w:t>www.mapquest.com</w:t>
        </w:r>
      </w:hyperlink>
      <w:r w:rsidR="007D60C4">
        <w:rPr>
          <w:rFonts w:ascii="Arial" w:hAnsi="Arial" w:cs="Arial"/>
          <w:sz w:val="20"/>
        </w:rPr>
        <w:t xml:space="preserve"> for street maps</w:t>
      </w:r>
      <w:r>
        <w:rPr>
          <w:rFonts w:ascii="Arial" w:hAnsi="Arial" w:cs="Arial"/>
          <w:sz w:val="20"/>
        </w:rPr>
        <w:t>.</w:t>
      </w:r>
    </w:p>
    <w:p w14:paraId="2DBDB03F" w14:textId="77777777" w:rsidR="00DA33D5" w:rsidRDefault="00DA33D5" w:rsidP="0043464F">
      <w:pPr>
        <w:pStyle w:val="Paragrapha"/>
        <w:tabs>
          <w:tab w:val="num" w:pos="1440"/>
        </w:tabs>
        <w:spacing w:line="240" w:lineRule="auto"/>
        <w:ind w:left="0"/>
        <w:jc w:val="both"/>
        <w:rPr>
          <w:rFonts w:ascii="Arial" w:hAnsi="Arial" w:cs="Arial"/>
        </w:rPr>
      </w:pPr>
    </w:p>
    <w:p w14:paraId="611F1A81" w14:textId="77777777" w:rsidR="00DA33D5" w:rsidRDefault="00DA33D5" w:rsidP="0043464F">
      <w:pPr>
        <w:pStyle w:val="Paragrapha"/>
        <w:tabs>
          <w:tab w:val="num" w:pos="1440"/>
        </w:tabs>
        <w:spacing w:line="240" w:lineRule="auto"/>
        <w:ind w:left="0"/>
        <w:jc w:val="both"/>
        <w:rPr>
          <w:rFonts w:ascii="Arial" w:hAnsi="Arial" w:cs="Arial"/>
        </w:rPr>
      </w:pPr>
      <w:r>
        <w:rPr>
          <w:rFonts w:ascii="Arial" w:hAnsi="Arial" w:cs="Arial"/>
        </w:rPr>
        <w:t xml:space="preserve">Environmental information and assistance in preparing the environmental checklist can be obtained from a wide variety of sources.  Should the applicant have questions regarding whom to contact regarding additional information pertaining to a particular subject area, you may call the Montana Environmental Quality Council for assistance [telephone (406) 444-3742].  </w:t>
      </w:r>
    </w:p>
    <w:p w14:paraId="0148BADB" w14:textId="77777777"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p>
    <w:p w14:paraId="5E351DED" w14:textId="77777777" w:rsidR="00DA33D5" w:rsidRDefault="00DA33D5" w:rsidP="0043464F">
      <w:pPr>
        <w:pStyle w:val="BodyText"/>
        <w:jc w:val="both"/>
        <w:rPr>
          <w:b/>
          <w:sz w:val="20"/>
          <w:u w:val="single"/>
        </w:rPr>
      </w:pPr>
      <w:r>
        <w:rPr>
          <w:b/>
          <w:sz w:val="20"/>
          <w:u w:val="single"/>
        </w:rPr>
        <w:t>Step 2 – Analyze Potential Environmental Impacts in the PER</w:t>
      </w:r>
    </w:p>
    <w:p w14:paraId="36C9FA0C" w14:textId="77777777" w:rsidR="00DA33D5" w:rsidRDefault="00DA33D5" w:rsidP="0043464F">
      <w:pPr>
        <w:pStyle w:val="BodyText"/>
        <w:jc w:val="both"/>
        <w:rPr>
          <w:sz w:val="20"/>
        </w:rPr>
      </w:pPr>
    </w:p>
    <w:p w14:paraId="7D8A6158" w14:textId="7147EF38" w:rsidR="00DA33D5" w:rsidRDefault="00DA33D5" w:rsidP="0043464F">
      <w:pPr>
        <w:pStyle w:val="BodyText"/>
        <w:jc w:val="both"/>
        <w:rPr>
          <w:sz w:val="20"/>
        </w:rPr>
      </w:pPr>
      <w:r>
        <w:rPr>
          <w:sz w:val="20"/>
        </w:rPr>
        <w:t>Once the checklist has been completed, the engineer must include in the PER an analysis of the impacts that the project would have on the environment, and the appropriate short and long-term measures to be used to mitigate any of the potentially adverse impacts. The environmental resources present in the project area and the impact that the project may have on them are generally discussed in Section II. Problem Definition. Unique impacts by a</w:t>
      </w:r>
      <w:r w:rsidR="0043464F">
        <w:rPr>
          <w:sz w:val="20"/>
        </w:rPr>
        <w:t>n</w:t>
      </w:r>
      <w:r>
        <w:rPr>
          <w:sz w:val="20"/>
        </w:rPr>
        <w:t xml:space="preserve"> </w:t>
      </w:r>
      <w:r w:rsidR="00A94EF8">
        <w:rPr>
          <w:sz w:val="20"/>
        </w:rPr>
        <w:t>alternative</w:t>
      </w:r>
      <w:r>
        <w:rPr>
          <w:sz w:val="20"/>
        </w:rPr>
        <w:t xml:space="preserve"> are also discussed in Section IV. Alternatives Analysis. Depending on the potential impact that an alternative may have on the environment, letters may need to be sent to specific agencies </w:t>
      </w:r>
      <w:r w:rsidR="00A94EF8">
        <w:rPr>
          <w:sz w:val="20"/>
        </w:rPr>
        <w:t>to</w:t>
      </w:r>
      <w:r>
        <w:rPr>
          <w:sz w:val="20"/>
        </w:rPr>
        <w:t xml:space="preserve"> obtain additional information. </w:t>
      </w:r>
      <w:r>
        <w:rPr>
          <w:b/>
          <w:bCs/>
          <w:sz w:val="20"/>
        </w:rPr>
        <w:t xml:space="preserve">The potential impacts that an alternative may have on the environment is required to be </w:t>
      </w:r>
      <w:r w:rsidR="00A94EF8">
        <w:rPr>
          <w:b/>
          <w:bCs/>
          <w:sz w:val="20"/>
        </w:rPr>
        <w:t>considered</w:t>
      </w:r>
      <w:r>
        <w:rPr>
          <w:b/>
          <w:bCs/>
          <w:sz w:val="20"/>
        </w:rPr>
        <w:t xml:space="preserve"> as part of the evaluation and selection of the preferred alternative.</w:t>
      </w:r>
      <w:r>
        <w:rPr>
          <w:sz w:val="20"/>
        </w:rPr>
        <w:t xml:space="preserve"> </w:t>
      </w:r>
    </w:p>
    <w:p w14:paraId="40C555A5" w14:textId="77777777" w:rsidR="00DA33D5" w:rsidRDefault="00DA33D5" w:rsidP="0043464F">
      <w:pPr>
        <w:pStyle w:val="BodyText"/>
        <w:jc w:val="both"/>
        <w:rPr>
          <w:sz w:val="20"/>
        </w:rPr>
      </w:pPr>
    </w:p>
    <w:p w14:paraId="6D736B56" w14:textId="5C57A6ED" w:rsidR="00DA33D5" w:rsidRDefault="00DA33D5" w:rsidP="0043464F">
      <w:pPr>
        <w:pStyle w:val="BodyText"/>
        <w:jc w:val="both"/>
        <w:rPr>
          <w:b/>
          <w:sz w:val="20"/>
        </w:rPr>
      </w:pPr>
      <w:r>
        <w:rPr>
          <w:sz w:val="20"/>
          <w:u w:val="single"/>
        </w:rPr>
        <w:t>Once the selected alternative has been identified, a more detailed analysis is performed along with discussion about how potentially adverse impacts would be mitigated.  At this time, several state and federal agencies are required to be contacted regarding the specific proposal in order to identify any concerns that they may have about the proposed project.</w:t>
      </w:r>
      <w:r>
        <w:rPr>
          <w:sz w:val="20"/>
        </w:rPr>
        <w:t xml:space="preserve"> The comments provided by these agencies may provide additional, or more detailed, information to the engineer about the environmental resources present that may be potentially impacted and specific measures for mitigating those impacts. Detailed studies, such as wetland delineation, are not required during the preliminary engineering phase. These more detailed studies are performed later as required, probably during the final design of the project.  </w:t>
      </w:r>
    </w:p>
    <w:p w14:paraId="7FE9BE9F" w14:textId="77777777" w:rsidR="00DA33D5" w:rsidRDefault="00DA33D5" w:rsidP="0043464F">
      <w:pPr>
        <w:pStyle w:val="BodyText"/>
        <w:jc w:val="both"/>
        <w:rPr>
          <w:sz w:val="20"/>
        </w:rPr>
      </w:pPr>
    </w:p>
    <w:p w14:paraId="4542C7AE" w14:textId="77777777" w:rsidR="00DA33D5" w:rsidRDefault="00DA33D5" w:rsidP="0043464F">
      <w:pPr>
        <w:pStyle w:val="BodyText"/>
        <w:jc w:val="both"/>
        <w:rPr>
          <w:b/>
          <w:sz w:val="20"/>
        </w:rPr>
      </w:pPr>
      <w:r>
        <w:rPr>
          <w:sz w:val="20"/>
          <w:u w:val="single"/>
        </w:rPr>
        <w:t>At a minimum</w:t>
      </w:r>
      <w:r>
        <w:rPr>
          <w:sz w:val="20"/>
        </w:rPr>
        <w:t xml:space="preserve">, each of the state and federal agencies listed below must be provided the following information about the </w:t>
      </w:r>
      <w:r>
        <w:rPr>
          <w:sz w:val="20"/>
          <w:u w:val="single"/>
        </w:rPr>
        <w:t>selected alternative</w:t>
      </w:r>
      <w:r>
        <w:rPr>
          <w:sz w:val="20"/>
        </w:rPr>
        <w:t>, and requested to provide comment on the proposed project:</w:t>
      </w:r>
    </w:p>
    <w:p w14:paraId="2DF34A0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96BFD5B" w14:textId="0E950CC8" w:rsidR="00DA33D5" w:rsidRDefault="00A94EF8" w:rsidP="00572602">
      <w:pPr>
        <w:numPr>
          <w:ilvl w:val="0"/>
          <w:numId w:val="2"/>
        </w:numPr>
        <w:tabs>
          <w:tab w:val="left" w:pos="0"/>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465"/>
        <w:rPr>
          <w:rFonts w:ascii="Arial" w:hAnsi="Arial"/>
          <w:sz w:val="20"/>
        </w:rPr>
      </w:pPr>
      <w:r>
        <w:rPr>
          <w:rFonts w:ascii="Arial" w:hAnsi="Arial"/>
          <w:sz w:val="20"/>
        </w:rPr>
        <w:t>A</w:t>
      </w:r>
      <w:r w:rsidR="0043464F">
        <w:rPr>
          <w:rFonts w:ascii="Arial" w:hAnsi="Arial"/>
          <w:sz w:val="20"/>
        </w:rPr>
        <w:t xml:space="preserve"> </w:t>
      </w:r>
      <w:r w:rsidR="00DA33D5">
        <w:rPr>
          <w:rFonts w:ascii="Arial" w:hAnsi="Arial"/>
          <w:sz w:val="20"/>
        </w:rPr>
        <w:t>map of the area surrounding the project that identifies the project site, adjacent streets, and other identifiable objects,</w:t>
      </w:r>
    </w:p>
    <w:p w14:paraId="6EE36DD6" w14:textId="77777777" w:rsidR="00DA33D5" w:rsidRDefault="00DA33D5">
      <w:pPr>
        <w:tabs>
          <w:tab w:val="left" w:pos="0"/>
          <w:tab w:val="left" w:pos="432"/>
          <w:tab w:val="left" w:pos="864"/>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465"/>
        <w:rPr>
          <w:rFonts w:ascii="Arial" w:hAnsi="Arial"/>
          <w:sz w:val="20"/>
        </w:rPr>
      </w:pPr>
      <w:r>
        <w:rPr>
          <w:rFonts w:ascii="Arial" w:hAnsi="Arial"/>
          <w:sz w:val="20"/>
        </w:rPr>
        <w:t xml:space="preserve"> </w:t>
      </w:r>
    </w:p>
    <w:p w14:paraId="25F9AC85" w14:textId="07181C84" w:rsidR="00DA33D5" w:rsidRDefault="00A94EF8" w:rsidP="00572602">
      <w:pPr>
        <w:numPr>
          <w:ilvl w:val="0"/>
          <w:numId w:val="2"/>
        </w:numPr>
        <w:tabs>
          <w:tab w:val="left" w:pos="0"/>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465"/>
        <w:rPr>
          <w:rFonts w:ascii="Arial" w:hAnsi="Arial"/>
          <w:sz w:val="20"/>
        </w:rPr>
      </w:pPr>
      <w:r>
        <w:rPr>
          <w:rFonts w:ascii="Arial" w:hAnsi="Arial"/>
          <w:sz w:val="20"/>
        </w:rPr>
        <w:t>L</w:t>
      </w:r>
      <w:r w:rsidR="00DA33D5">
        <w:rPr>
          <w:rFonts w:ascii="Arial" w:hAnsi="Arial"/>
          <w:sz w:val="20"/>
        </w:rPr>
        <w:t xml:space="preserve">ine drawings or sketches of the project, and </w:t>
      </w:r>
    </w:p>
    <w:p w14:paraId="765C34DE" w14:textId="77777777" w:rsidR="00DA33D5" w:rsidRDefault="00DA33D5">
      <w:pPr>
        <w:tabs>
          <w:tab w:val="left" w:pos="0"/>
          <w:tab w:val="left" w:pos="864"/>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465"/>
        <w:rPr>
          <w:rFonts w:ascii="Arial" w:hAnsi="Arial"/>
          <w:sz w:val="20"/>
        </w:rPr>
      </w:pPr>
    </w:p>
    <w:p w14:paraId="4A651E96" w14:textId="0BE28BD5" w:rsidR="00DA33D5" w:rsidRDefault="00A94EF8" w:rsidP="00572602">
      <w:pPr>
        <w:numPr>
          <w:ilvl w:val="0"/>
          <w:numId w:val="2"/>
        </w:numPr>
        <w:tabs>
          <w:tab w:val="left" w:pos="0"/>
          <w:tab w:val="left" w:pos="90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900" w:hanging="465"/>
        <w:rPr>
          <w:rFonts w:ascii="Arial" w:hAnsi="Arial"/>
          <w:sz w:val="20"/>
        </w:rPr>
      </w:pPr>
      <w:r>
        <w:rPr>
          <w:rFonts w:ascii="Arial" w:hAnsi="Arial"/>
          <w:sz w:val="20"/>
        </w:rPr>
        <w:t>A</w:t>
      </w:r>
      <w:r w:rsidR="0043464F">
        <w:rPr>
          <w:rFonts w:ascii="Arial" w:hAnsi="Arial"/>
          <w:sz w:val="20"/>
        </w:rPr>
        <w:t xml:space="preserve"> </w:t>
      </w:r>
      <w:r w:rsidR="00DA33D5">
        <w:rPr>
          <w:rFonts w:ascii="Arial" w:hAnsi="Arial"/>
          <w:sz w:val="20"/>
        </w:rPr>
        <w:t>narrative description of the project’s elements and its location.</w:t>
      </w:r>
    </w:p>
    <w:p w14:paraId="5A35FFC9" w14:textId="77777777" w:rsidR="00146DF5" w:rsidRDefault="00146DF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8413340" w14:textId="77777777" w:rsidR="00CA6E69" w:rsidRDefault="00CA6E69">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45336BD" w14:textId="45D645D1"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sz w:val="20"/>
        </w:rPr>
        <w:lastRenderedPageBreak/>
        <w:t>The state and federal agencies that must be sent information include:</w:t>
      </w:r>
    </w:p>
    <w:p w14:paraId="2767A6C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E753FDC" w14:textId="77777777" w:rsidR="00DA33D5" w:rsidRDefault="00DA33D5" w:rsidP="00572602">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sz w:val="20"/>
        </w:rPr>
        <w:t>Montana Department of Environmental Quality,</w:t>
      </w:r>
    </w:p>
    <w:p w14:paraId="031FBD88" w14:textId="77777777" w:rsidR="007D60C4" w:rsidRDefault="007D60C4" w:rsidP="007D60C4">
      <w:p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5"/>
        <w:rPr>
          <w:rFonts w:ascii="Arial" w:hAnsi="Arial"/>
          <w:sz w:val="20"/>
        </w:rPr>
      </w:pPr>
    </w:p>
    <w:p w14:paraId="73B6BF61" w14:textId="77777777" w:rsidR="00DA33D5" w:rsidRDefault="00DA33D5" w:rsidP="00572602">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smartTag w:uri="urn:schemas-microsoft-com:office:smarttags" w:element="place">
        <w:smartTag w:uri="urn:schemas-microsoft-com:office:smarttags" w:element="State">
          <w:r>
            <w:rPr>
              <w:rFonts w:ascii="Arial" w:hAnsi="Arial"/>
              <w:sz w:val="20"/>
            </w:rPr>
            <w:t>Montana</w:t>
          </w:r>
        </w:smartTag>
      </w:smartTag>
      <w:r>
        <w:rPr>
          <w:rFonts w:ascii="Arial" w:hAnsi="Arial"/>
          <w:sz w:val="20"/>
        </w:rPr>
        <w:t xml:space="preserve"> Department of Fish, Wildlife and Parks,</w:t>
      </w:r>
    </w:p>
    <w:p w14:paraId="44D8D63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5"/>
        <w:rPr>
          <w:rFonts w:ascii="Arial" w:hAnsi="Arial"/>
          <w:sz w:val="20"/>
        </w:rPr>
      </w:pPr>
    </w:p>
    <w:p w14:paraId="4D9DDA36" w14:textId="77777777" w:rsidR="00DA33D5" w:rsidRDefault="00DA33D5" w:rsidP="00572602">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smartTag w:uri="urn:schemas-microsoft-com:office:smarttags" w:element="State">
        <w:smartTag w:uri="urn:schemas-microsoft-com:office:smarttags" w:element="place">
          <w:r>
            <w:rPr>
              <w:rFonts w:ascii="Arial" w:hAnsi="Arial"/>
              <w:sz w:val="20"/>
            </w:rPr>
            <w:t>Montana</w:t>
          </w:r>
        </w:smartTag>
      </w:smartTag>
      <w:r>
        <w:rPr>
          <w:rFonts w:ascii="Arial" w:hAnsi="Arial"/>
          <w:sz w:val="20"/>
        </w:rPr>
        <w:t xml:space="preserve"> Department of Natural Resources and Conservation,</w:t>
      </w:r>
    </w:p>
    <w:p w14:paraId="3BC91D3D" w14:textId="77777777" w:rsidR="00DA33D5" w:rsidRDefault="00DA33D5">
      <w:p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D737BE9" w14:textId="77777777" w:rsidR="00DA33D5" w:rsidRDefault="00DA33D5" w:rsidP="00572602">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smartTag w:uri="urn:schemas-microsoft-com:office:smarttags" w:element="country-region">
        <w:smartTag w:uri="urn:schemas-microsoft-com:office:smarttags" w:element="place">
          <w:r>
            <w:rPr>
              <w:rFonts w:ascii="Arial" w:hAnsi="Arial"/>
              <w:sz w:val="20"/>
            </w:rPr>
            <w:t>U.S.</w:t>
          </w:r>
        </w:smartTag>
      </w:smartTag>
      <w:r>
        <w:rPr>
          <w:rFonts w:ascii="Arial" w:hAnsi="Arial"/>
          <w:sz w:val="20"/>
        </w:rPr>
        <w:t xml:space="preserve"> Fish and Wildlife Service,</w:t>
      </w:r>
    </w:p>
    <w:p w14:paraId="42656FD0" w14:textId="77777777" w:rsidR="00DA33D5" w:rsidRDefault="00DA33D5">
      <w:p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487F540E" w14:textId="77777777" w:rsidR="00DA33D5" w:rsidRDefault="00DA33D5" w:rsidP="00572602">
      <w:pPr>
        <w:numPr>
          <w:ilvl w:val="0"/>
          <w:numId w:val="3"/>
        </w:numPr>
        <w:tabs>
          <w:tab w:val="left" w:pos="0"/>
          <w:tab w:val="left" w:pos="45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smartTag w:uri="urn:schemas-microsoft-com:office:smarttags" w:element="country-region">
        <w:smartTag w:uri="urn:schemas-microsoft-com:office:smarttags" w:element="place">
          <w:r>
            <w:rPr>
              <w:rFonts w:ascii="Arial" w:hAnsi="Arial"/>
              <w:sz w:val="20"/>
            </w:rPr>
            <w:t>U.S.</w:t>
          </w:r>
        </w:smartTag>
      </w:smartTag>
      <w:r>
        <w:rPr>
          <w:rFonts w:ascii="Arial" w:hAnsi="Arial"/>
          <w:sz w:val="20"/>
        </w:rPr>
        <w:t xml:space="preserve"> Army Corps of Engineers, and</w:t>
      </w:r>
    </w:p>
    <w:p w14:paraId="57C88097" w14:textId="77777777" w:rsidR="00DA33D5" w:rsidRDefault="00DA33D5">
      <w:pPr>
        <w:tabs>
          <w:tab w:val="left" w:pos="0"/>
          <w:tab w:val="left" w:pos="45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F5541DA" w14:textId="0D1B2B6C" w:rsidR="003E7548" w:rsidRPr="00A94EF8" w:rsidRDefault="00DA33D5" w:rsidP="0043464F">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cs="Arial"/>
          <w:sz w:val="20"/>
        </w:rPr>
      </w:pPr>
      <w:r>
        <w:rPr>
          <w:rFonts w:ascii="Arial" w:hAnsi="Arial"/>
          <w:sz w:val="20"/>
        </w:rPr>
        <w:t>Montana Historical Society (State Historic Preservation Officer) - In addition to the information identified above, point out any known historic/archeological resources within the project area that may have any local or state significance, and provide any known historic/archeological survey that has been conducted for the project area.</w:t>
      </w:r>
    </w:p>
    <w:p w14:paraId="74CC2062" w14:textId="77777777" w:rsidR="00DA33D5" w:rsidRPr="003E7548" w:rsidRDefault="003E7548" w:rsidP="00572602">
      <w:pPr>
        <w:numPr>
          <w:ilvl w:val="0"/>
          <w:numId w:val="3"/>
        </w:numPr>
        <w:tabs>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pPr>
      <w:r w:rsidRPr="003E7548">
        <w:rPr>
          <w:rFonts w:ascii="Arial" w:hAnsi="Arial" w:cs="Arial"/>
          <w:sz w:val="20"/>
        </w:rPr>
        <w:t>Federally listed Tribes affected by the project</w:t>
      </w:r>
      <w:r w:rsidRPr="003E7548">
        <w:rPr>
          <w:rFonts w:ascii="Arial" w:hAnsi="Arial" w:cs="Arial"/>
          <w:snapToGrid/>
          <w:sz w:val="20"/>
        </w:rPr>
        <w:t>, the Tribal Historic Preservation Officer (THPO).</w:t>
      </w:r>
    </w:p>
    <w:p w14:paraId="560347C9" w14:textId="77777777" w:rsidR="003E7548" w:rsidRDefault="003E7548"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sz w:val="20"/>
          <w:u w:val="single"/>
        </w:rPr>
      </w:pPr>
    </w:p>
    <w:p w14:paraId="56E5D158" w14:textId="665D74D2" w:rsidR="00DA33D5" w:rsidRDefault="00DA33D5" w:rsidP="0043464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sz w:val="20"/>
        </w:rPr>
      </w:pPr>
      <w:r>
        <w:rPr>
          <w:rFonts w:ascii="Arial" w:hAnsi="Arial"/>
          <w:b/>
          <w:sz w:val="20"/>
          <w:u w:val="single"/>
        </w:rPr>
        <w:t>As applicable</w:t>
      </w:r>
      <w:r>
        <w:rPr>
          <w:rFonts w:ascii="Arial" w:hAnsi="Arial"/>
          <w:b/>
          <w:sz w:val="20"/>
        </w:rPr>
        <w:t xml:space="preserve">, the information listed above must also be provided to any other state or federal agency, along with a request to provide comment on the proposed project, if a particular environmental resource might potentially be impacted. </w:t>
      </w:r>
      <w:r>
        <w:rPr>
          <w:rFonts w:ascii="Arial" w:hAnsi="Arial"/>
          <w:sz w:val="20"/>
        </w:rPr>
        <w:t>A listing of various state and federal agencies that can provide information concerning environmental resources is provided on the next page. On the following page is a summary of sources for different types of information regarding environmental resources.</w:t>
      </w:r>
    </w:p>
    <w:p w14:paraId="499D095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287B34EE" w14:textId="77777777" w:rsidR="009F71C6" w:rsidRDefault="009F71C6">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p>
    <w:p w14:paraId="19AA5366" w14:textId="77777777" w:rsidR="00DA33D5" w:rsidRDefault="00DA33D5">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r>
        <w:rPr>
          <w:rFonts w:ascii="Arial" w:hAnsi="Arial"/>
          <w:b/>
          <w:bCs/>
          <w:sz w:val="20"/>
        </w:rPr>
        <w:t>Summary of Environmental Requirements When Completing the PER</w:t>
      </w:r>
    </w:p>
    <w:p w14:paraId="364E27BA" w14:textId="77777777" w:rsidR="00DA33D5" w:rsidRDefault="00DA33D5">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6F56E2D5" w14:textId="77777777" w:rsidR="00DA33D5" w:rsidRDefault="00DA33D5"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45"/>
          <w:tab w:val="left" w:pos="2906"/>
          <w:tab w:val="left" w:pos="3541"/>
          <w:tab w:val="left" w:pos="4320"/>
        </w:tabs>
        <w:autoSpaceDE w:val="0"/>
        <w:autoSpaceDN w:val="0"/>
        <w:adjustRightInd w:val="0"/>
        <w:rPr>
          <w:rFonts w:ascii="Arial" w:hAnsi="Arial" w:cs="Arial"/>
          <w:snapToGrid/>
          <w:sz w:val="20"/>
        </w:rPr>
      </w:pPr>
      <w:r>
        <w:rPr>
          <w:rFonts w:ascii="Arial" w:hAnsi="Arial" w:cs="Arial"/>
          <w:snapToGrid/>
          <w:sz w:val="20"/>
        </w:rPr>
        <w:t>Complete the Uniform Environmental Checklist.</w:t>
      </w:r>
    </w:p>
    <w:p w14:paraId="73490488" w14:textId="7B7D9D93" w:rsidR="00DA33D5" w:rsidRDefault="00A94EF8"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45"/>
          <w:tab w:val="left" w:pos="2906"/>
          <w:tab w:val="left" w:pos="3541"/>
          <w:tab w:val="left" w:pos="4320"/>
        </w:tabs>
        <w:autoSpaceDE w:val="0"/>
        <w:autoSpaceDN w:val="0"/>
        <w:adjustRightInd w:val="0"/>
        <w:rPr>
          <w:rFonts w:ascii="Arial" w:hAnsi="Arial" w:cs="Arial"/>
          <w:snapToGrid/>
          <w:sz w:val="20"/>
        </w:rPr>
      </w:pPr>
      <w:r>
        <w:rPr>
          <w:rFonts w:ascii="Arial" w:hAnsi="Arial" w:cs="Arial"/>
          <w:snapToGrid/>
          <w:sz w:val="20"/>
        </w:rPr>
        <w:t>D</w:t>
      </w:r>
      <w:r w:rsidR="00DA33D5">
        <w:rPr>
          <w:rFonts w:ascii="Arial" w:hAnsi="Arial" w:cs="Arial"/>
          <w:snapToGrid/>
          <w:sz w:val="20"/>
        </w:rPr>
        <w:t xml:space="preserve">iscuss the environmental resources present in the project area and the impact that the project may have on them in Section II. Problem Definition.  </w:t>
      </w:r>
    </w:p>
    <w:p w14:paraId="533FB8AF" w14:textId="1D131148" w:rsidR="00DA33D5" w:rsidRDefault="00DA33D5"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45"/>
          <w:tab w:val="left" w:pos="2906"/>
          <w:tab w:val="left" w:pos="3541"/>
          <w:tab w:val="left" w:pos="4320"/>
        </w:tabs>
        <w:autoSpaceDE w:val="0"/>
        <w:autoSpaceDN w:val="0"/>
        <w:adjustRightInd w:val="0"/>
        <w:rPr>
          <w:rFonts w:ascii="Arial" w:hAnsi="Arial" w:cs="Arial"/>
          <w:snapToGrid/>
          <w:sz w:val="20"/>
        </w:rPr>
      </w:pPr>
      <w:r>
        <w:rPr>
          <w:rFonts w:ascii="Arial" w:hAnsi="Arial" w:cs="Arial"/>
          <w:snapToGrid/>
          <w:sz w:val="20"/>
        </w:rPr>
        <w:t>Discuss any unique impacts by a particular alternative in Section IV. Alternatives Analysis. Request information from specific State or Federal agencies if needed.</w:t>
      </w:r>
    </w:p>
    <w:p w14:paraId="4E9D0556" w14:textId="7F8ABAD0" w:rsidR="00DA33D5" w:rsidRDefault="00A94EF8"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45"/>
          <w:tab w:val="left" w:pos="2906"/>
          <w:tab w:val="left" w:pos="3541"/>
          <w:tab w:val="left" w:pos="4320"/>
        </w:tabs>
        <w:autoSpaceDE w:val="0"/>
        <w:autoSpaceDN w:val="0"/>
        <w:adjustRightInd w:val="0"/>
        <w:rPr>
          <w:rFonts w:ascii="Arial" w:hAnsi="Arial" w:cs="Arial"/>
          <w:snapToGrid/>
          <w:sz w:val="20"/>
        </w:rPr>
      </w:pPr>
      <w:r>
        <w:rPr>
          <w:rFonts w:ascii="Arial" w:hAnsi="Arial" w:cs="Arial"/>
          <w:snapToGrid/>
          <w:sz w:val="20"/>
        </w:rPr>
        <w:t>Consider</w:t>
      </w:r>
      <w:r w:rsidR="00DA33D5">
        <w:rPr>
          <w:rFonts w:ascii="Arial" w:hAnsi="Arial" w:cs="Arial"/>
          <w:snapToGrid/>
          <w:sz w:val="20"/>
        </w:rPr>
        <w:t xml:space="preserve"> environmental resources as part of the evaluation and selection of the preferred alternative. </w:t>
      </w:r>
    </w:p>
    <w:p w14:paraId="78E2A66E" w14:textId="5DF5789A" w:rsidR="00DA33D5" w:rsidRPr="00917FCD" w:rsidRDefault="00DA33D5"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60"/>
          <w:tab w:val="left" w:pos="2906"/>
          <w:tab w:val="left" w:pos="3541"/>
          <w:tab w:val="left" w:pos="4320"/>
        </w:tabs>
        <w:autoSpaceDE w:val="0"/>
        <w:autoSpaceDN w:val="0"/>
        <w:adjustRightInd w:val="0"/>
        <w:rPr>
          <w:rFonts w:ascii="Arial" w:hAnsi="Arial"/>
          <w:sz w:val="20"/>
        </w:rPr>
      </w:pPr>
      <w:r>
        <w:rPr>
          <w:rFonts w:ascii="Arial" w:hAnsi="Arial" w:cs="Arial"/>
          <w:snapToGrid/>
          <w:sz w:val="20"/>
        </w:rPr>
        <w:t xml:space="preserve">Perform a more detailed environmental analysis, along with discussion about how potentially adverse impacts would be </w:t>
      </w:r>
      <w:r w:rsidR="003F1EA9">
        <w:rPr>
          <w:rFonts w:ascii="Arial" w:hAnsi="Arial" w:cs="Arial"/>
          <w:snapToGrid/>
          <w:sz w:val="20"/>
        </w:rPr>
        <w:t>mitigated once</w:t>
      </w:r>
      <w:r>
        <w:rPr>
          <w:rFonts w:ascii="Arial" w:hAnsi="Arial" w:cs="Arial"/>
          <w:snapToGrid/>
          <w:sz w:val="20"/>
        </w:rPr>
        <w:t xml:space="preserve"> the selected alternative has been selected. Request comments from required State and Federal agencies</w:t>
      </w:r>
      <w:r w:rsidR="00A94EF8">
        <w:rPr>
          <w:rFonts w:ascii="Arial" w:hAnsi="Arial" w:cs="Arial"/>
          <w:snapToGrid/>
          <w:sz w:val="20"/>
        </w:rPr>
        <w:t>.</w:t>
      </w:r>
    </w:p>
    <w:p w14:paraId="2A17C346" w14:textId="77777777" w:rsidR="00917FCD" w:rsidRPr="009F71C6" w:rsidRDefault="00917FCD" w:rsidP="00572602">
      <w:pPr>
        <w:numPr>
          <w:ilvl w:val="0"/>
          <w:numId w:val="27"/>
        </w:numPr>
        <w:pBdr>
          <w:top w:val="double" w:sz="4" w:space="1" w:color="auto"/>
          <w:left w:val="double" w:sz="4" w:space="4" w:color="auto"/>
          <w:bottom w:val="double" w:sz="4" w:space="1" w:color="auto"/>
          <w:right w:val="double" w:sz="4" w:space="4" w:color="auto"/>
        </w:pBdr>
        <w:tabs>
          <w:tab w:val="left" w:pos="0"/>
          <w:tab w:val="left" w:pos="751"/>
          <w:tab w:val="left" w:pos="1384"/>
          <w:tab w:val="left" w:pos="2160"/>
          <w:tab w:val="left" w:pos="2906"/>
          <w:tab w:val="left" w:pos="3541"/>
          <w:tab w:val="left" w:pos="4320"/>
        </w:tabs>
        <w:autoSpaceDE w:val="0"/>
        <w:autoSpaceDN w:val="0"/>
        <w:adjustRightInd w:val="0"/>
        <w:rPr>
          <w:rFonts w:ascii="Arial" w:hAnsi="Arial"/>
          <w:sz w:val="20"/>
        </w:rPr>
      </w:pPr>
      <w:r>
        <w:rPr>
          <w:rFonts w:ascii="Arial" w:hAnsi="Arial" w:cs="Arial"/>
          <w:snapToGrid/>
          <w:sz w:val="20"/>
        </w:rPr>
        <w:t>Include a copy of the correspondence sent to and received from State and Federal agencies.</w:t>
      </w:r>
    </w:p>
    <w:p w14:paraId="6CAB0AE6" w14:textId="77777777" w:rsidR="009F71C6" w:rsidRDefault="009F71C6" w:rsidP="009F71C6">
      <w:pPr>
        <w:pBdr>
          <w:top w:val="double" w:sz="4" w:space="1" w:color="auto"/>
          <w:left w:val="double" w:sz="4" w:space="4" w:color="auto"/>
          <w:bottom w:val="double" w:sz="4" w:space="1" w:color="auto"/>
          <w:right w:val="double" w:sz="4" w:space="4" w:color="auto"/>
        </w:pBdr>
        <w:tabs>
          <w:tab w:val="left" w:pos="0"/>
          <w:tab w:val="left" w:pos="751"/>
          <w:tab w:val="left" w:pos="1384"/>
          <w:tab w:val="left" w:pos="2160"/>
          <w:tab w:val="left" w:pos="2906"/>
          <w:tab w:val="left" w:pos="3541"/>
          <w:tab w:val="left" w:pos="4320"/>
        </w:tabs>
        <w:autoSpaceDE w:val="0"/>
        <w:autoSpaceDN w:val="0"/>
        <w:adjustRightInd w:val="0"/>
        <w:rPr>
          <w:rFonts w:ascii="Arial" w:hAnsi="Arial"/>
          <w:sz w:val="20"/>
        </w:rPr>
      </w:pPr>
    </w:p>
    <w:p w14:paraId="78CE1BC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p>
    <w:p w14:paraId="160C95CF" w14:textId="77777777" w:rsidR="009F71C6" w:rsidRDefault="009F71C6" w:rsidP="005457EF">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p>
    <w:p w14:paraId="7BDBEB0E" w14:textId="77777777" w:rsidR="005457EF" w:rsidRDefault="005457EF" w:rsidP="005457EF">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r>
        <w:rPr>
          <w:rFonts w:ascii="Arial" w:hAnsi="Arial"/>
          <w:b/>
          <w:bCs/>
          <w:sz w:val="20"/>
        </w:rPr>
        <w:t xml:space="preserve">Note for Those Applying for </w:t>
      </w:r>
      <w:r w:rsidR="00A32140">
        <w:rPr>
          <w:rFonts w:ascii="Arial" w:hAnsi="Arial"/>
          <w:b/>
          <w:bCs/>
          <w:sz w:val="20"/>
        </w:rPr>
        <w:t xml:space="preserve">Rural Development </w:t>
      </w:r>
      <w:r>
        <w:rPr>
          <w:rFonts w:ascii="Arial" w:hAnsi="Arial"/>
          <w:b/>
          <w:bCs/>
          <w:sz w:val="20"/>
        </w:rPr>
        <w:t>Funding</w:t>
      </w:r>
    </w:p>
    <w:p w14:paraId="3ED57584" w14:textId="77777777" w:rsidR="005457EF" w:rsidRDefault="005457EF" w:rsidP="0043464F">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
          <w:bCs/>
          <w:sz w:val="20"/>
        </w:rPr>
      </w:pPr>
    </w:p>
    <w:p w14:paraId="1E0A257E" w14:textId="54B35670" w:rsidR="000D0734" w:rsidRDefault="005457EF" w:rsidP="003F1EA9">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Cs/>
          <w:sz w:val="20"/>
        </w:rPr>
      </w:pPr>
      <w:r w:rsidRPr="005457EF">
        <w:rPr>
          <w:rFonts w:ascii="Arial" w:hAnsi="Arial"/>
          <w:bCs/>
          <w:sz w:val="20"/>
        </w:rPr>
        <w:t xml:space="preserve">Rural Development </w:t>
      </w:r>
      <w:r w:rsidR="00A32140" w:rsidRPr="005457EF">
        <w:rPr>
          <w:rFonts w:ascii="Arial" w:hAnsi="Arial"/>
          <w:bCs/>
          <w:sz w:val="20"/>
        </w:rPr>
        <w:t>requires a stand-alone Environmental Report</w:t>
      </w:r>
      <w:r w:rsidR="00CB175B">
        <w:rPr>
          <w:rFonts w:ascii="Arial" w:hAnsi="Arial"/>
          <w:bCs/>
          <w:sz w:val="20"/>
        </w:rPr>
        <w:t xml:space="preserve">. </w:t>
      </w:r>
      <w:r w:rsidR="003A2C87">
        <w:rPr>
          <w:rFonts w:ascii="Arial" w:hAnsi="Arial"/>
          <w:bCs/>
          <w:sz w:val="20"/>
        </w:rPr>
        <w:t>Applicants shou</w:t>
      </w:r>
      <w:r w:rsidR="00973502">
        <w:rPr>
          <w:rFonts w:ascii="Arial" w:hAnsi="Arial"/>
          <w:bCs/>
          <w:sz w:val="20"/>
        </w:rPr>
        <w:t>l</w:t>
      </w:r>
      <w:r w:rsidR="003A2C87">
        <w:rPr>
          <w:rFonts w:ascii="Arial" w:hAnsi="Arial"/>
          <w:bCs/>
          <w:sz w:val="20"/>
        </w:rPr>
        <w:t>d coordinate with the RD Area Specialist to determine if the project will likely be a Categorical Exclusion (CE) with a report or an Environmental Assessment (EA</w:t>
      </w:r>
      <w:r w:rsidR="00973502">
        <w:rPr>
          <w:rFonts w:ascii="Arial" w:hAnsi="Arial"/>
          <w:bCs/>
          <w:sz w:val="20"/>
        </w:rPr>
        <w:t>)</w:t>
      </w:r>
      <w:r w:rsidR="003A2C87">
        <w:rPr>
          <w:rFonts w:ascii="Arial" w:hAnsi="Arial"/>
          <w:bCs/>
          <w:sz w:val="20"/>
        </w:rPr>
        <w:t>. The RD guides for preparing a CE or an EA may be found at</w:t>
      </w:r>
      <w:r w:rsidR="00973502">
        <w:rPr>
          <w:rFonts w:ascii="Arial" w:hAnsi="Arial"/>
          <w:bCs/>
          <w:sz w:val="20"/>
        </w:rPr>
        <w:t xml:space="preserve">:  </w:t>
      </w:r>
      <w:hyperlink r:id="rId39" w:history="1">
        <w:r w:rsidR="00973502" w:rsidRPr="001A6E14">
          <w:rPr>
            <w:rStyle w:val="Hyperlink"/>
            <w:rFonts w:ascii="Arial" w:hAnsi="Arial"/>
            <w:bCs/>
            <w:sz w:val="20"/>
          </w:rPr>
          <w:t>http://dnrc.mt.gov/divisions/cardd/wasact</w:t>
        </w:r>
      </w:hyperlink>
      <w:r w:rsidR="00973502">
        <w:rPr>
          <w:rFonts w:ascii="Arial" w:hAnsi="Arial"/>
          <w:bCs/>
          <w:sz w:val="20"/>
        </w:rPr>
        <w:t>.</w:t>
      </w:r>
    </w:p>
    <w:p w14:paraId="064D12C4" w14:textId="77777777" w:rsidR="00973502" w:rsidRDefault="00973502" w:rsidP="00973502">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sz w:val="18"/>
        </w:rPr>
      </w:pPr>
    </w:p>
    <w:p w14:paraId="55D5A153" w14:textId="77777777" w:rsidR="000D0734" w:rsidRDefault="000D07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sz w:val="18"/>
        </w:rPr>
      </w:pPr>
    </w:p>
    <w:p w14:paraId="7F9AC8DC" w14:textId="77777777" w:rsidR="009F71C6" w:rsidRDefault="009F71C6" w:rsidP="000D0734">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p>
    <w:p w14:paraId="7018ACB6" w14:textId="77777777" w:rsidR="000D0734" w:rsidRDefault="000D0734" w:rsidP="000D0734">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bCs/>
          <w:sz w:val="20"/>
        </w:rPr>
      </w:pPr>
      <w:r>
        <w:rPr>
          <w:rFonts w:ascii="Arial" w:hAnsi="Arial"/>
          <w:b/>
          <w:bCs/>
          <w:sz w:val="20"/>
        </w:rPr>
        <w:t xml:space="preserve">Note for Those Applying for </w:t>
      </w:r>
      <w:r w:rsidR="00AF6970">
        <w:rPr>
          <w:rFonts w:ascii="Arial" w:hAnsi="Arial"/>
          <w:b/>
          <w:bCs/>
          <w:sz w:val="20"/>
        </w:rPr>
        <w:t>TSEP or CDBG</w:t>
      </w:r>
      <w:r>
        <w:rPr>
          <w:rFonts w:ascii="Arial" w:hAnsi="Arial"/>
          <w:b/>
          <w:bCs/>
          <w:sz w:val="20"/>
        </w:rPr>
        <w:t xml:space="preserve"> Funding</w:t>
      </w:r>
    </w:p>
    <w:p w14:paraId="7DA6A7A4" w14:textId="77777777" w:rsidR="000D0734" w:rsidRDefault="000D0734" w:rsidP="000D0734">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bCs/>
          <w:sz w:val="20"/>
        </w:rPr>
      </w:pPr>
    </w:p>
    <w:p w14:paraId="7D7A4393" w14:textId="7F07F92D" w:rsidR="000D0734" w:rsidRDefault="000D0734" w:rsidP="0043464F">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Cs/>
          <w:sz w:val="20"/>
        </w:rPr>
      </w:pPr>
      <w:r>
        <w:rPr>
          <w:rFonts w:ascii="Arial" w:hAnsi="Arial"/>
          <w:bCs/>
          <w:sz w:val="20"/>
        </w:rPr>
        <w:t xml:space="preserve">Please refer to the TSEP </w:t>
      </w:r>
      <w:r w:rsidR="00AF6970">
        <w:rPr>
          <w:rFonts w:ascii="Arial" w:hAnsi="Arial"/>
          <w:bCs/>
          <w:sz w:val="20"/>
        </w:rPr>
        <w:t>or CDBG a</w:t>
      </w:r>
      <w:r>
        <w:rPr>
          <w:rFonts w:ascii="Arial" w:hAnsi="Arial"/>
          <w:bCs/>
          <w:sz w:val="20"/>
        </w:rPr>
        <w:t xml:space="preserve">pplication </w:t>
      </w:r>
      <w:r w:rsidR="00AF6970">
        <w:rPr>
          <w:rFonts w:ascii="Arial" w:hAnsi="Arial"/>
          <w:bCs/>
          <w:sz w:val="20"/>
        </w:rPr>
        <w:t>g</w:t>
      </w:r>
      <w:r>
        <w:rPr>
          <w:rFonts w:ascii="Arial" w:hAnsi="Arial"/>
          <w:bCs/>
          <w:sz w:val="20"/>
        </w:rPr>
        <w:t xml:space="preserve">uidelines </w:t>
      </w:r>
      <w:r w:rsidR="00AF6970">
        <w:rPr>
          <w:rFonts w:ascii="Arial" w:hAnsi="Arial"/>
          <w:bCs/>
          <w:sz w:val="20"/>
        </w:rPr>
        <w:t xml:space="preserve">on CDD website: </w:t>
      </w:r>
      <w:hyperlink r:id="rId40" w:history="1">
        <w:r w:rsidR="0092526E" w:rsidRPr="00E02D69">
          <w:rPr>
            <w:rStyle w:val="Hyperlink"/>
            <w:rFonts w:ascii="Arial" w:hAnsi="Arial"/>
            <w:bCs/>
            <w:sz w:val="20"/>
          </w:rPr>
          <w:t>http://comdev.mt.gov/default.mcpx</w:t>
        </w:r>
      </w:hyperlink>
      <w:r w:rsidR="00AF6970">
        <w:rPr>
          <w:rFonts w:ascii="Arial" w:hAnsi="Arial"/>
          <w:bCs/>
          <w:sz w:val="20"/>
        </w:rPr>
        <w:t>. It is also recommended that all applicants</w:t>
      </w:r>
      <w:r>
        <w:rPr>
          <w:rFonts w:ascii="Arial" w:hAnsi="Arial"/>
          <w:bCs/>
          <w:sz w:val="20"/>
        </w:rPr>
        <w:t xml:space="preserve"> contact Commerce staff for </w:t>
      </w:r>
      <w:r w:rsidR="00AF6970">
        <w:rPr>
          <w:rFonts w:ascii="Arial" w:hAnsi="Arial"/>
          <w:bCs/>
          <w:sz w:val="20"/>
        </w:rPr>
        <w:t xml:space="preserve">technical assistance relate to the </w:t>
      </w:r>
      <w:r>
        <w:rPr>
          <w:rFonts w:ascii="Arial" w:hAnsi="Arial"/>
          <w:bCs/>
          <w:sz w:val="20"/>
        </w:rPr>
        <w:t xml:space="preserve">environmental </w:t>
      </w:r>
      <w:r w:rsidR="00AF6970">
        <w:rPr>
          <w:rFonts w:ascii="Arial" w:hAnsi="Arial"/>
          <w:bCs/>
          <w:sz w:val="20"/>
        </w:rPr>
        <w:t>documentation needed to be submitted with</w:t>
      </w:r>
      <w:r>
        <w:rPr>
          <w:rFonts w:ascii="Arial" w:hAnsi="Arial"/>
          <w:bCs/>
          <w:sz w:val="20"/>
        </w:rPr>
        <w:t xml:space="preserve"> a TSEP</w:t>
      </w:r>
      <w:r w:rsidR="00AF6970">
        <w:rPr>
          <w:rFonts w:ascii="Arial" w:hAnsi="Arial"/>
          <w:bCs/>
          <w:sz w:val="20"/>
        </w:rPr>
        <w:t xml:space="preserve"> or CDBG</w:t>
      </w:r>
      <w:r>
        <w:rPr>
          <w:rFonts w:ascii="Arial" w:hAnsi="Arial"/>
          <w:bCs/>
          <w:sz w:val="20"/>
        </w:rPr>
        <w:t xml:space="preserve"> application.</w:t>
      </w:r>
    </w:p>
    <w:p w14:paraId="567F4820" w14:textId="77777777" w:rsidR="009F71C6" w:rsidRPr="005457EF" w:rsidRDefault="009F71C6" w:rsidP="0043464F">
      <w:pPr>
        <w:pBdr>
          <w:top w:val="double" w:sz="4" w:space="1" w:color="auto"/>
          <w:left w:val="double" w:sz="4" w:space="4" w:color="auto"/>
          <w:bottom w:val="double" w:sz="4" w:space="1" w:color="auto"/>
          <w:right w:val="double" w:sz="4" w:space="4" w:color="auto"/>
        </w:pBd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Arial" w:hAnsi="Arial"/>
          <w:bCs/>
          <w:sz w:val="20"/>
        </w:rPr>
      </w:pPr>
    </w:p>
    <w:p w14:paraId="6BFED8D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caps/>
          <w:sz w:val="20"/>
          <w:u w:val="single"/>
        </w:rPr>
      </w:pPr>
      <w:r>
        <w:rPr>
          <w:sz w:val="18"/>
        </w:rPr>
        <w:br w:type="page"/>
      </w:r>
      <w:r>
        <w:rPr>
          <w:rFonts w:ascii="Arial" w:hAnsi="Arial" w:cs="Arial"/>
          <w:b/>
          <w:sz w:val="20"/>
          <w:u w:val="single"/>
        </w:rPr>
        <w:lastRenderedPageBreak/>
        <w:t xml:space="preserve">POTENTIAL </w:t>
      </w:r>
      <w:r>
        <w:rPr>
          <w:rFonts w:ascii="Arial" w:hAnsi="Arial" w:cs="Arial"/>
          <w:b/>
          <w:caps/>
          <w:sz w:val="20"/>
          <w:u w:val="single"/>
        </w:rPr>
        <w:t>Agency Contacts for Environmental Resources</w:t>
      </w:r>
    </w:p>
    <w:p w14:paraId="2AD20C3F" w14:textId="77777777" w:rsidR="00DA33D5" w:rsidRDefault="00DA33D5">
      <w:pPr>
        <w:jc w:val="both"/>
        <w:rPr>
          <w:rFonts w:ascii="Arial" w:hAnsi="Arial" w:cs="Arial"/>
          <w:sz w:val="20"/>
        </w:rPr>
      </w:pPr>
    </w:p>
    <w:p w14:paraId="572C99D6" w14:textId="77777777" w:rsidR="00DA33D5" w:rsidRDefault="00DA33D5">
      <w:pPr>
        <w:rPr>
          <w:rFonts w:ascii="Arial" w:hAnsi="Arial" w:cs="Arial"/>
          <w:b/>
          <w:sz w:val="20"/>
        </w:rPr>
      </w:pPr>
      <w:r>
        <w:rPr>
          <w:rFonts w:ascii="Arial" w:hAnsi="Arial" w:cs="Arial"/>
          <w:b/>
          <w:sz w:val="20"/>
        </w:rPr>
        <w:t>State Agencies:</w:t>
      </w:r>
    </w:p>
    <w:p w14:paraId="6516957C" w14:textId="77777777" w:rsidR="00DA33D5" w:rsidRDefault="00DA33D5">
      <w:pPr>
        <w:rPr>
          <w:rFonts w:ascii="Arial" w:hAnsi="Arial" w:cs="Arial"/>
          <w:b/>
          <w:sz w:val="20"/>
        </w:rPr>
      </w:pPr>
    </w:p>
    <w:p w14:paraId="2E71A1B8" w14:textId="77777777" w:rsidR="00DA33D5" w:rsidRDefault="00271888" w:rsidP="00271888">
      <w:pPr>
        <w:ind w:left="1080" w:hanging="1080"/>
        <w:rPr>
          <w:rFonts w:ascii="Arial" w:hAnsi="Arial" w:cs="Arial"/>
          <w:sz w:val="20"/>
        </w:rPr>
      </w:pPr>
      <w:r>
        <w:rPr>
          <w:rFonts w:ascii="Arial" w:hAnsi="Arial" w:cs="Arial"/>
          <w:sz w:val="20"/>
        </w:rPr>
        <w:t>DOC</w:t>
      </w:r>
      <w:r>
        <w:rPr>
          <w:rFonts w:ascii="Arial" w:hAnsi="Arial" w:cs="Arial"/>
          <w:sz w:val="20"/>
        </w:rPr>
        <w:tab/>
      </w:r>
      <w:r>
        <w:rPr>
          <w:rFonts w:ascii="Arial" w:hAnsi="Arial" w:cs="Arial"/>
          <w:sz w:val="20"/>
        </w:rPr>
        <w:tab/>
        <w:t>Department of Commer</w:t>
      </w:r>
      <w:r w:rsidR="00DA33D5">
        <w:rPr>
          <w:rFonts w:ascii="Arial" w:hAnsi="Arial" w:cs="Arial"/>
          <w:sz w:val="20"/>
        </w:rPr>
        <w:t xml:space="preserve">ce, Census and Economic Information Center, 301 S. Park Ave., PO Box 200505, </w:t>
      </w:r>
      <w:smartTag w:uri="urn:schemas-microsoft-com:office:smarttags" w:element="City">
        <w:r w:rsidR="00DA33D5">
          <w:rPr>
            <w:rFonts w:ascii="Arial" w:hAnsi="Arial" w:cs="Arial"/>
            <w:sz w:val="20"/>
          </w:rPr>
          <w:t>Helena</w:t>
        </w:r>
      </w:smartTag>
      <w:r w:rsidR="00DA33D5">
        <w:rPr>
          <w:rFonts w:ascii="Arial" w:hAnsi="Arial" w:cs="Arial"/>
          <w:sz w:val="20"/>
        </w:rPr>
        <w:t xml:space="preserve">, </w:t>
      </w:r>
      <w:smartTag w:uri="urn:schemas-microsoft-com:office:smarttags" w:element="State">
        <w:r w:rsidR="00DA33D5">
          <w:rPr>
            <w:rFonts w:ascii="Arial" w:hAnsi="Arial" w:cs="Arial"/>
            <w:sz w:val="20"/>
          </w:rPr>
          <w:t>MT</w:t>
        </w:r>
      </w:smartTag>
      <w:r w:rsidR="00DA33D5">
        <w:rPr>
          <w:rFonts w:ascii="Arial" w:hAnsi="Arial" w:cs="Arial"/>
          <w:sz w:val="20"/>
        </w:rPr>
        <w:t xml:space="preserve"> </w:t>
      </w:r>
      <w:smartTag w:uri="urn:schemas-microsoft-com:office:smarttags" w:element="PostalCode">
        <w:r w:rsidR="00DA33D5">
          <w:rPr>
            <w:rFonts w:ascii="Arial" w:hAnsi="Arial" w:cs="Arial"/>
            <w:sz w:val="20"/>
          </w:rPr>
          <w:t>59620-0505</w:t>
        </w:r>
      </w:smartTag>
      <w:r w:rsidR="00DA33D5">
        <w:rPr>
          <w:rFonts w:ascii="Arial" w:hAnsi="Arial" w:cs="Arial"/>
          <w:sz w:val="20"/>
        </w:rPr>
        <w:t>.  Phone (406) 841-2739</w:t>
      </w:r>
    </w:p>
    <w:p w14:paraId="5855EA5B" w14:textId="77777777" w:rsidR="00DA33D5" w:rsidRDefault="00DA33D5" w:rsidP="00271888">
      <w:pPr>
        <w:rPr>
          <w:rFonts w:ascii="Arial" w:hAnsi="Arial" w:cs="Arial"/>
          <w:sz w:val="20"/>
        </w:rPr>
      </w:pPr>
    </w:p>
    <w:p w14:paraId="730C8F14" w14:textId="77777777" w:rsidR="00DA33D5" w:rsidRDefault="00DA33D5" w:rsidP="00271888">
      <w:pPr>
        <w:ind w:left="1080" w:hanging="1080"/>
        <w:rPr>
          <w:rFonts w:ascii="Arial" w:hAnsi="Arial" w:cs="Arial"/>
          <w:sz w:val="20"/>
        </w:rPr>
      </w:pPr>
      <w:r>
        <w:rPr>
          <w:rFonts w:ascii="Arial" w:hAnsi="Arial" w:cs="Arial"/>
          <w:sz w:val="20"/>
        </w:rPr>
        <w:t>DEQ</w:t>
      </w:r>
      <w:r>
        <w:rPr>
          <w:rFonts w:ascii="Arial" w:hAnsi="Arial" w:cs="Arial"/>
          <w:sz w:val="20"/>
        </w:rPr>
        <w:tab/>
      </w:r>
      <w:r>
        <w:rPr>
          <w:rFonts w:ascii="Arial" w:hAnsi="Arial" w:cs="Arial"/>
          <w:sz w:val="20"/>
        </w:rPr>
        <w:tab/>
        <w:t xml:space="preserve">Department of Environmental Quality, Permitting and Compliance Division, </w:t>
      </w:r>
      <w:smartTag w:uri="urn:schemas-microsoft-com:office:smarttags" w:element="address">
        <w:smartTag w:uri="urn:schemas-microsoft-com:office:smarttags" w:element="Street">
          <w:r>
            <w:rPr>
              <w:rFonts w:ascii="Arial" w:hAnsi="Arial" w:cs="Arial"/>
              <w:sz w:val="20"/>
            </w:rPr>
            <w:t>1520 E. 6th Ave., PO Box 200901</w:t>
          </w:r>
        </w:smartTag>
        <w:r>
          <w:rPr>
            <w:rFonts w:ascii="Arial" w:hAnsi="Arial" w:cs="Arial"/>
            <w:sz w:val="20"/>
          </w:rPr>
          <w:t xml:space="preserve">, </w:t>
        </w:r>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59620-0901</w:t>
          </w:r>
        </w:smartTag>
      </w:smartTag>
      <w:r>
        <w:rPr>
          <w:rFonts w:ascii="Arial" w:hAnsi="Arial" w:cs="Arial"/>
          <w:sz w:val="20"/>
        </w:rPr>
        <w:t>.  Phone (406) 444-4323.</w:t>
      </w:r>
    </w:p>
    <w:p w14:paraId="43D9F34B" w14:textId="77777777" w:rsidR="00DA33D5" w:rsidRDefault="00DA33D5" w:rsidP="00271888">
      <w:pPr>
        <w:rPr>
          <w:rFonts w:ascii="Arial" w:hAnsi="Arial" w:cs="Arial"/>
          <w:sz w:val="20"/>
        </w:rPr>
      </w:pPr>
    </w:p>
    <w:p w14:paraId="1B5755FF" w14:textId="77777777" w:rsidR="00DA33D5" w:rsidRDefault="00926327" w:rsidP="00271888">
      <w:pPr>
        <w:ind w:left="1080" w:hanging="1080"/>
        <w:rPr>
          <w:rFonts w:ascii="Arial" w:hAnsi="Arial" w:cs="Arial"/>
          <w:sz w:val="20"/>
        </w:rPr>
      </w:pPr>
      <w:r>
        <w:rPr>
          <w:rFonts w:ascii="Arial" w:hAnsi="Arial" w:cs="Arial"/>
          <w:sz w:val="20"/>
        </w:rPr>
        <w:t>D</w:t>
      </w:r>
      <w:r w:rsidR="00DA33D5">
        <w:rPr>
          <w:rFonts w:ascii="Arial" w:hAnsi="Arial" w:cs="Arial"/>
          <w:sz w:val="20"/>
        </w:rPr>
        <w:t>FWP</w:t>
      </w:r>
      <w:r w:rsidR="00DA33D5">
        <w:rPr>
          <w:rFonts w:ascii="Arial" w:hAnsi="Arial" w:cs="Arial"/>
          <w:sz w:val="20"/>
        </w:rPr>
        <w:tab/>
      </w:r>
      <w:r w:rsidR="00DA33D5">
        <w:rPr>
          <w:rFonts w:ascii="Arial" w:hAnsi="Arial" w:cs="Arial"/>
          <w:sz w:val="20"/>
        </w:rPr>
        <w:tab/>
        <w:t xml:space="preserve">Department of Fish, Wildlife and Parks, 1420 E. 6th, </w:t>
      </w:r>
      <w:smartTag w:uri="urn:schemas-microsoft-com:office:smarttags" w:element="place">
        <w:smartTag w:uri="urn:schemas-microsoft-com:office:smarttags" w:element="City">
          <w:r w:rsidR="00DA33D5">
            <w:rPr>
              <w:rFonts w:ascii="Arial" w:hAnsi="Arial" w:cs="Arial"/>
              <w:sz w:val="20"/>
            </w:rPr>
            <w:t>Helena</w:t>
          </w:r>
        </w:smartTag>
        <w:r w:rsidR="00DA33D5">
          <w:rPr>
            <w:rFonts w:ascii="Arial" w:hAnsi="Arial" w:cs="Arial"/>
            <w:sz w:val="20"/>
          </w:rPr>
          <w:t xml:space="preserve">, </w:t>
        </w:r>
        <w:smartTag w:uri="urn:schemas-microsoft-com:office:smarttags" w:element="State">
          <w:r w:rsidR="00DA33D5">
            <w:rPr>
              <w:rFonts w:ascii="Arial" w:hAnsi="Arial" w:cs="Arial"/>
              <w:sz w:val="20"/>
            </w:rPr>
            <w:t>MT</w:t>
          </w:r>
        </w:smartTag>
        <w:r w:rsidR="00DA33D5">
          <w:rPr>
            <w:rFonts w:ascii="Arial" w:hAnsi="Arial" w:cs="Arial"/>
            <w:sz w:val="20"/>
          </w:rPr>
          <w:t xml:space="preserve"> </w:t>
        </w:r>
        <w:smartTag w:uri="urn:schemas-microsoft-com:office:smarttags" w:element="PostalCode">
          <w:r w:rsidR="00DA33D5">
            <w:rPr>
              <w:rFonts w:ascii="Arial" w:hAnsi="Arial" w:cs="Arial"/>
              <w:sz w:val="20"/>
            </w:rPr>
            <w:t>59620</w:t>
          </w:r>
        </w:smartTag>
      </w:smartTag>
      <w:r w:rsidR="00DA33D5">
        <w:rPr>
          <w:rFonts w:ascii="Arial" w:hAnsi="Arial" w:cs="Arial"/>
          <w:sz w:val="20"/>
        </w:rPr>
        <w:t>.  Phone (406) 444-2535.</w:t>
      </w:r>
    </w:p>
    <w:p w14:paraId="008AD1A3" w14:textId="77777777" w:rsidR="00DA33D5" w:rsidRDefault="00DA33D5" w:rsidP="00271888">
      <w:pPr>
        <w:ind w:left="1440" w:hanging="1440"/>
        <w:rPr>
          <w:rFonts w:ascii="Arial" w:hAnsi="Arial" w:cs="Arial"/>
          <w:sz w:val="20"/>
        </w:rPr>
      </w:pPr>
    </w:p>
    <w:p w14:paraId="6898FDF4" w14:textId="77777777" w:rsidR="00DA33D5" w:rsidRDefault="00DA33D5" w:rsidP="00271888">
      <w:pPr>
        <w:ind w:left="1080" w:hanging="1080"/>
        <w:rPr>
          <w:rFonts w:ascii="Arial" w:hAnsi="Arial" w:cs="Arial"/>
          <w:sz w:val="20"/>
        </w:rPr>
      </w:pPr>
      <w:r>
        <w:rPr>
          <w:rFonts w:ascii="Arial" w:hAnsi="Arial" w:cs="Arial"/>
          <w:sz w:val="20"/>
        </w:rPr>
        <w:t>DOLI</w:t>
      </w:r>
      <w:r>
        <w:rPr>
          <w:rFonts w:ascii="Arial" w:hAnsi="Arial" w:cs="Arial"/>
          <w:sz w:val="20"/>
        </w:rPr>
        <w:tab/>
      </w:r>
      <w:r>
        <w:rPr>
          <w:rFonts w:ascii="Arial" w:hAnsi="Arial" w:cs="Arial"/>
          <w:sz w:val="20"/>
        </w:rPr>
        <w:tab/>
        <w:t xml:space="preserve">Department of Labor and Industry, 1327 Lockey, </w:t>
      </w:r>
      <w:smartTag w:uri="urn:schemas-microsoft-com:office:smarttags" w:element="address">
        <w:smartTag w:uri="urn:schemas-microsoft-com:office:smarttags" w:element="Street">
          <w:r>
            <w:rPr>
              <w:rFonts w:ascii="Arial" w:hAnsi="Arial" w:cs="Arial"/>
              <w:sz w:val="20"/>
            </w:rPr>
            <w:t>PO Box 1728</w:t>
          </w:r>
        </w:smartTag>
        <w:r>
          <w:rPr>
            <w:rFonts w:ascii="Arial" w:hAnsi="Arial" w:cs="Arial"/>
            <w:sz w:val="20"/>
          </w:rPr>
          <w:t xml:space="preserve">, </w:t>
        </w:r>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59624</w:t>
          </w:r>
        </w:smartTag>
      </w:smartTag>
      <w:r>
        <w:rPr>
          <w:rFonts w:ascii="Arial" w:hAnsi="Arial" w:cs="Arial"/>
          <w:sz w:val="20"/>
        </w:rPr>
        <w:t>. Phone (406) 444-9091.</w:t>
      </w:r>
    </w:p>
    <w:p w14:paraId="50536C22" w14:textId="77777777" w:rsidR="00DA33D5" w:rsidRDefault="00DA33D5" w:rsidP="00271888">
      <w:pPr>
        <w:ind w:left="1080" w:hanging="1080"/>
        <w:rPr>
          <w:rFonts w:ascii="Arial" w:hAnsi="Arial" w:cs="Arial"/>
          <w:sz w:val="20"/>
        </w:rPr>
      </w:pPr>
    </w:p>
    <w:p w14:paraId="2B682846" w14:textId="77777777" w:rsidR="00DA33D5" w:rsidRDefault="00DA33D5" w:rsidP="00271888">
      <w:pPr>
        <w:ind w:left="1080" w:hanging="1080"/>
        <w:rPr>
          <w:rFonts w:ascii="Arial" w:hAnsi="Arial" w:cs="Arial"/>
          <w:sz w:val="20"/>
        </w:rPr>
      </w:pPr>
      <w:r>
        <w:rPr>
          <w:rFonts w:ascii="Arial" w:hAnsi="Arial" w:cs="Arial"/>
          <w:sz w:val="20"/>
        </w:rPr>
        <w:t>DNRC</w:t>
      </w:r>
      <w:r>
        <w:rPr>
          <w:rFonts w:ascii="Arial" w:hAnsi="Arial" w:cs="Arial"/>
          <w:sz w:val="20"/>
        </w:rPr>
        <w:tab/>
      </w:r>
      <w:r>
        <w:rPr>
          <w:rFonts w:ascii="Arial" w:hAnsi="Arial" w:cs="Arial"/>
          <w:sz w:val="20"/>
        </w:rPr>
        <w:tab/>
        <w:t>Department of Natural Resources and Conservation, 1625 11</w:t>
      </w:r>
      <w:r>
        <w:rPr>
          <w:rFonts w:ascii="Arial" w:hAnsi="Arial" w:cs="Arial"/>
          <w:sz w:val="20"/>
          <w:vertAlign w:val="superscript"/>
        </w:rPr>
        <w:t>th</w:t>
      </w:r>
      <w:r>
        <w:rPr>
          <w:rFonts w:ascii="Arial" w:hAnsi="Arial" w:cs="Arial"/>
          <w:sz w:val="20"/>
        </w:rPr>
        <w:t xml:space="preserve"> Ave., PO Box 201601, Helena, MT  59620-1601.  Phone (406) 444-2074</w:t>
      </w:r>
      <w:r w:rsidR="00237AA8">
        <w:rPr>
          <w:rFonts w:ascii="Arial" w:hAnsi="Arial" w:cs="Arial"/>
          <w:sz w:val="20"/>
        </w:rPr>
        <w:t xml:space="preserve">.  Attention </w:t>
      </w:r>
      <w:r w:rsidR="00992564">
        <w:rPr>
          <w:rFonts w:ascii="Arial" w:hAnsi="Arial" w:cs="Arial"/>
          <w:sz w:val="20"/>
        </w:rPr>
        <w:t>Resource Development Bureau Engineer.</w:t>
      </w:r>
    </w:p>
    <w:p w14:paraId="55DDC9B0" w14:textId="77777777" w:rsidR="00DA33D5" w:rsidRDefault="00DA33D5" w:rsidP="00271888">
      <w:pPr>
        <w:ind w:left="1440" w:hanging="1440"/>
        <w:rPr>
          <w:rFonts w:ascii="Arial" w:hAnsi="Arial" w:cs="Arial"/>
          <w:sz w:val="20"/>
        </w:rPr>
      </w:pPr>
    </w:p>
    <w:p w14:paraId="388F50FC" w14:textId="77777777" w:rsidR="00DA33D5" w:rsidRDefault="00DA33D5" w:rsidP="00271888">
      <w:pPr>
        <w:ind w:left="1080" w:hanging="1080"/>
        <w:rPr>
          <w:rFonts w:ascii="Arial" w:hAnsi="Arial" w:cs="Arial"/>
          <w:sz w:val="20"/>
        </w:rPr>
      </w:pPr>
      <w:r>
        <w:rPr>
          <w:rFonts w:ascii="Arial" w:hAnsi="Arial" w:cs="Arial"/>
          <w:sz w:val="20"/>
        </w:rPr>
        <w:t>MDT</w:t>
      </w:r>
      <w:r>
        <w:rPr>
          <w:rFonts w:ascii="Arial" w:hAnsi="Arial" w:cs="Arial"/>
          <w:sz w:val="20"/>
        </w:rPr>
        <w:tab/>
      </w:r>
      <w:r>
        <w:rPr>
          <w:rFonts w:ascii="Arial" w:hAnsi="Arial" w:cs="Arial"/>
          <w:sz w:val="20"/>
        </w:rPr>
        <w:tab/>
        <w:t>Department of Transportation, 2701 Prospect Ave., PO Box 201001, Helena, MT 59620. Phone (406) 444-6200.</w:t>
      </w:r>
    </w:p>
    <w:p w14:paraId="6D22AA89" w14:textId="77777777" w:rsidR="00DA33D5" w:rsidRDefault="00DA33D5" w:rsidP="00271888">
      <w:pPr>
        <w:ind w:left="1440" w:hanging="1440"/>
        <w:rPr>
          <w:rFonts w:ascii="Arial" w:hAnsi="Arial" w:cs="Arial"/>
          <w:sz w:val="20"/>
        </w:rPr>
      </w:pPr>
    </w:p>
    <w:p w14:paraId="65F5458D" w14:textId="77777777" w:rsidR="00DA33D5" w:rsidRDefault="00DA33D5" w:rsidP="00271888">
      <w:pPr>
        <w:ind w:left="1080" w:hanging="1080"/>
        <w:rPr>
          <w:rFonts w:ascii="Arial" w:hAnsi="Arial" w:cs="Arial"/>
          <w:sz w:val="20"/>
        </w:rPr>
      </w:pPr>
      <w:r>
        <w:rPr>
          <w:rFonts w:ascii="Arial" w:hAnsi="Arial" w:cs="Arial"/>
          <w:sz w:val="20"/>
        </w:rPr>
        <w:t>SHPO</w:t>
      </w:r>
      <w:r>
        <w:rPr>
          <w:rFonts w:ascii="Arial" w:hAnsi="Arial" w:cs="Arial"/>
          <w:sz w:val="20"/>
        </w:rPr>
        <w:tab/>
      </w:r>
      <w:r>
        <w:rPr>
          <w:rFonts w:ascii="Arial" w:hAnsi="Arial" w:cs="Arial"/>
          <w:sz w:val="20"/>
        </w:rPr>
        <w:tab/>
        <w:t xml:space="preserve">State Historic Preservation Office, </w:t>
      </w:r>
      <w:smartTag w:uri="urn:schemas-microsoft-com:office:smarttags" w:element="address">
        <w:smartTag w:uri="urn:schemas-microsoft-com:office:smarttags" w:element="Street">
          <w:r>
            <w:rPr>
              <w:rFonts w:ascii="Arial" w:hAnsi="Arial" w:cs="Arial"/>
              <w:sz w:val="20"/>
            </w:rPr>
            <w:t>1410 8th Ave., PO Box 201202</w:t>
          </w:r>
        </w:smartTag>
        <w:r>
          <w:rPr>
            <w:rFonts w:ascii="Arial" w:hAnsi="Arial" w:cs="Arial"/>
            <w:sz w:val="20"/>
          </w:rPr>
          <w:t xml:space="preserve">, </w:t>
        </w:r>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59620</w:t>
          </w:r>
        </w:smartTag>
      </w:smartTag>
      <w:r>
        <w:rPr>
          <w:rFonts w:ascii="Arial" w:hAnsi="Arial" w:cs="Arial"/>
          <w:sz w:val="20"/>
        </w:rPr>
        <w:t>. Phone (406) 444-7715.</w:t>
      </w:r>
    </w:p>
    <w:p w14:paraId="0D7A0EC3" w14:textId="77777777" w:rsidR="00DA33D5" w:rsidRDefault="00DA33D5" w:rsidP="00271888">
      <w:pPr>
        <w:rPr>
          <w:rFonts w:ascii="Arial" w:hAnsi="Arial" w:cs="Arial"/>
          <w:sz w:val="20"/>
        </w:rPr>
      </w:pPr>
    </w:p>
    <w:p w14:paraId="1E950ED5" w14:textId="77777777" w:rsidR="00DA33D5" w:rsidRDefault="00DA33D5" w:rsidP="00271888">
      <w:pPr>
        <w:rPr>
          <w:rFonts w:ascii="Arial" w:hAnsi="Arial" w:cs="Arial"/>
          <w:b/>
          <w:sz w:val="20"/>
        </w:rPr>
      </w:pPr>
      <w:r>
        <w:rPr>
          <w:rFonts w:ascii="Arial" w:hAnsi="Arial" w:cs="Arial"/>
          <w:b/>
          <w:sz w:val="20"/>
        </w:rPr>
        <w:t>Federal Agencies:</w:t>
      </w:r>
    </w:p>
    <w:p w14:paraId="5766B980" w14:textId="77777777" w:rsidR="00DA33D5" w:rsidRDefault="00DA33D5" w:rsidP="00271888">
      <w:pPr>
        <w:rPr>
          <w:rFonts w:ascii="Arial" w:hAnsi="Arial" w:cs="Arial"/>
          <w:sz w:val="20"/>
        </w:rPr>
      </w:pPr>
    </w:p>
    <w:p w14:paraId="1AE73F37" w14:textId="77777777" w:rsidR="00DA33D5" w:rsidRDefault="00DA33D5" w:rsidP="00271888">
      <w:pPr>
        <w:ind w:left="1080" w:hanging="1080"/>
        <w:rPr>
          <w:rFonts w:ascii="Arial" w:hAnsi="Arial" w:cs="Arial"/>
          <w:sz w:val="20"/>
        </w:rPr>
      </w:pPr>
      <w:r>
        <w:rPr>
          <w:rFonts w:ascii="Arial" w:hAnsi="Arial" w:cs="Arial"/>
          <w:sz w:val="20"/>
        </w:rPr>
        <w:t>BIA</w:t>
      </w:r>
      <w:r>
        <w:rPr>
          <w:rFonts w:ascii="Arial" w:hAnsi="Arial" w:cs="Arial"/>
          <w:sz w:val="20"/>
        </w:rPr>
        <w:tab/>
      </w:r>
      <w:r>
        <w:rPr>
          <w:rFonts w:ascii="Arial" w:hAnsi="Arial" w:cs="Arial"/>
          <w:sz w:val="20"/>
        </w:rPr>
        <w:tab/>
        <w:t xml:space="preserve">Bureau of Indian Affairs, </w:t>
      </w:r>
      <w:smartTag w:uri="urn:schemas-microsoft-com:office:smarttags" w:element="address">
        <w:smartTag w:uri="urn:schemas-microsoft-com:office:smarttags" w:element="Street">
          <w:r>
            <w:rPr>
              <w:rFonts w:ascii="Arial" w:hAnsi="Arial" w:cs="Arial"/>
              <w:sz w:val="20"/>
            </w:rPr>
            <w:t>316 N. 26</w:t>
          </w:r>
          <w:r>
            <w:rPr>
              <w:rFonts w:ascii="Arial" w:hAnsi="Arial" w:cs="Arial"/>
              <w:sz w:val="20"/>
              <w:vertAlign w:val="superscript"/>
            </w:rPr>
            <w:t>th</w:t>
          </w:r>
          <w:r>
            <w:rPr>
              <w:rFonts w:ascii="Arial" w:hAnsi="Arial" w:cs="Arial"/>
              <w:sz w:val="20"/>
            </w:rPr>
            <w:t xml:space="preserve"> St.</w:t>
          </w:r>
        </w:smartTag>
        <w:r>
          <w:rPr>
            <w:rFonts w:ascii="Arial" w:hAnsi="Arial" w:cs="Arial"/>
            <w:sz w:val="20"/>
          </w:rPr>
          <w:t xml:space="preserve">, </w:t>
        </w:r>
        <w:smartTag w:uri="urn:schemas-microsoft-com:office:smarttags" w:element="City">
          <w:r>
            <w:rPr>
              <w:rFonts w:ascii="Arial" w:hAnsi="Arial" w:cs="Arial"/>
              <w:sz w:val="20"/>
            </w:rPr>
            <w:t>Billings</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59101</w:t>
          </w:r>
        </w:smartTag>
      </w:smartTag>
      <w:r>
        <w:rPr>
          <w:rFonts w:ascii="Arial" w:hAnsi="Arial" w:cs="Arial"/>
          <w:sz w:val="20"/>
        </w:rPr>
        <w:t>.  Phone (406) 247-7970.</w:t>
      </w:r>
    </w:p>
    <w:p w14:paraId="3470E10C" w14:textId="77777777" w:rsidR="00DA33D5" w:rsidRDefault="00DA33D5" w:rsidP="00271888">
      <w:pPr>
        <w:rPr>
          <w:rFonts w:ascii="Arial" w:hAnsi="Arial" w:cs="Arial"/>
          <w:sz w:val="20"/>
        </w:rPr>
      </w:pPr>
    </w:p>
    <w:p w14:paraId="69764872" w14:textId="4C247432" w:rsidR="00DA33D5" w:rsidRDefault="00DA33D5" w:rsidP="00271888">
      <w:pPr>
        <w:ind w:left="1440" w:hanging="1440"/>
        <w:rPr>
          <w:rFonts w:ascii="Arial" w:hAnsi="Arial" w:cs="Arial"/>
          <w:sz w:val="20"/>
        </w:rPr>
      </w:pPr>
      <w:r>
        <w:rPr>
          <w:rFonts w:ascii="Arial" w:hAnsi="Arial" w:cs="Arial"/>
          <w:sz w:val="20"/>
        </w:rPr>
        <w:t>BLM</w:t>
      </w:r>
      <w:r>
        <w:rPr>
          <w:rFonts w:ascii="Arial" w:hAnsi="Arial" w:cs="Arial"/>
          <w:sz w:val="20"/>
        </w:rPr>
        <w:tab/>
        <w:t xml:space="preserve">Bureau of Land Management, </w:t>
      </w:r>
      <w:r w:rsidR="009A7BA9">
        <w:rPr>
          <w:rFonts w:ascii="Arial" w:hAnsi="Arial" w:cs="Arial"/>
          <w:sz w:val="20"/>
        </w:rPr>
        <w:t>5001 Southgate Dr.</w:t>
      </w:r>
      <w:r>
        <w:rPr>
          <w:rFonts w:ascii="Arial" w:hAnsi="Arial" w:cs="Arial"/>
          <w:sz w:val="20"/>
        </w:rPr>
        <w:t>, Billings, MT  5910</w:t>
      </w:r>
      <w:r w:rsidR="009A7BA9">
        <w:rPr>
          <w:rFonts w:ascii="Arial" w:hAnsi="Arial" w:cs="Arial"/>
          <w:sz w:val="20"/>
        </w:rPr>
        <w:t>1</w:t>
      </w:r>
      <w:r>
        <w:rPr>
          <w:rFonts w:ascii="Arial" w:hAnsi="Arial" w:cs="Arial"/>
          <w:sz w:val="20"/>
        </w:rPr>
        <w:t xml:space="preserve">.  Phone (406) </w:t>
      </w:r>
      <w:r w:rsidR="009A7BA9">
        <w:rPr>
          <w:rFonts w:ascii="Arial" w:hAnsi="Arial" w:cs="Arial"/>
          <w:sz w:val="20"/>
        </w:rPr>
        <w:t>896-5000</w:t>
      </w:r>
      <w:r>
        <w:rPr>
          <w:rFonts w:ascii="Arial" w:hAnsi="Arial" w:cs="Arial"/>
          <w:sz w:val="20"/>
        </w:rPr>
        <w:t>.</w:t>
      </w:r>
    </w:p>
    <w:p w14:paraId="79C63B5E" w14:textId="77777777" w:rsidR="00DA33D5" w:rsidRDefault="00DA33D5" w:rsidP="00271888">
      <w:pPr>
        <w:rPr>
          <w:rFonts w:ascii="Arial" w:hAnsi="Arial" w:cs="Arial"/>
          <w:sz w:val="20"/>
        </w:rPr>
      </w:pPr>
    </w:p>
    <w:p w14:paraId="44E06BF3" w14:textId="32F538DC" w:rsidR="00DA33D5" w:rsidRDefault="00003D3D" w:rsidP="00271888">
      <w:pPr>
        <w:ind w:left="1440" w:hanging="1440"/>
        <w:rPr>
          <w:rFonts w:ascii="Arial" w:hAnsi="Arial" w:cs="Arial"/>
          <w:sz w:val="20"/>
        </w:rPr>
      </w:pPr>
      <w:r>
        <w:rPr>
          <w:rFonts w:ascii="Arial" w:hAnsi="Arial" w:cs="Arial"/>
          <w:sz w:val="20"/>
        </w:rPr>
        <w:t>FAA</w:t>
      </w:r>
      <w:r>
        <w:rPr>
          <w:rFonts w:ascii="Arial" w:hAnsi="Arial" w:cs="Arial"/>
          <w:sz w:val="20"/>
        </w:rPr>
        <w:tab/>
      </w:r>
      <w:r w:rsidR="00DA33D5">
        <w:rPr>
          <w:rFonts w:ascii="Arial" w:hAnsi="Arial" w:cs="Arial"/>
          <w:sz w:val="20"/>
        </w:rPr>
        <w:t xml:space="preserve">Federal Aviation Administration, 2725 Skyway Dr., </w:t>
      </w:r>
      <w:smartTag w:uri="urn:schemas-microsoft-com:office:smarttags" w:element="City">
        <w:r w:rsidR="00DA33D5">
          <w:rPr>
            <w:rFonts w:ascii="Arial" w:hAnsi="Arial" w:cs="Arial"/>
            <w:sz w:val="20"/>
          </w:rPr>
          <w:t>Helena</w:t>
        </w:r>
      </w:smartTag>
      <w:r w:rsidR="00DA33D5">
        <w:rPr>
          <w:rFonts w:ascii="Arial" w:hAnsi="Arial" w:cs="Arial"/>
          <w:sz w:val="20"/>
        </w:rPr>
        <w:t xml:space="preserve">, </w:t>
      </w:r>
      <w:smartTag w:uri="urn:schemas-microsoft-com:office:smarttags" w:element="State">
        <w:r w:rsidR="00DA33D5">
          <w:rPr>
            <w:rFonts w:ascii="Arial" w:hAnsi="Arial" w:cs="Arial"/>
            <w:sz w:val="20"/>
          </w:rPr>
          <w:t>MT</w:t>
        </w:r>
      </w:smartTag>
      <w:r w:rsidR="00DA33D5">
        <w:rPr>
          <w:rFonts w:ascii="Arial" w:hAnsi="Arial" w:cs="Arial"/>
          <w:sz w:val="20"/>
        </w:rPr>
        <w:t xml:space="preserve"> </w:t>
      </w:r>
      <w:smartTag w:uri="urn:schemas-microsoft-com:office:smarttags" w:element="PostalCode">
        <w:r w:rsidR="00DA33D5">
          <w:rPr>
            <w:rFonts w:ascii="Arial" w:hAnsi="Arial" w:cs="Arial"/>
            <w:sz w:val="20"/>
          </w:rPr>
          <w:t>59602</w:t>
        </w:r>
      </w:smartTag>
      <w:r w:rsidR="00DA33D5">
        <w:rPr>
          <w:rFonts w:ascii="Arial" w:hAnsi="Arial" w:cs="Arial"/>
          <w:sz w:val="20"/>
        </w:rPr>
        <w:t>. Phone (406) 449-5271.</w:t>
      </w:r>
    </w:p>
    <w:p w14:paraId="709A2B35" w14:textId="77777777" w:rsidR="00DA33D5" w:rsidRDefault="00DA33D5" w:rsidP="00271888">
      <w:pPr>
        <w:pStyle w:val="Header"/>
        <w:tabs>
          <w:tab w:val="clear" w:pos="4320"/>
          <w:tab w:val="clear" w:pos="8640"/>
        </w:tabs>
        <w:rPr>
          <w:rFonts w:ascii="Arial" w:hAnsi="Arial" w:cs="Arial"/>
          <w:sz w:val="20"/>
        </w:rPr>
      </w:pPr>
    </w:p>
    <w:p w14:paraId="6578799A" w14:textId="1896FEFA" w:rsidR="00DA33D5" w:rsidRDefault="00DA33D5" w:rsidP="00271888">
      <w:pPr>
        <w:ind w:left="1440" w:hanging="1440"/>
        <w:rPr>
          <w:rFonts w:ascii="Arial" w:hAnsi="Arial" w:cs="Arial"/>
          <w:sz w:val="20"/>
        </w:rPr>
      </w:pPr>
      <w:r>
        <w:rPr>
          <w:rFonts w:ascii="Arial" w:hAnsi="Arial" w:cs="Arial"/>
          <w:sz w:val="20"/>
        </w:rPr>
        <w:t>NPS</w:t>
      </w:r>
      <w:r>
        <w:rPr>
          <w:rFonts w:ascii="Arial" w:hAnsi="Arial" w:cs="Arial"/>
          <w:sz w:val="20"/>
        </w:rPr>
        <w:tab/>
        <w:t>National Park Service, PO Box 25287, Denver, CO  80225-0287.  Phone (303) 969-2850.</w:t>
      </w:r>
    </w:p>
    <w:p w14:paraId="59DDF1C5" w14:textId="77777777" w:rsidR="00DA33D5" w:rsidRDefault="00DA33D5" w:rsidP="00271888">
      <w:pPr>
        <w:rPr>
          <w:rFonts w:ascii="Arial" w:hAnsi="Arial" w:cs="Arial"/>
          <w:sz w:val="20"/>
        </w:rPr>
      </w:pPr>
    </w:p>
    <w:p w14:paraId="3290F0D4" w14:textId="77777777" w:rsidR="00DA33D5" w:rsidRDefault="00DA33D5" w:rsidP="00271888">
      <w:pPr>
        <w:ind w:left="1080" w:hanging="1080"/>
        <w:rPr>
          <w:rFonts w:ascii="Arial" w:hAnsi="Arial" w:cs="Arial"/>
          <w:sz w:val="20"/>
        </w:rPr>
      </w:pPr>
      <w:r>
        <w:rPr>
          <w:rFonts w:ascii="Arial" w:hAnsi="Arial" w:cs="Arial"/>
          <w:sz w:val="20"/>
        </w:rPr>
        <w:t>NRCS</w:t>
      </w:r>
      <w:r>
        <w:rPr>
          <w:rFonts w:ascii="Arial" w:hAnsi="Arial" w:cs="Arial"/>
          <w:sz w:val="20"/>
        </w:rPr>
        <w:tab/>
      </w:r>
      <w:r>
        <w:rPr>
          <w:rFonts w:ascii="Arial" w:hAnsi="Arial" w:cs="Arial"/>
          <w:sz w:val="20"/>
        </w:rPr>
        <w:tab/>
        <w:t xml:space="preserve">Natural Resource Conservation Service, </w:t>
      </w:r>
      <w:smartTag w:uri="urn:schemas-microsoft-com:office:smarttags" w:element="address">
        <w:smartTag w:uri="urn:schemas-microsoft-com:office:smarttags" w:element="Street">
          <w:r>
            <w:rPr>
              <w:rFonts w:ascii="Arial" w:hAnsi="Arial" w:cs="Arial"/>
              <w:sz w:val="20"/>
            </w:rPr>
            <w:t>10 E. Babcock St.</w:t>
          </w:r>
        </w:smartTag>
        <w:r>
          <w:rPr>
            <w:rFonts w:ascii="Arial" w:hAnsi="Arial" w:cs="Arial"/>
            <w:sz w:val="20"/>
          </w:rPr>
          <w:t xml:space="preserve">, </w:t>
        </w:r>
        <w:smartTag w:uri="urn:schemas-microsoft-com:office:smarttags" w:element="City">
          <w:r>
            <w:rPr>
              <w:rFonts w:ascii="Arial" w:hAnsi="Arial" w:cs="Arial"/>
              <w:sz w:val="20"/>
            </w:rPr>
            <w:t>Bozeman</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59771</w:t>
          </w:r>
        </w:smartTag>
      </w:smartTag>
      <w:r>
        <w:rPr>
          <w:rFonts w:ascii="Arial" w:hAnsi="Arial" w:cs="Arial"/>
          <w:sz w:val="20"/>
        </w:rPr>
        <w:t>.  Phone (406) 587-6811.</w:t>
      </w:r>
    </w:p>
    <w:p w14:paraId="7D73BBD2" w14:textId="77777777" w:rsidR="00DA33D5" w:rsidRDefault="00DA33D5" w:rsidP="00271888">
      <w:pPr>
        <w:rPr>
          <w:rFonts w:ascii="Arial" w:hAnsi="Arial" w:cs="Arial"/>
          <w:sz w:val="20"/>
        </w:rPr>
      </w:pPr>
    </w:p>
    <w:p w14:paraId="5BF95A14" w14:textId="77777777" w:rsidR="00DA33D5" w:rsidRDefault="00DA33D5" w:rsidP="00271888">
      <w:pPr>
        <w:ind w:left="1080" w:hanging="1080"/>
        <w:rPr>
          <w:rFonts w:ascii="Arial" w:hAnsi="Arial" w:cs="Arial"/>
          <w:sz w:val="20"/>
        </w:rPr>
      </w:pPr>
      <w:r>
        <w:rPr>
          <w:rFonts w:ascii="Arial" w:hAnsi="Arial" w:cs="Arial"/>
          <w:sz w:val="20"/>
        </w:rPr>
        <w:t>OSHA</w:t>
      </w:r>
      <w:r>
        <w:rPr>
          <w:rFonts w:ascii="Arial" w:hAnsi="Arial" w:cs="Arial"/>
          <w:sz w:val="20"/>
        </w:rPr>
        <w:tab/>
      </w:r>
      <w:r>
        <w:rPr>
          <w:rFonts w:ascii="Arial" w:hAnsi="Arial" w:cs="Arial"/>
          <w:sz w:val="20"/>
        </w:rPr>
        <w:tab/>
        <w:t xml:space="preserve">Occupational Safety and Health Administration, </w:t>
      </w:r>
      <w:smartTag w:uri="urn:schemas-microsoft-com:office:smarttags" w:element="address">
        <w:smartTag w:uri="urn:schemas-microsoft-com:office:smarttags" w:element="Street">
          <w:r>
            <w:rPr>
              <w:rFonts w:ascii="Arial" w:hAnsi="Arial" w:cs="Arial"/>
              <w:sz w:val="20"/>
            </w:rPr>
            <w:t>2900 4</w:t>
          </w:r>
          <w:r>
            <w:rPr>
              <w:rFonts w:ascii="Arial" w:hAnsi="Arial" w:cs="Arial"/>
              <w:sz w:val="20"/>
              <w:vertAlign w:val="superscript"/>
            </w:rPr>
            <w:t>th</w:t>
          </w:r>
          <w:r>
            <w:rPr>
              <w:rFonts w:ascii="Arial" w:hAnsi="Arial" w:cs="Arial"/>
              <w:sz w:val="20"/>
            </w:rPr>
            <w:t xml:space="preserve"> Ave. N.</w:t>
          </w:r>
        </w:smartTag>
        <w:r>
          <w:rPr>
            <w:rFonts w:ascii="Arial" w:hAnsi="Arial" w:cs="Arial"/>
            <w:sz w:val="20"/>
          </w:rPr>
          <w:t xml:space="preserve">, </w:t>
        </w:r>
        <w:smartTag w:uri="urn:schemas-microsoft-com:office:smarttags" w:element="City">
          <w:r>
            <w:rPr>
              <w:rFonts w:ascii="Arial" w:hAnsi="Arial" w:cs="Arial"/>
              <w:sz w:val="20"/>
            </w:rPr>
            <w:t>Billings</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59101</w:t>
          </w:r>
        </w:smartTag>
      </w:smartTag>
      <w:r w:rsidR="00DD2885">
        <w:rPr>
          <w:rFonts w:ascii="Arial" w:hAnsi="Arial" w:cs="Arial"/>
          <w:sz w:val="20"/>
        </w:rPr>
        <w:t>. Phone (406</w:t>
      </w:r>
      <w:r>
        <w:rPr>
          <w:rFonts w:ascii="Arial" w:hAnsi="Arial" w:cs="Arial"/>
          <w:sz w:val="20"/>
        </w:rPr>
        <w:t xml:space="preserve">) </w:t>
      </w:r>
      <w:r w:rsidR="00DD2885">
        <w:rPr>
          <w:rFonts w:ascii="Arial" w:hAnsi="Arial" w:cs="Arial"/>
          <w:sz w:val="20"/>
        </w:rPr>
        <w:t>247</w:t>
      </w:r>
      <w:r>
        <w:rPr>
          <w:rFonts w:ascii="Arial" w:hAnsi="Arial" w:cs="Arial"/>
          <w:sz w:val="20"/>
        </w:rPr>
        <w:t>-</w:t>
      </w:r>
      <w:r w:rsidR="00DD2885">
        <w:rPr>
          <w:rFonts w:ascii="Arial" w:hAnsi="Arial" w:cs="Arial"/>
          <w:sz w:val="20"/>
        </w:rPr>
        <w:t>7494</w:t>
      </w:r>
      <w:r>
        <w:rPr>
          <w:rFonts w:ascii="Arial" w:hAnsi="Arial" w:cs="Arial"/>
          <w:sz w:val="20"/>
        </w:rPr>
        <w:t>.</w:t>
      </w:r>
    </w:p>
    <w:p w14:paraId="08019599" w14:textId="77777777" w:rsidR="00DA33D5" w:rsidRDefault="00DA33D5" w:rsidP="00271888">
      <w:pPr>
        <w:rPr>
          <w:rFonts w:ascii="Arial" w:hAnsi="Arial" w:cs="Arial"/>
          <w:sz w:val="20"/>
        </w:rPr>
      </w:pPr>
    </w:p>
    <w:p w14:paraId="3FD4CA60" w14:textId="77777777" w:rsidR="00DA33D5" w:rsidRDefault="00DA33D5" w:rsidP="00271888">
      <w:pPr>
        <w:ind w:left="1080" w:hanging="1080"/>
        <w:rPr>
          <w:rFonts w:ascii="Arial" w:hAnsi="Arial" w:cs="Arial"/>
          <w:sz w:val="20"/>
        </w:rPr>
      </w:pPr>
      <w:r>
        <w:rPr>
          <w:rFonts w:ascii="Arial" w:hAnsi="Arial" w:cs="Arial"/>
          <w:sz w:val="20"/>
        </w:rPr>
        <w:t>USACE</w:t>
      </w:r>
      <w:r>
        <w:rPr>
          <w:rFonts w:ascii="Arial" w:hAnsi="Arial" w:cs="Arial"/>
          <w:sz w:val="20"/>
        </w:rPr>
        <w:tab/>
      </w:r>
      <w:r>
        <w:rPr>
          <w:rFonts w:ascii="Arial" w:hAnsi="Arial" w:cs="Arial"/>
          <w:sz w:val="20"/>
        </w:rPr>
        <w:tab/>
      </w:r>
      <w:smartTag w:uri="urn:schemas-microsoft-com:office:smarttags" w:element="place">
        <w:smartTag w:uri="urn:schemas-microsoft-com:office:smarttags" w:element="country-region">
          <w:r>
            <w:rPr>
              <w:rFonts w:ascii="Arial" w:hAnsi="Arial" w:cs="Arial"/>
              <w:sz w:val="20"/>
            </w:rPr>
            <w:t>U.S.</w:t>
          </w:r>
        </w:smartTag>
      </w:smartTag>
      <w:r>
        <w:rPr>
          <w:rFonts w:ascii="Arial" w:hAnsi="Arial" w:cs="Arial"/>
          <w:sz w:val="20"/>
        </w:rPr>
        <w:t xml:space="preserve"> Army Corps of Engineers</w:t>
      </w:r>
      <w:r w:rsidRPr="00271888">
        <w:rPr>
          <w:rFonts w:ascii="Arial" w:hAnsi="Arial" w:cs="Arial"/>
          <w:sz w:val="20"/>
        </w:rPr>
        <w:t xml:space="preserve">, </w:t>
      </w:r>
      <w:r w:rsidR="001A49E3" w:rsidRPr="00271888">
        <w:rPr>
          <w:rFonts w:ascii="Arial" w:hAnsi="Arial" w:cs="Arial"/>
          <w:snapToGrid/>
          <w:sz w:val="20"/>
        </w:rPr>
        <w:t>10 West 15th Street, Suite 2200, Helena MT  59626</w:t>
      </w:r>
      <w:r w:rsidRPr="00271888">
        <w:rPr>
          <w:rFonts w:ascii="Arial" w:hAnsi="Arial" w:cs="Arial"/>
          <w:sz w:val="20"/>
        </w:rPr>
        <w:t>.</w:t>
      </w:r>
      <w:r>
        <w:rPr>
          <w:rFonts w:ascii="Arial" w:hAnsi="Arial" w:cs="Arial"/>
          <w:sz w:val="20"/>
        </w:rPr>
        <w:t xml:space="preserve"> Phone (406) 441-1375.</w:t>
      </w:r>
    </w:p>
    <w:p w14:paraId="61649CC4" w14:textId="77777777" w:rsidR="00DA33D5" w:rsidRDefault="00DA33D5" w:rsidP="00271888">
      <w:pPr>
        <w:rPr>
          <w:rFonts w:ascii="Arial" w:hAnsi="Arial" w:cs="Arial"/>
          <w:sz w:val="20"/>
        </w:rPr>
      </w:pPr>
    </w:p>
    <w:p w14:paraId="6BDEE783" w14:textId="77777777" w:rsidR="00DA33D5" w:rsidRDefault="00DA33D5" w:rsidP="00271888">
      <w:pPr>
        <w:ind w:left="1080" w:hanging="1080"/>
        <w:rPr>
          <w:rFonts w:ascii="Arial" w:hAnsi="Arial" w:cs="Arial"/>
          <w:sz w:val="20"/>
        </w:rPr>
      </w:pPr>
      <w:r>
        <w:rPr>
          <w:rFonts w:ascii="Arial" w:hAnsi="Arial" w:cs="Arial"/>
          <w:sz w:val="20"/>
        </w:rPr>
        <w:t>USDOT</w:t>
      </w:r>
      <w:r>
        <w:rPr>
          <w:rFonts w:ascii="Arial" w:hAnsi="Arial" w:cs="Arial"/>
          <w:sz w:val="20"/>
        </w:rPr>
        <w:tab/>
      </w:r>
      <w:r>
        <w:rPr>
          <w:rFonts w:ascii="Arial" w:hAnsi="Arial" w:cs="Arial"/>
          <w:sz w:val="20"/>
        </w:rPr>
        <w:tab/>
      </w:r>
      <w:smartTag w:uri="urn:schemas-microsoft-com:office:smarttags" w:element="country-region">
        <w:r>
          <w:rPr>
            <w:rFonts w:ascii="Arial" w:hAnsi="Arial" w:cs="Arial"/>
            <w:sz w:val="20"/>
          </w:rPr>
          <w:t>U.S.</w:t>
        </w:r>
      </w:smartTag>
      <w:r>
        <w:rPr>
          <w:rFonts w:ascii="Arial" w:hAnsi="Arial" w:cs="Arial"/>
          <w:sz w:val="20"/>
        </w:rPr>
        <w:t xml:space="preserve"> Department of Transportation, </w:t>
      </w:r>
      <w:r w:rsidR="001A49E3" w:rsidRPr="00271888">
        <w:rPr>
          <w:rFonts w:ascii="Arial" w:hAnsi="Arial" w:cs="Arial"/>
          <w:snapToGrid/>
          <w:sz w:val="20"/>
        </w:rPr>
        <w:t>585 Shephard Way, Helena MT  59601</w:t>
      </w:r>
      <w:r w:rsidRPr="00271888">
        <w:rPr>
          <w:rFonts w:ascii="Arial" w:hAnsi="Arial" w:cs="Arial"/>
          <w:sz w:val="20"/>
        </w:rPr>
        <w:t>.</w:t>
      </w:r>
      <w:r>
        <w:rPr>
          <w:rFonts w:ascii="Arial" w:hAnsi="Arial" w:cs="Arial"/>
          <w:sz w:val="20"/>
        </w:rPr>
        <w:t xml:space="preserve">  Phone (406) 449-5303.</w:t>
      </w:r>
    </w:p>
    <w:p w14:paraId="61648466" w14:textId="77777777" w:rsidR="00DA33D5" w:rsidRDefault="00DA33D5" w:rsidP="00271888">
      <w:pPr>
        <w:spacing w:before="240"/>
        <w:ind w:left="1080" w:hanging="1080"/>
        <w:rPr>
          <w:rFonts w:ascii="Arial" w:hAnsi="Arial" w:cs="Arial"/>
          <w:sz w:val="20"/>
        </w:rPr>
      </w:pPr>
      <w:r>
        <w:rPr>
          <w:rFonts w:ascii="Arial" w:hAnsi="Arial" w:cs="Arial"/>
          <w:sz w:val="20"/>
        </w:rPr>
        <w:t>USEPA</w:t>
      </w:r>
      <w:r>
        <w:rPr>
          <w:rFonts w:ascii="Arial" w:hAnsi="Arial" w:cs="Arial"/>
          <w:sz w:val="20"/>
        </w:rPr>
        <w:tab/>
      </w:r>
      <w:r>
        <w:rPr>
          <w:rFonts w:ascii="Arial" w:hAnsi="Arial" w:cs="Arial"/>
          <w:sz w:val="20"/>
        </w:rPr>
        <w:tab/>
        <w:t xml:space="preserve">U.S. Environmental Protection Agency, Montana Office, Federal Building, </w:t>
      </w:r>
      <w:r w:rsidR="00681677">
        <w:rPr>
          <w:rFonts w:ascii="Arial" w:hAnsi="Arial" w:cs="Arial"/>
          <w:sz w:val="20"/>
        </w:rPr>
        <w:t>10 West 15</w:t>
      </w:r>
      <w:r w:rsidR="00681677" w:rsidRPr="00681677">
        <w:rPr>
          <w:rFonts w:ascii="Arial" w:hAnsi="Arial" w:cs="Arial"/>
          <w:sz w:val="20"/>
          <w:vertAlign w:val="superscript"/>
        </w:rPr>
        <w:t>th</w:t>
      </w:r>
      <w:r w:rsidR="00681677">
        <w:rPr>
          <w:rFonts w:ascii="Arial" w:hAnsi="Arial" w:cs="Arial"/>
          <w:sz w:val="20"/>
        </w:rPr>
        <w:t xml:space="preserve"> Street, Suite 3200</w:t>
      </w:r>
      <w:r>
        <w:rPr>
          <w:rFonts w:ascii="Arial" w:hAnsi="Arial" w:cs="Arial"/>
          <w:sz w:val="20"/>
        </w:rPr>
        <w:t>, Helena, MT  5962</w:t>
      </w:r>
      <w:r w:rsidR="00681677">
        <w:rPr>
          <w:rFonts w:ascii="Arial" w:hAnsi="Arial" w:cs="Arial"/>
          <w:sz w:val="20"/>
        </w:rPr>
        <w:t>5</w:t>
      </w:r>
      <w:r>
        <w:rPr>
          <w:rFonts w:ascii="Arial" w:hAnsi="Arial" w:cs="Arial"/>
          <w:sz w:val="20"/>
        </w:rPr>
        <w:t>.  Phone (406) 4</w:t>
      </w:r>
      <w:r w:rsidR="00681677">
        <w:rPr>
          <w:rFonts w:ascii="Arial" w:hAnsi="Arial" w:cs="Arial"/>
          <w:sz w:val="20"/>
        </w:rPr>
        <w:t>57-5000</w:t>
      </w:r>
      <w:r>
        <w:rPr>
          <w:rFonts w:ascii="Arial" w:hAnsi="Arial" w:cs="Arial"/>
          <w:sz w:val="20"/>
        </w:rPr>
        <w:t xml:space="preserve">.  </w:t>
      </w:r>
    </w:p>
    <w:p w14:paraId="683827FA" w14:textId="77777777" w:rsidR="00DA33D5" w:rsidRDefault="00DA33D5" w:rsidP="00271888">
      <w:pPr>
        <w:rPr>
          <w:rFonts w:ascii="Arial" w:hAnsi="Arial" w:cs="Arial"/>
          <w:sz w:val="20"/>
        </w:rPr>
      </w:pPr>
    </w:p>
    <w:p w14:paraId="4D628360" w14:textId="77777777" w:rsidR="00DA33D5" w:rsidRDefault="00DA33D5" w:rsidP="00271888">
      <w:pPr>
        <w:ind w:left="1080" w:hanging="1080"/>
        <w:rPr>
          <w:rFonts w:ascii="Arial" w:hAnsi="Arial" w:cs="Arial"/>
          <w:sz w:val="20"/>
        </w:rPr>
      </w:pPr>
      <w:r>
        <w:rPr>
          <w:rFonts w:ascii="Arial" w:hAnsi="Arial" w:cs="Arial"/>
          <w:sz w:val="20"/>
        </w:rPr>
        <w:t>USFWS</w:t>
      </w:r>
      <w:r>
        <w:rPr>
          <w:rFonts w:ascii="Arial" w:hAnsi="Arial" w:cs="Arial"/>
          <w:sz w:val="20"/>
        </w:rPr>
        <w:tab/>
      </w:r>
      <w:smartTag w:uri="urn:schemas-microsoft-com:office:smarttags" w:element="place">
        <w:smartTag w:uri="urn:schemas-microsoft-com:office:smarttags" w:element="country-region">
          <w:r>
            <w:rPr>
              <w:rFonts w:ascii="Arial" w:hAnsi="Arial" w:cs="Arial"/>
              <w:sz w:val="20"/>
            </w:rPr>
            <w:t>U.S.</w:t>
          </w:r>
        </w:smartTag>
      </w:smartTag>
      <w:r>
        <w:rPr>
          <w:rFonts w:ascii="Arial" w:hAnsi="Arial" w:cs="Arial"/>
          <w:sz w:val="20"/>
        </w:rPr>
        <w:t xml:space="preserve"> Fish and Wildlife Service, Ecological Services, </w:t>
      </w:r>
      <w:smartTag w:uri="urn:schemas-microsoft-com:office:smarttags" w:element="address">
        <w:smartTag w:uri="urn:schemas-microsoft-com:office:smarttags" w:element="Street">
          <w:r>
            <w:rPr>
              <w:rFonts w:ascii="Arial" w:hAnsi="Arial" w:cs="Arial"/>
              <w:snapToGrid/>
              <w:sz w:val="20"/>
            </w:rPr>
            <w:t>585 Shepherd Way</w:t>
          </w:r>
        </w:smartTag>
        <w:r>
          <w:rPr>
            <w:rFonts w:ascii="Arial" w:hAnsi="Arial" w:cs="Arial"/>
            <w:sz w:val="20"/>
          </w:rPr>
          <w:t xml:space="preserve">, </w:t>
        </w:r>
        <w:smartTag w:uri="urn:schemas-microsoft-com:office:smarttags" w:element="City">
          <w:r>
            <w:rPr>
              <w:rFonts w:ascii="Arial" w:hAnsi="Arial" w:cs="Arial"/>
              <w:sz w:val="20"/>
            </w:rPr>
            <w:t>Helena</w:t>
          </w:r>
        </w:smartTag>
        <w:r>
          <w:rPr>
            <w:rFonts w:ascii="Arial" w:hAnsi="Arial" w:cs="Arial"/>
            <w:sz w:val="20"/>
          </w:rPr>
          <w:t xml:space="preserve">, </w:t>
        </w:r>
        <w:smartTag w:uri="urn:schemas-microsoft-com:office:smarttags" w:element="State">
          <w:r>
            <w:rPr>
              <w:rFonts w:ascii="Arial" w:hAnsi="Arial" w:cs="Arial"/>
              <w:sz w:val="20"/>
            </w:rPr>
            <w:t>MT</w:t>
          </w:r>
        </w:smartTag>
        <w:r>
          <w:rPr>
            <w:rFonts w:ascii="Arial" w:hAnsi="Arial" w:cs="Arial"/>
            <w:sz w:val="20"/>
          </w:rPr>
          <w:t xml:space="preserve">  </w:t>
        </w:r>
        <w:smartTag w:uri="urn:schemas-microsoft-com:office:smarttags" w:element="PostalCode">
          <w:r>
            <w:rPr>
              <w:rFonts w:ascii="Arial" w:hAnsi="Arial" w:cs="Arial"/>
              <w:sz w:val="20"/>
            </w:rPr>
            <w:t>59601</w:t>
          </w:r>
        </w:smartTag>
      </w:smartTag>
      <w:r>
        <w:rPr>
          <w:rFonts w:ascii="Arial" w:hAnsi="Arial" w:cs="Arial"/>
          <w:sz w:val="20"/>
        </w:rPr>
        <w:t>. Phone (406) 449-5225.</w:t>
      </w:r>
    </w:p>
    <w:p w14:paraId="5756E6BF" w14:textId="77777777" w:rsidR="00DA33D5" w:rsidRDefault="00DA33D5" w:rsidP="00271888">
      <w:pPr>
        <w:ind w:left="1440" w:hanging="1440"/>
        <w:rPr>
          <w:rFonts w:ascii="Arial" w:hAnsi="Arial" w:cs="Arial"/>
          <w:sz w:val="20"/>
        </w:rPr>
      </w:pPr>
    </w:p>
    <w:p w14:paraId="3BDF044E" w14:textId="77777777" w:rsidR="00DA33D5" w:rsidRDefault="00DA33D5" w:rsidP="00271888">
      <w:pPr>
        <w:pStyle w:val="PlainText"/>
        <w:widowControl w:val="0"/>
        <w:rPr>
          <w:rFonts w:ascii="Arial" w:hAnsi="Arial" w:cs="Arial"/>
          <w:snapToGrid w:val="0"/>
        </w:rPr>
      </w:pPr>
      <w:r>
        <w:rPr>
          <w:rFonts w:ascii="Arial" w:hAnsi="Arial" w:cs="Arial"/>
          <w:snapToGrid w:val="0"/>
        </w:rPr>
        <w:t>USFS</w:t>
      </w:r>
      <w:r>
        <w:rPr>
          <w:rFonts w:ascii="Arial" w:hAnsi="Arial" w:cs="Arial"/>
          <w:snapToGrid w:val="0"/>
        </w:rPr>
        <w:tab/>
      </w:r>
      <w:r>
        <w:rPr>
          <w:rFonts w:ascii="Arial" w:hAnsi="Arial" w:cs="Arial"/>
          <w:snapToGrid w:val="0"/>
        </w:rPr>
        <w:tab/>
        <w:t>U.S. Forest Service, Region 1, PO Box 7669, Missoula, MT 59807.  Phone (406) 329-3150.</w:t>
      </w:r>
    </w:p>
    <w:p w14:paraId="75B4F2C8" w14:textId="77777777" w:rsidR="001A49E3" w:rsidRDefault="001A49E3" w:rsidP="001A49E3">
      <w:pPr>
        <w:widowControl/>
        <w:autoSpaceDE w:val="0"/>
        <w:autoSpaceDN w:val="0"/>
        <w:adjustRightInd w:val="0"/>
        <w:rPr>
          <w:rFonts w:ascii="Arial" w:hAnsi="Arial" w:cs="Arial"/>
          <w:snapToGrid/>
          <w:sz w:val="22"/>
          <w:szCs w:val="22"/>
        </w:rPr>
      </w:pPr>
    </w:p>
    <w:p w14:paraId="39D2E9AE" w14:textId="77777777" w:rsidR="00DA33D5" w:rsidRDefault="00DA33D5" w:rsidP="001A49E3">
      <w:pPr>
        <w:pStyle w:val="Paragrapha"/>
        <w:tabs>
          <w:tab w:val="num" w:pos="1440"/>
        </w:tabs>
        <w:spacing w:line="240" w:lineRule="auto"/>
        <w:ind w:left="0"/>
        <w:rPr>
          <w:rFonts w:ascii="Arial" w:hAnsi="Arial" w:cs="Arial"/>
          <w:u w:val="single"/>
        </w:rPr>
      </w:pPr>
      <w:r>
        <w:rPr>
          <w:rFonts w:ascii="Arial" w:hAnsi="Arial" w:cs="Arial"/>
          <w:snapToGrid w:val="0"/>
        </w:rPr>
        <w:br w:type="page"/>
      </w:r>
    </w:p>
    <w:p w14:paraId="6B5B77F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cs="Arial"/>
          <w:b/>
          <w:sz w:val="20"/>
        </w:rPr>
      </w:pPr>
      <w:r>
        <w:rPr>
          <w:rFonts w:ascii="Arial" w:hAnsi="Arial" w:cs="Arial"/>
          <w:b/>
          <w:sz w:val="20"/>
          <w:u w:val="single"/>
        </w:rPr>
        <w:lastRenderedPageBreak/>
        <w:t>SUMMARY OF SOURCES FOR ENVIRONMENTAL INFORMATION</w:t>
      </w:r>
    </w:p>
    <w:p w14:paraId="2F167B67" w14:textId="77777777" w:rsidR="00DA33D5" w:rsidRDefault="00DA33D5">
      <w:pPr>
        <w:rPr>
          <w:rFonts w:ascii="Arial" w:hAnsi="Arial" w:cs="Arial"/>
          <w:sz w:val="20"/>
        </w:rPr>
      </w:pPr>
    </w:p>
    <w:p w14:paraId="0C88E049" w14:textId="77777777" w:rsidR="00DA33D5" w:rsidRDefault="00DA33D5">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2880"/>
        <w:gridCol w:w="4860"/>
      </w:tblGrid>
      <w:tr w:rsidR="00DA33D5" w14:paraId="083F3474" w14:textId="77777777">
        <w:tc>
          <w:tcPr>
            <w:tcW w:w="2718" w:type="dxa"/>
          </w:tcPr>
          <w:p w14:paraId="7A10F708" w14:textId="77777777" w:rsidR="00DA33D5" w:rsidRDefault="00DA33D5">
            <w:pPr>
              <w:jc w:val="center"/>
              <w:rPr>
                <w:rFonts w:ascii="Arial" w:hAnsi="Arial" w:cs="Arial"/>
                <w:b/>
                <w:sz w:val="20"/>
              </w:rPr>
            </w:pPr>
            <w:r>
              <w:rPr>
                <w:rFonts w:ascii="Arial" w:hAnsi="Arial" w:cs="Arial"/>
                <w:b/>
                <w:sz w:val="20"/>
              </w:rPr>
              <w:t>Environmental Resources</w:t>
            </w:r>
          </w:p>
        </w:tc>
        <w:tc>
          <w:tcPr>
            <w:tcW w:w="2880" w:type="dxa"/>
          </w:tcPr>
          <w:p w14:paraId="77E1D5AE" w14:textId="77777777" w:rsidR="00DA33D5" w:rsidRDefault="00DA33D5">
            <w:pPr>
              <w:pStyle w:val="Heading1"/>
              <w:numPr>
                <w:ilvl w:val="0"/>
                <w:numId w:val="0"/>
              </w:numPr>
              <w:jc w:val="center"/>
              <w:rPr>
                <w:rFonts w:cs="Arial"/>
                <w:sz w:val="20"/>
              </w:rPr>
            </w:pPr>
            <w:r>
              <w:rPr>
                <w:rFonts w:cs="Arial"/>
                <w:sz w:val="20"/>
              </w:rPr>
              <w:t>Contact</w:t>
            </w:r>
          </w:p>
        </w:tc>
        <w:tc>
          <w:tcPr>
            <w:tcW w:w="4860" w:type="dxa"/>
          </w:tcPr>
          <w:p w14:paraId="2DCF6415" w14:textId="77777777" w:rsidR="00DA33D5" w:rsidRDefault="00DA33D5">
            <w:pPr>
              <w:pStyle w:val="Heading1"/>
              <w:numPr>
                <w:ilvl w:val="0"/>
                <w:numId w:val="0"/>
              </w:numPr>
              <w:jc w:val="center"/>
              <w:rPr>
                <w:rFonts w:cs="Arial"/>
                <w:sz w:val="20"/>
              </w:rPr>
            </w:pPr>
            <w:r>
              <w:rPr>
                <w:rFonts w:cs="Arial"/>
                <w:sz w:val="20"/>
              </w:rPr>
              <w:t>Type of Information Available</w:t>
            </w:r>
          </w:p>
        </w:tc>
      </w:tr>
      <w:tr w:rsidR="00DA33D5" w14:paraId="0DBE91BA" w14:textId="77777777">
        <w:tc>
          <w:tcPr>
            <w:tcW w:w="2718" w:type="dxa"/>
          </w:tcPr>
          <w:p w14:paraId="7BCBE9CE" w14:textId="77777777" w:rsidR="00DA33D5" w:rsidRDefault="00DA33D5">
            <w:pPr>
              <w:rPr>
                <w:rFonts w:ascii="Arial" w:hAnsi="Arial" w:cs="Arial"/>
                <w:sz w:val="20"/>
              </w:rPr>
            </w:pPr>
            <w:r>
              <w:rPr>
                <w:rFonts w:ascii="Arial" w:hAnsi="Arial" w:cs="Arial"/>
                <w:sz w:val="20"/>
              </w:rPr>
              <w:t>General Land Use</w:t>
            </w:r>
          </w:p>
        </w:tc>
        <w:tc>
          <w:tcPr>
            <w:tcW w:w="2880" w:type="dxa"/>
          </w:tcPr>
          <w:p w14:paraId="58D56F5B" w14:textId="77777777" w:rsidR="00DA33D5" w:rsidRDefault="00DA33D5">
            <w:pPr>
              <w:rPr>
                <w:rFonts w:ascii="Arial" w:hAnsi="Arial" w:cs="Arial"/>
                <w:sz w:val="20"/>
              </w:rPr>
            </w:pPr>
            <w:r>
              <w:rPr>
                <w:rFonts w:ascii="Arial" w:hAnsi="Arial" w:cs="Arial"/>
                <w:sz w:val="20"/>
              </w:rPr>
              <w:t>Local planning agencies</w:t>
            </w:r>
          </w:p>
        </w:tc>
        <w:tc>
          <w:tcPr>
            <w:tcW w:w="4860" w:type="dxa"/>
          </w:tcPr>
          <w:p w14:paraId="0F1DE914" w14:textId="77777777" w:rsidR="00DA33D5" w:rsidRDefault="00DA33D5">
            <w:pPr>
              <w:rPr>
                <w:rFonts w:ascii="Arial" w:hAnsi="Arial" w:cs="Arial"/>
                <w:sz w:val="20"/>
              </w:rPr>
            </w:pPr>
            <w:r>
              <w:rPr>
                <w:rFonts w:ascii="Arial" w:hAnsi="Arial" w:cs="Arial"/>
                <w:sz w:val="20"/>
              </w:rPr>
              <w:t>Zoning, land use classifications</w:t>
            </w:r>
          </w:p>
          <w:p w14:paraId="098350C7" w14:textId="77777777" w:rsidR="00DA33D5" w:rsidRDefault="00DA33D5">
            <w:pPr>
              <w:rPr>
                <w:rFonts w:ascii="Arial" w:hAnsi="Arial" w:cs="Arial"/>
                <w:sz w:val="20"/>
              </w:rPr>
            </w:pPr>
          </w:p>
        </w:tc>
      </w:tr>
      <w:tr w:rsidR="00DA33D5" w14:paraId="321B1004" w14:textId="77777777">
        <w:tc>
          <w:tcPr>
            <w:tcW w:w="2718" w:type="dxa"/>
          </w:tcPr>
          <w:p w14:paraId="62E93F38" w14:textId="77777777" w:rsidR="00DA33D5" w:rsidRDefault="00DA33D5">
            <w:pPr>
              <w:rPr>
                <w:rFonts w:ascii="Arial" w:hAnsi="Arial" w:cs="Arial"/>
                <w:sz w:val="20"/>
              </w:rPr>
            </w:pPr>
            <w:r>
              <w:rPr>
                <w:rFonts w:ascii="Arial" w:hAnsi="Arial" w:cs="Arial"/>
                <w:sz w:val="20"/>
              </w:rPr>
              <w:t>Important Farmland</w:t>
            </w:r>
          </w:p>
        </w:tc>
        <w:tc>
          <w:tcPr>
            <w:tcW w:w="2880" w:type="dxa"/>
          </w:tcPr>
          <w:p w14:paraId="292B3F75" w14:textId="77777777" w:rsidR="00DA33D5" w:rsidRDefault="00DA33D5">
            <w:pPr>
              <w:rPr>
                <w:rFonts w:ascii="Arial" w:hAnsi="Arial" w:cs="Arial"/>
                <w:sz w:val="20"/>
              </w:rPr>
            </w:pPr>
            <w:r>
              <w:rPr>
                <w:rFonts w:ascii="Arial" w:hAnsi="Arial" w:cs="Arial"/>
                <w:sz w:val="20"/>
              </w:rPr>
              <w:t>NRCS</w:t>
            </w:r>
          </w:p>
        </w:tc>
        <w:tc>
          <w:tcPr>
            <w:tcW w:w="4860" w:type="dxa"/>
          </w:tcPr>
          <w:p w14:paraId="7B2E257F" w14:textId="77777777" w:rsidR="00DA33D5" w:rsidRDefault="00DA33D5">
            <w:pPr>
              <w:rPr>
                <w:rFonts w:ascii="Arial" w:hAnsi="Arial" w:cs="Arial"/>
                <w:sz w:val="20"/>
              </w:rPr>
            </w:pPr>
            <w:r>
              <w:rPr>
                <w:rFonts w:ascii="Arial" w:hAnsi="Arial" w:cs="Arial"/>
                <w:sz w:val="20"/>
              </w:rPr>
              <w:t>Soil surveys</w:t>
            </w:r>
          </w:p>
          <w:p w14:paraId="3461699B" w14:textId="77777777" w:rsidR="00DA33D5" w:rsidRDefault="00DA33D5">
            <w:pPr>
              <w:rPr>
                <w:rFonts w:ascii="Arial" w:hAnsi="Arial" w:cs="Arial"/>
                <w:sz w:val="20"/>
              </w:rPr>
            </w:pPr>
          </w:p>
          <w:p w14:paraId="181D2B83" w14:textId="77777777" w:rsidR="00DA33D5" w:rsidRDefault="00DA33D5">
            <w:pPr>
              <w:rPr>
                <w:rFonts w:ascii="Arial" w:hAnsi="Arial" w:cs="Arial"/>
                <w:sz w:val="20"/>
              </w:rPr>
            </w:pPr>
          </w:p>
        </w:tc>
      </w:tr>
      <w:tr w:rsidR="00DA33D5" w14:paraId="2B823437" w14:textId="77777777">
        <w:tc>
          <w:tcPr>
            <w:tcW w:w="2718" w:type="dxa"/>
          </w:tcPr>
          <w:p w14:paraId="5342319C" w14:textId="77777777" w:rsidR="00DA33D5" w:rsidRDefault="00DA33D5">
            <w:pPr>
              <w:rPr>
                <w:rFonts w:ascii="Arial" w:hAnsi="Arial" w:cs="Arial"/>
                <w:sz w:val="20"/>
              </w:rPr>
            </w:pPr>
            <w:r>
              <w:rPr>
                <w:rFonts w:ascii="Arial" w:hAnsi="Arial" w:cs="Arial"/>
                <w:sz w:val="20"/>
              </w:rPr>
              <w:t>Formally classified lands</w:t>
            </w:r>
          </w:p>
        </w:tc>
        <w:tc>
          <w:tcPr>
            <w:tcW w:w="2880" w:type="dxa"/>
          </w:tcPr>
          <w:p w14:paraId="2D760471" w14:textId="77777777" w:rsidR="00DA33D5" w:rsidRDefault="00DA33D5">
            <w:pPr>
              <w:rPr>
                <w:rFonts w:ascii="Arial" w:hAnsi="Arial" w:cs="Arial"/>
                <w:sz w:val="20"/>
              </w:rPr>
            </w:pPr>
            <w:r>
              <w:rPr>
                <w:rFonts w:ascii="Arial" w:hAnsi="Arial" w:cs="Arial"/>
                <w:sz w:val="20"/>
              </w:rPr>
              <w:t>DNRC, FWP, NPS, BLM, USFS, BIA, USACE</w:t>
            </w:r>
          </w:p>
        </w:tc>
        <w:tc>
          <w:tcPr>
            <w:tcW w:w="4860" w:type="dxa"/>
          </w:tcPr>
          <w:p w14:paraId="23952391" w14:textId="77777777" w:rsidR="00DA33D5" w:rsidRDefault="00DA33D5">
            <w:pPr>
              <w:rPr>
                <w:rFonts w:ascii="Arial" w:hAnsi="Arial" w:cs="Arial"/>
                <w:sz w:val="20"/>
              </w:rPr>
            </w:pPr>
            <w:r>
              <w:rPr>
                <w:rFonts w:ascii="Arial" w:hAnsi="Arial" w:cs="Arial"/>
                <w:sz w:val="20"/>
              </w:rPr>
              <w:t>State lands, monuments, landmarks, wild and scenic rivers, wilderness areas, State or national parks, reservations, recreational areas</w:t>
            </w:r>
          </w:p>
        </w:tc>
      </w:tr>
      <w:tr w:rsidR="00DA33D5" w14:paraId="17306DB5" w14:textId="77777777">
        <w:tc>
          <w:tcPr>
            <w:tcW w:w="2718" w:type="dxa"/>
          </w:tcPr>
          <w:p w14:paraId="3D19E0D9" w14:textId="77777777" w:rsidR="00DA33D5" w:rsidRDefault="00DA33D5">
            <w:pPr>
              <w:rPr>
                <w:rFonts w:ascii="Arial" w:hAnsi="Arial" w:cs="Arial"/>
                <w:sz w:val="20"/>
              </w:rPr>
            </w:pPr>
            <w:r>
              <w:rPr>
                <w:rFonts w:ascii="Arial" w:hAnsi="Arial" w:cs="Arial"/>
                <w:sz w:val="20"/>
              </w:rPr>
              <w:t>Floodplains</w:t>
            </w:r>
          </w:p>
        </w:tc>
        <w:tc>
          <w:tcPr>
            <w:tcW w:w="2880" w:type="dxa"/>
          </w:tcPr>
          <w:p w14:paraId="24D3A785" w14:textId="77777777" w:rsidR="00DA33D5" w:rsidRDefault="00DA33D5">
            <w:pPr>
              <w:rPr>
                <w:rFonts w:ascii="Arial" w:hAnsi="Arial" w:cs="Arial"/>
                <w:sz w:val="20"/>
              </w:rPr>
            </w:pPr>
            <w:r>
              <w:rPr>
                <w:rFonts w:ascii="Arial" w:hAnsi="Arial" w:cs="Arial"/>
                <w:sz w:val="20"/>
              </w:rPr>
              <w:t>DNRC, County Disaster Coordinator</w:t>
            </w:r>
            <w:r w:rsidR="00926327">
              <w:rPr>
                <w:rFonts w:ascii="Arial" w:hAnsi="Arial" w:cs="Arial"/>
                <w:sz w:val="20"/>
              </w:rPr>
              <w:t>, RD</w:t>
            </w:r>
          </w:p>
        </w:tc>
        <w:tc>
          <w:tcPr>
            <w:tcW w:w="4860" w:type="dxa"/>
          </w:tcPr>
          <w:p w14:paraId="66CE661E" w14:textId="6FEF222A" w:rsidR="00DA33D5" w:rsidRDefault="00DA33D5">
            <w:pPr>
              <w:rPr>
                <w:rFonts w:ascii="Arial" w:hAnsi="Arial" w:cs="Arial"/>
                <w:sz w:val="20"/>
              </w:rPr>
            </w:pPr>
            <w:r>
              <w:rPr>
                <w:rFonts w:ascii="Arial" w:hAnsi="Arial" w:cs="Arial"/>
                <w:sz w:val="20"/>
              </w:rPr>
              <w:t>Floodplain information</w:t>
            </w:r>
            <w:r w:rsidR="00926327">
              <w:rPr>
                <w:rFonts w:ascii="Arial" w:hAnsi="Arial" w:cs="Arial"/>
                <w:sz w:val="20"/>
              </w:rPr>
              <w:t>; RD Floodplains environmental requirements</w:t>
            </w:r>
          </w:p>
        </w:tc>
      </w:tr>
      <w:tr w:rsidR="00DA33D5" w14:paraId="5EBC7750" w14:textId="77777777">
        <w:tc>
          <w:tcPr>
            <w:tcW w:w="2718" w:type="dxa"/>
          </w:tcPr>
          <w:p w14:paraId="37ED864E" w14:textId="77777777" w:rsidR="00DA33D5" w:rsidRDefault="00DA33D5">
            <w:pPr>
              <w:rPr>
                <w:rFonts w:ascii="Arial" w:hAnsi="Arial" w:cs="Arial"/>
                <w:sz w:val="20"/>
              </w:rPr>
            </w:pPr>
            <w:r>
              <w:rPr>
                <w:rFonts w:ascii="Arial" w:hAnsi="Arial" w:cs="Arial"/>
                <w:sz w:val="20"/>
              </w:rPr>
              <w:t>Wetlands</w:t>
            </w:r>
          </w:p>
        </w:tc>
        <w:tc>
          <w:tcPr>
            <w:tcW w:w="2880" w:type="dxa"/>
          </w:tcPr>
          <w:p w14:paraId="2E46381A" w14:textId="77777777" w:rsidR="00DA33D5" w:rsidRDefault="00DA33D5">
            <w:pPr>
              <w:rPr>
                <w:rFonts w:ascii="Arial" w:hAnsi="Arial" w:cs="Arial"/>
                <w:sz w:val="20"/>
              </w:rPr>
            </w:pPr>
            <w:r>
              <w:rPr>
                <w:rFonts w:ascii="Arial" w:hAnsi="Arial" w:cs="Arial"/>
                <w:sz w:val="20"/>
              </w:rPr>
              <w:t>NRCS, USACE, FWP, USFWS</w:t>
            </w:r>
            <w:r w:rsidR="00926327">
              <w:rPr>
                <w:rFonts w:ascii="Arial" w:hAnsi="Arial" w:cs="Arial"/>
                <w:sz w:val="20"/>
              </w:rPr>
              <w:t>, RD</w:t>
            </w:r>
          </w:p>
        </w:tc>
        <w:tc>
          <w:tcPr>
            <w:tcW w:w="4860" w:type="dxa"/>
          </w:tcPr>
          <w:p w14:paraId="56E30826" w14:textId="43FE97F9" w:rsidR="00DA33D5" w:rsidRDefault="00DA33D5">
            <w:pPr>
              <w:rPr>
                <w:rFonts w:ascii="Arial" w:hAnsi="Arial" w:cs="Arial"/>
                <w:sz w:val="20"/>
              </w:rPr>
            </w:pPr>
            <w:r>
              <w:rPr>
                <w:rFonts w:ascii="Arial" w:hAnsi="Arial" w:cs="Arial"/>
                <w:sz w:val="20"/>
              </w:rPr>
              <w:t>Soil surveys, National Wetland Inventory maps, and Section 404 issues</w:t>
            </w:r>
            <w:r w:rsidR="00926327">
              <w:rPr>
                <w:rFonts w:ascii="Arial" w:hAnsi="Arial" w:cs="Arial"/>
                <w:sz w:val="20"/>
              </w:rPr>
              <w:t>; RD Wetlands environmental requirements</w:t>
            </w:r>
          </w:p>
        </w:tc>
      </w:tr>
      <w:tr w:rsidR="00DA33D5" w14:paraId="4EA5144D" w14:textId="77777777">
        <w:tc>
          <w:tcPr>
            <w:tcW w:w="2718" w:type="dxa"/>
          </w:tcPr>
          <w:p w14:paraId="7F3A2C46" w14:textId="77777777" w:rsidR="00DA33D5" w:rsidRDefault="00DA33D5">
            <w:pPr>
              <w:rPr>
                <w:rFonts w:ascii="Arial" w:hAnsi="Arial" w:cs="Arial"/>
                <w:sz w:val="20"/>
              </w:rPr>
            </w:pPr>
            <w:r>
              <w:rPr>
                <w:rFonts w:ascii="Arial" w:hAnsi="Arial" w:cs="Arial"/>
                <w:sz w:val="20"/>
              </w:rPr>
              <w:t>Cultural resources</w:t>
            </w:r>
          </w:p>
        </w:tc>
        <w:tc>
          <w:tcPr>
            <w:tcW w:w="2880" w:type="dxa"/>
          </w:tcPr>
          <w:p w14:paraId="75C16F10" w14:textId="77777777" w:rsidR="00DA33D5" w:rsidRDefault="00DA33D5">
            <w:pPr>
              <w:rPr>
                <w:rFonts w:ascii="Arial" w:hAnsi="Arial" w:cs="Arial"/>
                <w:sz w:val="20"/>
              </w:rPr>
            </w:pPr>
            <w:r>
              <w:rPr>
                <w:rFonts w:ascii="Arial" w:hAnsi="Arial" w:cs="Arial"/>
                <w:sz w:val="20"/>
              </w:rPr>
              <w:t>SHPO, THPO</w:t>
            </w:r>
          </w:p>
        </w:tc>
        <w:tc>
          <w:tcPr>
            <w:tcW w:w="4860" w:type="dxa"/>
          </w:tcPr>
          <w:p w14:paraId="18CEBFE9" w14:textId="77777777" w:rsidR="00DA33D5" w:rsidRDefault="00DA33D5">
            <w:pPr>
              <w:rPr>
                <w:rFonts w:ascii="Arial" w:hAnsi="Arial" w:cs="Arial"/>
                <w:sz w:val="20"/>
              </w:rPr>
            </w:pPr>
            <w:r>
              <w:rPr>
                <w:rFonts w:ascii="Arial" w:hAnsi="Arial" w:cs="Arial"/>
                <w:sz w:val="20"/>
              </w:rPr>
              <w:t>Historic and archaeological sites. Visually sensitive areas</w:t>
            </w:r>
          </w:p>
        </w:tc>
      </w:tr>
      <w:tr w:rsidR="00DA33D5" w14:paraId="74B51077" w14:textId="77777777">
        <w:tc>
          <w:tcPr>
            <w:tcW w:w="2718" w:type="dxa"/>
          </w:tcPr>
          <w:p w14:paraId="2E08B2D4" w14:textId="77777777" w:rsidR="00DA33D5" w:rsidRDefault="00DA33D5">
            <w:pPr>
              <w:rPr>
                <w:rFonts w:ascii="Arial" w:hAnsi="Arial" w:cs="Arial"/>
                <w:sz w:val="20"/>
              </w:rPr>
            </w:pPr>
            <w:r>
              <w:rPr>
                <w:rFonts w:ascii="Arial" w:hAnsi="Arial" w:cs="Arial"/>
                <w:sz w:val="20"/>
              </w:rPr>
              <w:t>Biological resources</w:t>
            </w:r>
          </w:p>
        </w:tc>
        <w:tc>
          <w:tcPr>
            <w:tcW w:w="2880" w:type="dxa"/>
          </w:tcPr>
          <w:p w14:paraId="1EC1353A" w14:textId="77777777" w:rsidR="00DA33D5" w:rsidRDefault="00DA33D5">
            <w:pPr>
              <w:rPr>
                <w:rFonts w:ascii="Arial" w:hAnsi="Arial" w:cs="Arial"/>
                <w:sz w:val="20"/>
              </w:rPr>
            </w:pPr>
            <w:r>
              <w:rPr>
                <w:rFonts w:ascii="Arial" w:hAnsi="Arial" w:cs="Arial"/>
                <w:sz w:val="20"/>
              </w:rPr>
              <w:t>USFWS, FWP</w:t>
            </w:r>
            <w:r w:rsidR="00C031D6">
              <w:rPr>
                <w:rFonts w:ascii="Arial" w:hAnsi="Arial" w:cs="Arial"/>
                <w:sz w:val="20"/>
              </w:rPr>
              <w:t>, DNRC</w:t>
            </w:r>
          </w:p>
        </w:tc>
        <w:tc>
          <w:tcPr>
            <w:tcW w:w="4860" w:type="dxa"/>
          </w:tcPr>
          <w:p w14:paraId="7523AD1C" w14:textId="77777777" w:rsidR="00DA33D5" w:rsidRDefault="00DA33D5">
            <w:pPr>
              <w:rPr>
                <w:rFonts w:ascii="Arial" w:hAnsi="Arial" w:cs="Arial"/>
                <w:sz w:val="20"/>
              </w:rPr>
            </w:pPr>
            <w:r>
              <w:rPr>
                <w:rFonts w:ascii="Arial" w:hAnsi="Arial" w:cs="Arial"/>
                <w:sz w:val="20"/>
              </w:rPr>
              <w:t>Threatened and endangered species, critical habitats, species of special concern</w:t>
            </w:r>
            <w:r w:rsidR="00926327">
              <w:rPr>
                <w:rFonts w:ascii="Arial" w:hAnsi="Arial" w:cs="Arial"/>
                <w:sz w:val="20"/>
              </w:rPr>
              <w:t xml:space="preserve"> including sage grouse</w:t>
            </w:r>
          </w:p>
        </w:tc>
      </w:tr>
      <w:tr w:rsidR="00DA33D5" w14:paraId="10022743" w14:textId="77777777">
        <w:tc>
          <w:tcPr>
            <w:tcW w:w="2718" w:type="dxa"/>
          </w:tcPr>
          <w:p w14:paraId="6145AAD3" w14:textId="77777777" w:rsidR="00DA33D5" w:rsidRDefault="00DA33D5">
            <w:pPr>
              <w:rPr>
                <w:rFonts w:ascii="Arial" w:hAnsi="Arial" w:cs="Arial"/>
                <w:sz w:val="20"/>
              </w:rPr>
            </w:pPr>
            <w:r>
              <w:rPr>
                <w:rFonts w:ascii="Arial" w:hAnsi="Arial" w:cs="Arial"/>
                <w:sz w:val="20"/>
              </w:rPr>
              <w:t>Water quality</w:t>
            </w:r>
          </w:p>
        </w:tc>
        <w:tc>
          <w:tcPr>
            <w:tcW w:w="2880" w:type="dxa"/>
          </w:tcPr>
          <w:p w14:paraId="48B75BC2" w14:textId="77777777" w:rsidR="00DA33D5" w:rsidRDefault="00DA33D5">
            <w:pPr>
              <w:rPr>
                <w:rFonts w:ascii="Arial" w:hAnsi="Arial" w:cs="Arial"/>
                <w:sz w:val="20"/>
              </w:rPr>
            </w:pPr>
            <w:r>
              <w:rPr>
                <w:rFonts w:ascii="Arial" w:hAnsi="Arial" w:cs="Arial"/>
                <w:sz w:val="20"/>
              </w:rPr>
              <w:t>USEPA, DEQ, DNRC, FWP</w:t>
            </w:r>
          </w:p>
        </w:tc>
        <w:tc>
          <w:tcPr>
            <w:tcW w:w="4860" w:type="dxa"/>
          </w:tcPr>
          <w:p w14:paraId="3D480C06" w14:textId="191908E5" w:rsidR="00DA33D5" w:rsidRDefault="00DA33D5">
            <w:pPr>
              <w:rPr>
                <w:rFonts w:ascii="Arial" w:hAnsi="Arial" w:cs="Arial"/>
                <w:sz w:val="20"/>
              </w:rPr>
            </w:pPr>
            <w:r>
              <w:rPr>
                <w:rFonts w:ascii="Arial" w:hAnsi="Arial" w:cs="Arial"/>
                <w:sz w:val="20"/>
              </w:rPr>
              <w:t xml:space="preserve">Discharge permits, water appropriation permits, sole source aquifers, </w:t>
            </w:r>
            <w:r w:rsidR="00AC7A98">
              <w:rPr>
                <w:rFonts w:ascii="Arial" w:hAnsi="Arial" w:cs="Arial"/>
                <w:sz w:val="20"/>
              </w:rPr>
              <w:t>non-degradation</w:t>
            </w:r>
            <w:r>
              <w:rPr>
                <w:rFonts w:ascii="Arial" w:hAnsi="Arial" w:cs="Arial"/>
                <w:sz w:val="20"/>
              </w:rPr>
              <w:t>, underground storage tanks</w:t>
            </w:r>
          </w:p>
        </w:tc>
      </w:tr>
      <w:tr w:rsidR="00DA33D5" w14:paraId="68B16321" w14:textId="77777777">
        <w:tc>
          <w:tcPr>
            <w:tcW w:w="2718" w:type="dxa"/>
          </w:tcPr>
          <w:p w14:paraId="3DA8EA17" w14:textId="77777777" w:rsidR="00DA33D5" w:rsidRDefault="00DA33D5">
            <w:pPr>
              <w:rPr>
                <w:rFonts w:ascii="Arial" w:hAnsi="Arial" w:cs="Arial"/>
                <w:sz w:val="20"/>
              </w:rPr>
            </w:pPr>
            <w:r>
              <w:rPr>
                <w:rFonts w:ascii="Arial" w:hAnsi="Arial" w:cs="Arial"/>
                <w:sz w:val="20"/>
              </w:rPr>
              <w:t>Socio-Economic / Environmental Justice</w:t>
            </w:r>
          </w:p>
        </w:tc>
        <w:tc>
          <w:tcPr>
            <w:tcW w:w="2880" w:type="dxa"/>
          </w:tcPr>
          <w:p w14:paraId="14294967" w14:textId="77777777" w:rsidR="00DA33D5" w:rsidRDefault="00DA33D5">
            <w:pPr>
              <w:rPr>
                <w:rFonts w:ascii="Arial" w:hAnsi="Arial" w:cs="Arial"/>
                <w:sz w:val="20"/>
              </w:rPr>
            </w:pPr>
            <w:r>
              <w:rPr>
                <w:rFonts w:ascii="Arial" w:hAnsi="Arial" w:cs="Arial"/>
                <w:sz w:val="20"/>
              </w:rPr>
              <w:t>Census Bureau, DEQ, USEPA, Local civic organizations</w:t>
            </w:r>
          </w:p>
        </w:tc>
        <w:tc>
          <w:tcPr>
            <w:tcW w:w="4860" w:type="dxa"/>
          </w:tcPr>
          <w:p w14:paraId="0EF1AE1E" w14:textId="77777777" w:rsidR="00DA33D5" w:rsidRDefault="00DA33D5">
            <w:pPr>
              <w:rPr>
                <w:rFonts w:ascii="Arial" w:hAnsi="Arial" w:cs="Arial"/>
                <w:sz w:val="20"/>
              </w:rPr>
            </w:pPr>
            <w:r>
              <w:rPr>
                <w:rFonts w:ascii="Arial" w:hAnsi="Arial" w:cs="Arial"/>
                <w:sz w:val="20"/>
              </w:rPr>
              <w:t>Economic data, location of minority and low-income populations</w:t>
            </w:r>
          </w:p>
        </w:tc>
      </w:tr>
      <w:tr w:rsidR="00DA33D5" w14:paraId="6631211D" w14:textId="77777777">
        <w:tc>
          <w:tcPr>
            <w:tcW w:w="2718" w:type="dxa"/>
          </w:tcPr>
          <w:p w14:paraId="7834C599" w14:textId="77777777" w:rsidR="00DA33D5" w:rsidRDefault="00DA33D5">
            <w:pPr>
              <w:rPr>
                <w:rFonts w:ascii="Arial" w:hAnsi="Arial" w:cs="Arial"/>
                <w:sz w:val="20"/>
              </w:rPr>
            </w:pPr>
            <w:r>
              <w:rPr>
                <w:rFonts w:ascii="Arial" w:hAnsi="Arial" w:cs="Arial"/>
                <w:sz w:val="20"/>
              </w:rPr>
              <w:t>Air quality</w:t>
            </w:r>
          </w:p>
        </w:tc>
        <w:tc>
          <w:tcPr>
            <w:tcW w:w="2880" w:type="dxa"/>
          </w:tcPr>
          <w:p w14:paraId="1B8D6BE8" w14:textId="77777777" w:rsidR="00DA33D5" w:rsidRDefault="00DA33D5">
            <w:pPr>
              <w:rPr>
                <w:rFonts w:ascii="Arial" w:hAnsi="Arial" w:cs="Arial"/>
                <w:sz w:val="20"/>
              </w:rPr>
            </w:pPr>
            <w:r>
              <w:rPr>
                <w:rFonts w:ascii="Arial" w:hAnsi="Arial" w:cs="Arial"/>
                <w:sz w:val="20"/>
              </w:rPr>
              <w:t>DEQ</w:t>
            </w:r>
          </w:p>
        </w:tc>
        <w:tc>
          <w:tcPr>
            <w:tcW w:w="4860" w:type="dxa"/>
          </w:tcPr>
          <w:p w14:paraId="1B71575C" w14:textId="77777777" w:rsidR="00DA33D5" w:rsidRDefault="00DA33D5">
            <w:pPr>
              <w:rPr>
                <w:rFonts w:ascii="Arial" w:hAnsi="Arial" w:cs="Arial"/>
                <w:sz w:val="20"/>
              </w:rPr>
            </w:pPr>
            <w:r>
              <w:rPr>
                <w:rFonts w:ascii="Arial" w:hAnsi="Arial" w:cs="Arial"/>
                <w:sz w:val="20"/>
              </w:rPr>
              <w:t>State Implementation Plan</w:t>
            </w:r>
          </w:p>
        </w:tc>
      </w:tr>
      <w:tr w:rsidR="00DA33D5" w14:paraId="7E0DD5DB" w14:textId="77777777">
        <w:tc>
          <w:tcPr>
            <w:tcW w:w="2718" w:type="dxa"/>
          </w:tcPr>
          <w:p w14:paraId="05D03453" w14:textId="77777777" w:rsidR="00DA33D5" w:rsidRDefault="00DA33D5">
            <w:pPr>
              <w:rPr>
                <w:rFonts w:ascii="Arial" w:hAnsi="Arial" w:cs="Arial"/>
                <w:sz w:val="20"/>
              </w:rPr>
            </w:pPr>
            <w:r>
              <w:rPr>
                <w:rFonts w:ascii="Arial" w:hAnsi="Arial" w:cs="Arial"/>
                <w:sz w:val="20"/>
              </w:rPr>
              <w:t>Transportation</w:t>
            </w:r>
          </w:p>
        </w:tc>
        <w:tc>
          <w:tcPr>
            <w:tcW w:w="2880" w:type="dxa"/>
          </w:tcPr>
          <w:p w14:paraId="1F73FF03" w14:textId="77777777" w:rsidR="00DA33D5" w:rsidRDefault="00DA33D5">
            <w:pPr>
              <w:rPr>
                <w:rFonts w:ascii="Arial" w:hAnsi="Arial" w:cs="Arial"/>
                <w:sz w:val="20"/>
              </w:rPr>
            </w:pPr>
            <w:r>
              <w:rPr>
                <w:rFonts w:ascii="Arial" w:hAnsi="Arial" w:cs="Arial"/>
                <w:sz w:val="20"/>
              </w:rPr>
              <w:t>FAA, MDT, USDOT</w:t>
            </w:r>
          </w:p>
        </w:tc>
        <w:tc>
          <w:tcPr>
            <w:tcW w:w="4860" w:type="dxa"/>
          </w:tcPr>
          <w:p w14:paraId="400AEC08" w14:textId="77777777" w:rsidR="00DA33D5" w:rsidRDefault="00DA33D5">
            <w:pPr>
              <w:rPr>
                <w:rFonts w:ascii="Arial" w:hAnsi="Arial" w:cs="Arial"/>
                <w:sz w:val="20"/>
              </w:rPr>
            </w:pPr>
            <w:r>
              <w:rPr>
                <w:rFonts w:ascii="Arial" w:hAnsi="Arial" w:cs="Arial"/>
                <w:sz w:val="20"/>
              </w:rPr>
              <w:t>Airports, highway safety</w:t>
            </w:r>
          </w:p>
        </w:tc>
      </w:tr>
      <w:tr w:rsidR="00DA33D5" w14:paraId="6AF68EF7" w14:textId="77777777">
        <w:tc>
          <w:tcPr>
            <w:tcW w:w="2718" w:type="dxa"/>
          </w:tcPr>
          <w:p w14:paraId="73D2226C" w14:textId="77777777" w:rsidR="00DA33D5" w:rsidRDefault="00DA33D5">
            <w:pPr>
              <w:rPr>
                <w:rFonts w:ascii="Arial" w:hAnsi="Arial" w:cs="Arial"/>
                <w:sz w:val="20"/>
              </w:rPr>
            </w:pPr>
            <w:r>
              <w:rPr>
                <w:rFonts w:ascii="Arial" w:hAnsi="Arial" w:cs="Arial"/>
                <w:sz w:val="20"/>
              </w:rPr>
              <w:t>Noise</w:t>
            </w:r>
          </w:p>
        </w:tc>
        <w:tc>
          <w:tcPr>
            <w:tcW w:w="2880" w:type="dxa"/>
          </w:tcPr>
          <w:p w14:paraId="5F7F90C7" w14:textId="77777777" w:rsidR="00DA33D5" w:rsidRDefault="00DA33D5">
            <w:pPr>
              <w:rPr>
                <w:rFonts w:ascii="Arial" w:hAnsi="Arial" w:cs="Arial"/>
                <w:sz w:val="20"/>
              </w:rPr>
            </w:pPr>
            <w:r>
              <w:rPr>
                <w:rFonts w:ascii="Arial" w:hAnsi="Arial" w:cs="Arial"/>
                <w:sz w:val="20"/>
              </w:rPr>
              <w:t>DOT, DOLI, USEPA, OSHA, FAA</w:t>
            </w:r>
          </w:p>
        </w:tc>
        <w:tc>
          <w:tcPr>
            <w:tcW w:w="4860" w:type="dxa"/>
          </w:tcPr>
          <w:p w14:paraId="3BE212C3" w14:textId="77777777" w:rsidR="00DA33D5" w:rsidRDefault="00DA33D5">
            <w:pPr>
              <w:rPr>
                <w:rFonts w:ascii="Arial" w:hAnsi="Arial" w:cs="Arial"/>
                <w:sz w:val="20"/>
              </w:rPr>
            </w:pPr>
            <w:r>
              <w:rPr>
                <w:rFonts w:ascii="Arial" w:hAnsi="Arial" w:cs="Arial"/>
                <w:sz w:val="20"/>
              </w:rPr>
              <w:t>Noise levels/restrictions</w:t>
            </w:r>
          </w:p>
        </w:tc>
      </w:tr>
    </w:tbl>
    <w:p w14:paraId="0FD7888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cs="Arial"/>
          <w:sz w:val="20"/>
        </w:rPr>
        <w:sectPr w:rsidR="00DA33D5" w:rsidSect="00484E8E">
          <w:footerReference w:type="default" r:id="rId41"/>
          <w:endnotePr>
            <w:numFmt w:val="decimal"/>
          </w:endnotePr>
          <w:pgSz w:w="12240" w:h="15840"/>
          <w:pgMar w:top="720" w:right="990" w:bottom="720" w:left="1008" w:header="720" w:footer="720" w:gutter="0"/>
          <w:cols w:space="720"/>
          <w:noEndnote/>
        </w:sectPr>
      </w:pPr>
    </w:p>
    <w:p w14:paraId="5A9E5593" w14:textId="77777777" w:rsidR="00DA33D5" w:rsidRDefault="00DA33D5">
      <w:pPr>
        <w:pStyle w:val="PlainText"/>
        <w:widowControl w:val="0"/>
        <w:tabs>
          <w:tab w:val="left" w:pos="-1440"/>
          <w:tab w:val="left" w:pos="-720"/>
          <w:tab w:val="left" w:pos="0"/>
          <w:tab w:val="left" w:pos="751"/>
          <w:tab w:val="left" w:pos="1080"/>
          <w:tab w:val="left" w:pos="2145"/>
          <w:tab w:val="left" w:pos="2906"/>
          <w:tab w:val="left" w:pos="3541"/>
          <w:tab w:val="left" w:pos="4320"/>
        </w:tabs>
        <w:rPr>
          <w:rFonts w:ascii="Arial" w:hAnsi="Arial" w:cs="Arial"/>
          <w:snapToGrid w:val="0"/>
        </w:rPr>
      </w:pPr>
    </w:p>
    <w:p w14:paraId="1AC0B01F" w14:textId="0857ED4E" w:rsidR="00DA33D5" w:rsidRDefault="00DA33D5" w:rsidP="00CA6E69">
      <w:pPr>
        <w:pStyle w:val="BodyText"/>
        <w:jc w:val="center"/>
        <w:rPr>
          <w:b/>
          <w:sz w:val="28"/>
        </w:rPr>
      </w:pPr>
      <w:r>
        <w:rPr>
          <w:rFonts w:cs="Arial"/>
        </w:rPr>
        <w:br w:type="page"/>
      </w:r>
      <w:r>
        <w:rPr>
          <w:b/>
        </w:rPr>
        <w:lastRenderedPageBreak/>
        <w:t>UNIFORM ENVIRONMENTAL CHECKLIST</w:t>
      </w:r>
    </w:p>
    <w:p w14:paraId="6D31466A" w14:textId="77777777" w:rsidR="00DA33D5" w:rsidRDefault="00DA33D5">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2"/>
        </w:rPr>
      </w:pPr>
    </w:p>
    <w:p w14:paraId="16673058" w14:textId="77777777" w:rsidR="00A1417B" w:rsidRDefault="00A1417B">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sz w:val="20"/>
        </w:rPr>
      </w:pPr>
    </w:p>
    <w:p w14:paraId="0FB65FBC" w14:textId="77777777" w:rsidR="00DA33D5" w:rsidRDefault="00DA33D5">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sz w:val="20"/>
        </w:rPr>
      </w:pPr>
      <w:r>
        <w:rPr>
          <w:b/>
          <w:sz w:val="20"/>
        </w:rPr>
        <w:t xml:space="preserve">As the engineer that prepared the preliminary engineering report, I __________________________________, </w:t>
      </w:r>
    </w:p>
    <w:p w14:paraId="628378E0" w14:textId="77777777" w:rsidR="00DA33D5" w:rsidRDefault="00DA33D5">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sz w:val="20"/>
        </w:rPr>
      </w:pPr>
      <w:r>
        <w:rPr>
          <w:b/>
          <w:sz w:val="20"/>
        </w:rPr>
        <w:t xml:space="preserve">                                                                                                                                       </w:t>
      </w:r>
      <w:r>
        <w:rPr>
          <w:b/>
          <w:sz w:val="16"/>
        </w:rPr>
        <w:t>(print name of engineer)</w:t>
      </w:r>
    </w:p>
    <w:p w14:paraId="68C11173" w14:textId="70770012" w:rsidR="00DA33D5" w:rsidRDefault="00DA33D5">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sz w:val="20"/>
        </w:rPr>
      </w:pPr>
      <w:r>
        <w:rPr>
          <w:b/>
          <w:sz w:val="20"/>
        </w:rPr>
        <w:t xml:space="preserve">have reviewed the information presented in this checklist and believe that it accurately identifies the environmental resources in the area and the potential impacts that the project could have on those resources.  </w:t>
      </w:r>
      <w:r>
        <w:rPr>
          <w:sz w:val="20"/>
        </w:rPr>
        <w:t>In addition, the required state and federal agencies were provided with the required information about the project and requested to provide comments on the proposed public facility project. Their comments have been incorporated into and attached to the Preliminary Engineering Report.</w:t>
      </w:r>
    </w:p>
    <w:p w14:paraId="51C74E14" w14:textId="77777777" w:rsidR="00DA33D5" w:rsidRDefault="00DA33D5">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sz w:val="20"/>
        </w:rPr>
      </w:pPr>
    </w:p>
    <w:p w14:paraId="660B4548" w14:textId="77777777" w:rsidR="00DA33D5" w:rsidRDefault="00DA33D5">
      <w:pPr>
        <w:pStyle w:val="BodyText"/>
        <w:pBdr>
          <w:top w:val="thinThickLargeGap" w:sz="24" w:space="1" w:color="auto"/>
          <w:left w:val="thinThickLargeGap" w:sz="24" w:space="4" w:color="auto"/>
          <w:bottom w:val="thickThinLargeGap" w:sz="24" w:space="1" w:color="auto"/>
          <w:right w:val="thickThinLargeGap" w:sz="24" w:space="4" w:color="auto"/>
        </w:pBdr>
        <w:shd w:val="pct5" w:color="auto" w:fill="auto"/>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b/>
        </w:rPr>
      </w:pPr>
      <w:r>
        <w:rPr>
          <w:b/>
          <w:bCs/>
          <w:sz w:val="20"/>
        </w:rPr>
        <w:t>Engineer’s Signature:</w:t>
      </w:r>
      <w:r>
        <w:rPr>
          <w:sz w:val="20"/>
        </w:rPr>
        <w:t xml:space="preserve">___________________________________________________  </w:t>
      </w:r>
      <w:r>
        <w:rPr>
          <w:b/>
          <w:bCs/>
          <w:sz w:val="20"/>
        </w:rPr>
        <w:t>Date:</w:t>
      </w:r>
      <w:r>
        <w:rPr>
          <w:sz w:val="20"/>
        </w:rPr>
        <w:t>_________________</w:t>
      </w:r>
    </w:p>
    <w:p w14:paraId="596DCA33" w14:textId="30376EA7" w:rsidR="00DA33D5" w:rsidRDefault="00DA33D5">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sz w:val="17"/>
        </w:rPr>
      </w:pPr>
    </w:p>
    <w:p w14:paraId="599CC1AD" w14:textId="77777777" w:rsidR="00CA6E69" w:rsidRDefault="00CA6E69">
      <w:pPr>
        <w:pStyle w:val="BodyText"/>
        <w:tabs>
          <w:tab w:val="clear" w:pos="-1440"/>
          <w:tab w:val="clear" w:pos="-720"/>
          <w:tab w:val="clear" w:pos="751"/>
          <w:tab w:val="clear" w:pos="1384"/>
          <w:tab w:val="clear" w:pos="2906"/>
          <w:tab w:val="clear" w:pos="3541"/>
          <w:tab w:val="left" w:pos="432"/>
          <w:tab w:val="left" w:pos="864"/>
          <w:tab w:val="left" w:pos="1296"/>
          <w:tab w:val="left" w:pos="1728"/>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sz w:val="17"/>
        </w:rPr>
      </w:pPr>
    </w:p>
    <w:tbl>
      <w:tblPr>
        <w:tblW w:w="10454" w:type="dxa"/>
        <w:tblInd w:w="16" w:type="dxa"/>
        <w:tblLayout w:type="fixed"/>
        <w:tblCellMar>
          <w:left w:w="106" w:type="dxa"/>
          <w:right w:w="106" w:type="dxa"/>
        </w:tblCellMar>
        <w:tblLook w:val="0000" w:firstRow="0" w:lastRow="0" w:firstColumn="0" w:lastColumn="0" w:noHBand="0" w:noVBand="0"/>
      </w:tblPr>
      <w:tblGrid>
        <w:gridCol w:w="72"/>
        <w:gridCol w:w="288"/>
        <w:gridCol w:w="882"/>
        <w:gridCol w:w="270"/>
        <w:gridCol w:w="576"/>
        <w:gridCol w:w="8366"/>
      </w:tblGrid>
      <w:tr w:rsidR="00DA33D5" w14:paraId="21E5C162" w14:textId="77777777" w:rsidTr="006657A9">
        <w:trPr>
          <w:tblHeader/>
        </w:trPr>
        <w:tc>
          <w:tcPr>
            <w:tcW w:w="10454" w:type="dxa"/>
            <w:gridSpan w:val="6"/>
          </w:tcPr>
          <w:p w14:paraId="63F2E7B5" w14:textId="77777777" w:rsidR="00DA33D5" w:rsidRDefault="00DA33D5">
            <w:pPr>
              <w:spacing w:line="120" w:lineRule="exact"/>
              <w:rPr>
                <w:rFonts w:ascii="Arial" w:hAnsi="Arial"/>
                <w:sz w:val="20"/>
              </w:rPr>
            </w:pPr>
          </w:p>
          <w:p w14:paraId="78AFFB2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Key Letter: N –</w:t>
            </w:r>
            <w:r>
              <w:rPr>
                <w:rFonts w:ascii="Arial" w:hAnsi="Arial"/>
                <w:sz w:val="20"/>
              </w:rPr>
              <w:t xml:space="preserve"> No Impact </w:t>
            </w:r>
            <w:r w:rsidR="00271888">
              <w:rPr>
                <w:rFonts w:ascii="Arial" w:hAnsi="Arial"/>
                <w:sz w:val="20"/>
              </w:rPr>
              <w:t xml:space="preserve">   </w:t>
            </w:r>
            <w:r>
              <w:rPr>
                <w:rFonts w:ascii="Arial" w:hAnsi="Arial"/>
                <w:b/>
                <w:sz w:val="20"/>
              </w:rPr>
              <w:t xml:space="preserve">B – </w:t>
            </w:r>
            <w:r>
              <w:rPr>
                <w:rFonts w:ascii="Arial" w:hAnsi="Arial"/>
                <w:sz w:val="20"/>
              </w:rPr>
              <w:t xml:space="preserve">Potentially Beneficial     </w:t>
            </w:r>
            <w:r>
              <w:rPr>
                <w:rFonts w:ascii="Arial" w:hAnsi="Arial"/>
                <w:b/>
                <w:sz w:val="20"/>
              </w:rPr>
              <w:t>A –</w:t>
            </w:r>
            <w:r>
              <w:rPr>
                <w:rFonts w:ascii="Arial" w:hAnsi="Arial"/>
                <w:sz w:val="20"/>
              </w:rPr>
              <w:t xml:space="preserve"> Potentially Adverse</w:t>
            </w:r>
          </w:p>
          <w:p w14:paraId="1242A5F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r>
              <w:rPr>
                <w:rFonts w:ascii="Arial" w:hAnsi="Arial"/>
                <w:b/>
                <w:sz w:val="20"/>
              </w:rPr>
              <w:t>P –</w:t>
            </w:r>
            <w:r>
              <w:rPr>
                <w:rFonts w:ascii="Arial" w:hAnsi="Arial"/>
                <w:sz w:val="20"/>
              </w:rPr>
              <w:t xml:space="preserve">  Approval/Permits Required     </w:t>
            </w:r>
            <w:r>
              <w:rPr>
                <w:rFonts w:ascii="Arial" w:hAnsi="Arial"/>
                <w:b/>
                <w:sz w:val="20"/>
              </w:rPr>
              <w:t>M –</w:t>
            </w:r>
            <w:r>
              <w:rPr>
                <w:rFonts w:ascii="Arial" w:hAnsi="Arial"/>
                <w:sz w:val="20"/>
              </w:rPr>
              <w:t xml:space="preserve"> Mitigation Required</w:t>
            </w:r>
          </w:p>
        </w:tc>
      </w:tr>
      <w:tr w:rsidR="00DA33D5" w14:paraId="5EEB30C3" w14:textId="77777777" w:rsidTr="006657A9">
        <w:trPr>
          <w:gridBefore w:val="1"/>
          <w:wBefore w:w="72" w:type="dxa"/>
        </w:trPr>
        <w:tc>
          <w:tcPr>
            <w:tcW w:w="10382" w:type="dxa"/>
            <w:gridSpan w:val="5"/>
            <w:tcBorders>
              <w:top w:val="single" w:sz="2" w:space="0" w:color="000000"/>
              <w:left w:val="single" w:sz="8" w:space="0" w:color="000000"/>
              <w:bottom w:val="single" w:sz="8" w:space="0" w:color="000000"/>
              <w:right w:val="single" w:sz="2" w:space="0" w:color="000000"/>
            </w:tcBorders>
            <w:shd w:val="pct20" w:color="000000" w:fill="FFFFFF"/>
          </w:tcPr>
          <w:p w14:paraId="06389F7A" w14:textId="77777777" w:rsidR="00DA33D5" w:rsidRDefault="00DA33D5">
            <w:pPr>
              <w:spacing w:line="120" w:lineRule="exact"/>
              <w:rPr>
                <w:rFonts w:ascii="Arial" w:hAnsi="Arial"/>
                <w:sz w:val="20"/>
              </w:rPr>
            </w:pPr>
          </w:p>
          <w:p w14:paraId="454ABAC0"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r>
              <w:rPr>
                <w:rFonts w:ascii="Arial" w:hAnsi="Arial"/>
                <w:b/>
                <w:sz w:val="20"/>
              </w:rPr>
              <w:t>PHYSICAL ENVIRONMENT</w:t>
            </w:r>
          </w:p>
        </w:tc>
      </w:tr>
      <w:tr w:rsidR="00DA33D5" w14:paraId="059E1861"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7FBAA0F2" w14:textId="77777777" w:rsidR="00DA33D5" w:rsidRDefault="00DA33D5">
            <w:pPr>
              <w:spacing w:line="120" w:lineRule="exact"/>
              <w:rPr>
                <w:rFonts w:ascii="Arial" w:hAnsi="Arial"/>
                <w:b/>
                <w:sz w:val="20"/>
              </w:rPr>
            </w:pPr>
          </w:p>
          <w:p w14:paraId="35BD6AA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3EB0B978" w14:textId="77777777" w:rsidR="00DA33D5" w:rsidRDefault="00DA33D5">
            <w:pPr>
              <w:spacing w:line="120" w:lineRule="exact"/>
              <w:rPr>
                <w:rFonts w:ascii="Arial" w:hAnsi="Arial"/>
                <w:b/>
                <w:sz w:val="20"/>
              </w:rPr>
            </w:pPr>
          </w:p>
          <w:p w14:paraId="1CC80AA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w:t>
            </w:r>
          </w:p>
        </w:tc>
        <w:tc>
          <w:tcPr>
            <w:tcW w:w="8366" w:type="dxa"/>
            <w:vMerge w:val="restart"/>
            <w:tcBorders>
              <w:top w:val="single" w:sz="7" w:space="0" w:color="000000"/>
              <w:right w:val="single" w:sz="2" w:space="0" w:color="000000"/>
            </w:tcBorders>
          </w:tcPr>
          <w:p w14:paraId="414DB59C" w14:textId="77777777" w:rsidR="00DA33D5" w:rsidRDefault="00DA33D5">
            <w:pPr>
              <w:spacing w:line="120" w:lineRule="exact"/>
              <w:rPr>
                <w:rFonts w:ascii="Arial" w:hAnsi="Arial"/>
                <w:b/>
                <w:sz w:val="20"/>
              </w:rPr>
            </w:pPr>
          </w:p>
          <w:p w14:paraId="5D3CEEB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Soil Suitability, Topographic and/or Geologic Constraints (e.g., soil slump, steep slopes, subsidence, seismic activity)</w:t>
            </w:r>
          </w:p>
        </w:tc>
      </w:tr>
      <w:tr w:rsidR="00DA33D5" w14:paraId="48DF5884" w14:textId="77777777" w:rsidTr="006657A9">
        <w:trPr>
          <w:gridBefore w:val="1"/>
          <w:wBefore w:w="72" w:type="dxa"/>
          <w:cantSplit/>
        </w:trPr>
        <w:tc>
          <w:tcPr>
            <w:tcW w:w="288" w:type="dxa"/>
            <w:tcBorders>
              <w:left w:val="single" w:sz="7" w:space="0" w:color="000000"/>
            </w:tcBorders>
          </w:tcPr>
          <w:p w14:paraId="1D1A026E" w14:textId="77777777" w:rsidR="00DA33D5" w:rsidRDefault="00DA33D5">
            <w:pPr>
              <w:spacing w:line="120" w:lineRule="exact"/>
              <w:rPr>
                <w:rFonts w:ascii="Arial" w:hAnsi="Arial"/>
                <w:b/>
                <w:sz w:val="20"/>
              </w:rPr>
            </w:pPr>
          </w:p>
          <w:p w14:paraId="09DBEA7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54BF7D8C" w14:textId="77777777" w:rsidR="00DA33D5" w:rsidRDefault="00DA33D5">
            <w:pPr>
              <w:spacing w:line="120" w:lineRule="exact"/>
              <w:rPr>
                <w:rFonts w:ascii="Arial" w:hAnsi="Arial"/>
                <w:b/>
                <w:sz w:val="20"/>
              </w:rPr>
            </w:pPr>
          </w:p>
          <w:p w14:paraId="5140504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2B54ADA1" w14:textId="77777777" w:rsidR="00DA33D5" w:rsidRDefault="00DA33D5">
            <w:pPr>
              <w:spacing w:line="120" w:lineRule="exact"/>
              <w:rPr>
                <w:rFonts w:ascii="Arial" w:hAnsi="Arial"/>
                <w:b/>
                <w:sz w:val="20"/>
              </w:rPr>
            </w:pPr>
          </w:p>
          <w:p w14:paraId="6A95BA4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0D18FA6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124A565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2D9D5DA6" w14:textId="77777777" w:rsidTr="006657A9">
        <w:trPr>
          <w:gridBefore w:val="1"/>
          <w:wBefore w:w="72" w:type="dxa"/>
        </w:trPr>
        <w:tc>
          <w:tcPr>
            <w:tcW w:w="288" w:type="dxa"/>
            <w:tcBorders>
              <w:left w:val="single" w:sz="7" w:space="0" w:color="000000"/>
              <w:bottom w:val="single" w:sz="7" w:space="0" w:color="000000"/>
            </w:tcBorders>
          </w:tcPr>
          <w:p w14:paraId="3B53A50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12EEFF0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75BA37D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03FDD2F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3B93BBEE"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sz w:val="20"/>
              </w:rPr>
            </w:pPr>
            <w:r>
              <w:rPr>
                <w:rFonts w:ascii="Arial" w:hAnsi="Arial"/>
                <w:i/>
                <w:sz w:val="20"/>
              </w:rPr>
              <w:t>Comments and Source of Information</w:t>
            </w:r>
            <w:r>
              <w:rPr>
                <w:rFonts w:ascii="Arial" w:hAnsi="Arial"/>
                <w:sz w:val="20"/>
              </w:rPr>
              <w:t xml:space="preserve">:  </w:t>
            </w:r>
          </w:p>
        </w:tc>
      </w:tr>
      <w:tr w:rsidR="00DA33D5" w14:paraId="70897F25"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091E6806" w14:textId="77777777" w:rsidR="00DA33D5" w:rsidRDefault="00DA33D5">
            <w:pPr>
              <w:spacing w:line="120" w:lineRule="exact"/>
              <w:rPr>
                <w:rFonts w:ascii="Arial" w:hAnsi="Arial"/>
                <w:sz w:val="20"/>
              </w:rPr>
            </w:pPr>
          </w:p>
          <w:p w14:paraId="6E8962E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27A51982" w14:textId="77777777" w:rsidR="00DA33D5" w:rsidRDefault="00DA33D5">
            <w:pPr>
              <w:spacing w:line="120" w:lineRule="exact"/>
              <w:rPr>
                <w:rFonts w:ascii="Arial" w:hAnsi="Arial"/>
                <w:b/>
                <w:sz w:val="20"/>
              </w:rPr>
            </w:pPr>
          </w:p>
          <w:p w14:paraId="03D04A0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w:t>
            </w:r>
          </w:p>
        </w:tc>
        <w:tc>
          <w:tcPr>
            <w:tcW w:w="8366" w:type="dxa"/>
            <w:vMerge w:val="restart"/>
            <w:tcBorders>
              <w:top w:val="single" w:sz="7" w:space="0" w:color="000000"/>
              <w:right w:val="single" w:sz="2" w:space="0" w:color="000000"/>
            </w:tcBorders>
          </w:tcPr>
          <w:p w14:paraId="68B39732" w14:textId="77777777" w:rsidR="00DA33D5" w:rsidRDefault="00DA33D5">
            <w:pPr>
              <w:spacing w:line="120" w:lineRule="exact"/>
              <w:rPr>
                <w:rFonts w:ascii="Arial" w:hAnsi="Arial"/>
                <w:b/>
                <w:sz w:val="20"/>
              </w:rPr>
            </w:pPr>
          </w:p>
          <w:p w14:paraId="4CBC580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 xml:space="preserve">Hazardous Facilities (e.g., power lines, </w:t>
            </w:r>
            <w:r w:rsidR="00D43F55">
              <w:rPr>
                <w:rFonts w:ascii="Arial" w:hAnsi="Arial"/>
                <w:b/>
                <w:sz w:val="20"/>
              </w:rPr>
              <w:t xml:space="preserve">EPA </w:t>
            </w:r>
            <w:r>
              <w:rPr>
                <w:rFonts w:ascii="Arial" w:hAnsi="Arial"/>
                <w:b/>
                <w:sz w:val="20"/>
              </w:rPr>
              <w:t>hazardous waste sites, acceptable distance from explosive and flammable hazards including chemical/petrochemical storage tanks, underground fuel storage tanks, and related facilities such as natural gas storage facilities &amp; propane storage tanks)</w:t>
            </w:r>
          </w:p>
        </w:tc>
      </w:tr>
      <w:tr w:rsidR="00DA33D5" w14:paraId="69FB9734" w14:textId="77777777" w:rsidTr="006657A9">
        <w:trPr>
          <w:gridBefore w:val="1"/>
          <w:wBefore w:w="72" w:type="dxa"/>
          <w:cantSplit/>
        </w:trPr>
        <w:tc>
          <w:tcPr>
            <w:tcW w:w="288" w:type="dxa"/>
            <w:tcBorders>
              <w:left w:val="single" w:sz="7" w:space="0" w:color="000000"/>
            </w:tcBorders>
          </w:tcPr>
          <w:p w14:paraId="65DFABA5" w14:textId="77777777" w:rsidR="00DA33D5" w:rsidRDefault="00DA33D5">
            <w:pPr>
              <w:spacing w:line="120" w:lineRule="exact"/>
              <w:rPr>
                <w:rFonts w:ascii="Arial" w:hAnsi="Arial"/>
                <w:b/>
                <w:sz w:val="20"/>
              </w:rPr>
            </w:pPr>
          </w:p>
          <w:p w14:paraId="50C8C6D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4181D1AB" w14:textId="77777777" w:rsidR="00DA33D5" w:rsidRDefault="00DA33D5">
            <w:pPr>
              <w:spacing w:line="120" w:lineRule="exact"/>
              <w:rPr>
                <w:rFonts w:ascii="Arial" w:hAnsi="Arial"/>
                <w:b/>
                <w:sz w:val="20"/>
              </w:rPr>
            </w:pPr>
          </w:p>
          <w:p w14:paraId="2C556E9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6480EFD9" w14:textId="77777777" w:rsidR="00DA33D5" w:rsidRDefault="00DA33D5">
            <w:pPr>
              <w:spacing w:line="120" w:lineRule="exact"/>
              <w:rPr>
                <w:rFonts w:ascii="Arial" w:hAnsi="Arial"/>
                <w:b/>
                <w:sz w:val="20"/>
              </w:rPr>
            </w:pPr>
          </w:p>
          <w:p w14:paraId="417E32D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2172631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3C50272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1E2CC882" w14:textId="77777777" w:rsidTr="006657A9">
        <w:trPr>
          <w:gridBefore w:val="1"/>
          <w:wBefore w:w="72" w:type="dxa"/>
          <w:cantSplit/>
        </w:trPr>
        <w:tc>
          <w:tcPr>
            <w:tcW w:w="288" w:type="dxa"/>
            <w:tcBorders>
              <w:left w:val="single" w:sz="7" w:space="0" w:color="000000"/>
            </w:tcBorders>
          </w:tcPr>
          <w:p w14:paraId="73E48605" w14:textId="77777777" w:rsidR="00DA33D5" w:rsidRDefault="00DA33D5">
            <w:pPr>
              <w:spacing w:line="120" w:lineRule="exact"/>
              <w:rPr>
                <w:rFonts w:ascii="Arial" w:hAnsi="Arial"/>
                <w:sz w:val="20"/>
              </w:rPr>
            </w:pPr>
          </w:p>
          <w:p w14:paraId="20F66FB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tcBorders>
          </w:tcPr>
          <w:p w14:paraId="2929A4AA" w14:textId="77777777" w:rsidR="00DA33D5" w:rsidRDefault="00DA33D5">
            <w:pPr>
              <w:spacing w:line="120" w:lineRule="exact"/>
              <w:rPr>
                <w:rFonts w:ascii="Arial" w:hAnsi="Arial"/>
                <w:b/>
                <w:sz w:val="20"/>
              </w:rPr>
            </w:pPr>
          </w:p>
          <w:p w14:paraId="3D9EE30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13785225" w14:textId="77777777" w:rsidR="00DA33D5" w:rsidRDefault="00DA33D5">
            <w:pPr>
              <w:spacing w:line="120" w:lineRule="exact"/>
              <w:rPr>
                <w:rFonts w:ascii="Arial" w:hAnsi="Arial"/>
                <w:b/>
                <w:sz w:val="20"/>
              </w:rPr>
            </w:pPr>
          </w:p>
          <w:p w14:paraId="09F41DA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75232D3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618AA01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17E8F76C" w14:textId="77777777" w:rsidTr="006657A9">
        <w:trPr>
          <w:gridBefore w:val="1"/>
          <w:wBefore w:w="72" w:type="dxa"/>
        </w:trPr>
        <w:tc>
          <w:tcPr>
            <w:tcW w:w="288" w:type="dxa"/>
            <w:tcBorders>
              <w:left w:val="single" w:sz="7" w:space="0" w:color="000000"/>
              <w:bottom w:val="single" w:sz="7" w:space="0" w:color="000000"/>
            </w:tcBorders>
          </w:tcPr>
          <w:p w14:paraId="3714EC8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bottom w:val="single" w:sz="7" w:space="0" w:color="000000"/>
            </w:tcBorders>
          </w:tcPr>
          <w:p w14:paraId="38C2036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060A626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576D381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140ED408"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sz w:val="20"/>
              </w:rPr>
            </w:pPr>
            <w:r>
              <w:rPr>
                <w:rFonts w:ascii="Arial" w:hAnsi="Arial"/>
                <w:i/>
                <w:sz w:val="20"/>
              </w:rPr>
              <w:t>Comments and Source of Information</w:t>
            </w:r>
            <w:r>
              <w:rPr>
                <w:rFonts w:ascii="Arial" w:hAnsi="Arial"/>
                <w:sz w:val="20"/>
              </w:rPr>
              <w:t xml:space="preserve">:  </w:t>
            </w:r>
          </w:p>
        </w:tc>
      </w:tr>
      <w:tr w:rsidR="00DA33D5" w14:paraId="18072E24"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5F68ACC5" w14:textId="77777777" w:rsidR="00DA33D5" w:rsidRDefault="00DA33D5">
            <w:pPr>
              <w:spacing w:line="120" w:lineRule="exact"/>
              <w:rPr>
                <w:rFonts w:ascii="Arial" w:hAnsi="Arial"/>
                <w:sz w:val="20"/>
              </w:rPr>
            </w:pPr>
          </w:p>
          <w:p w14:paraId="4DB8E6C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497AE2CC" w14:textId="77777777" w:rsidR="00DA33D5" w:rsidRDefault="00DA33D5">
            <w:pPr>
              <w:spacing w:line="120" w:lineRule="exact"/>
              <w:rPr>
                <w:rFonts w:ascii="Arial" w:hAnsi="Arial"/>
                <w:b/>
                <w:sz w:val="20"/>
              </w:rPr>
            </w:pPr>
          </w:p>
          <w:p w14:paraId="0A5B78E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3.</w:t>
            </w:r>
          </w:p>
        </w:tc>
        <w:tc>
          <w:tcPr>
            <w:tcW w:w="8366" w:type="dxa"/>
            <w:vMerge w:val="restart"/>
            <w:tcBorders>
              <w:top w:val="single" w:sz="7" w:space="0" w:color="000000"/>
              <w:right w:val="single" w:sz="2" w:space="0" w:color="000000"/>
            </w:tcBorders>
          </w:tcPr>
          <w:p w14:paraId="723A6373" w14:textId="77777777" w:rsidR="00DA33D5" w:rsidRDefault="00DA33D5">
            <w:pPr>
              <w:spacing w:line="120" w:lineRule="exact"/>
              <w:rPr>
                <w:rFonts w:ascii="Arial" w:hAnsi="Arial"/>
                <w:b/>
                <w:sz w:val="20"/>
              </w:rPr>
            </w:pPr>
          </w:p>
          <w:p w14:paraId="450626B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Effects of Project on Surrounding Air Quality or Any Kind of Effects of Existing Air Quality on Project (e.g., dust, odors, emissions)</w:t>
            </w:r>
          </w:p>
        </w:tc>
      </w:tr>
      <w:tr w:rsidR="00DA33D5" w14:paraId="47915342" w14:textId="77777777" w:rsidTr="006657A9">
        <w:trPr>
          <w:gridBefore w:val="1"/>
          <w:wBefore w:w="72" w:type="dxa"/>
          <w:cantSplit/>
        </w:trPr>
        <w:tc>
          <w:tcPr>
            <w:tcW w:w="288" w:type="dxa"/>
            <w:tcBorders>
              <w:left w:val="single" w:sz="7" w:space="0" w:color="000000"/>
            </w:tcBorders>
          </w:tcPr>
          <w:p w14:paraId="6681ECBF" w14:textId="77777777" w:rsidR="00DA33D5" w:rsidRDefault="00DA33D5">
            <w:pPr>
              <w:spacing w:line="120" w:lineRule="exact"/>
              <w:rPr>
                <w:rFonts w:ascii="Arial" w:hAnsi="Arial"/>
                <w:b/>
                <w:sz w:val="20"/>
              </w:rPr>
            </w:pPr>
          </w:p>
          <w:p w14:paraId="21645B2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2209424E" w14:textId="77777777" w:rsidR="00DA33D5" w:rsidRDefault="00DA33D5">
            <w:pPr>
              <w:spacing w:line="120" w:lineRule="exact"/>
              <w:rPr>
                <w:rFonts w:ascii="Arial" w:hAnsi="Arial"/>
                <w:b/>
                <w:sz w:val="20"/>
              </w:rPr>
            </w:pPr>
          </w:p>
          <w:p w14:paraId="5841761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625C1C55" w14:textId="77777777" w:rsidR="00DA33D5" w:rsidRDefault="00DA33D5">
            <w:pPr>
              <w:spacing w:line="120" w:lineRule="exact"/>
              <w:rPr>
                <w:rFonts w:ascii="Arial" w:hAnsi="Arial"/>
                <w:b/>
                <w:sz w:val="20"/>
              </w:rPr>
            </w:pPr>
          </w:p>
          <w:p w14:paraId="02B7C9C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5FC4125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0001291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0C30CFE5" w14:textId="77777777" w:rsidTr="006657A9">
        <w:trPr>
          <w:gridBefore w:val="1"/>
          <w:wBefore w:w="72" w:type="dxa"/>
        </w:trPr>
        <w:tc>
          <w:tcPr>
            <w:tcW w:w="288" w:type="dxa"/>
            <w:tcBorders>
              <w:left w:val="single" w:sz="7" w:space="0" w:color="000000"/>
              <w:bottom w:val="single" w:sz="7" w:space="0" w:color="000000"/>
            </w:tcBorders>
          </w:tcPr>
          <w:p w14:paraId="2D33DBE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3987F4D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2FC9110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4FA0395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50C40CED"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sz w:val="20"/>
              </w:rPr>
            </w:pPr>
            <w:r>
              <w:rPr>
                <w:rFonts w:ascii="Arial" w:hAnsi="Arial"/>
                <w:i/>
                <w:sz w:val="20"/>
              </w:rPr>
              <w:t>Comments and Source of Information</w:t>
            </w:r>
            <w:r>
              <w:rPr>
                <w:rFonts w:ascii="Arial" w:hAnsi="Arial"/>
                <w:sz w:val="20"/>
              </w:rPr>
              <w:t xml:space="preserve">:  </w:t>
            </w:r>
          </w:p>
        </w:tc>
      </w:tr>
      <w:tr w:rsidR="00DA33D5" w14:paraId="60FBAEC1"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47A437F7" w14:textId="77777777" w:rsidR="00DA33D5" w:rsidRDefault="00DA33D5">
            <w:pPr>
              <w:spacing w:line="120" w:lineRule="exact"/>
              <w:rPr>
                <w:rFonts w:ascii="Arial" w:hAnsi="Arial"/>
                <w:sz w:val="20"/>
              </w:rPr>
            </w:pPr>
          </w:p>
          <w:p w14:paraId="0203EC4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6B8C28B2" w14:textId="77777777" w:rsidR="00DA33D5" w:rsidRDefault="00DA33D5">
            <w:pPr>
              <w:spacing w:line="120" w:lineRule="exact"/>
              <w:rPr>
                <w:rFonts w:ascii="Arial" w:hAnsi="Arial"/>
                <w:b/>
                <w:sz w:val="20"/>
              </w:rPr>
            </w:pPr>
          </w:p>
          <w:p w14:paraId="7B022AC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4.</w:t>
            </w:r>
          </w:p>
        </w:tc>
        <w:tc>
          <w:tcPr>
            <w:tcW w:w="8366" w:type="dxa"/>
            <w:vMerge w:val="restart"/>
            <w:tcBorders>
              <w:top w:val="single" w:sz="7" w:space="0" w:color="000000"/>
              <w:right w:val="single" w:sz="2" w:space="0" w:color="000000"/>
            </w:tcBorders>
          </w:tcPr>
          <w:p w14:paraId="1D2F02DC" w14:textId="77777777" w:rsidR="00DA33D5" w:rsidRDefault="00DA33D5">
            <w:pPr>
              <w:spacing w:line="120" w:lineRule="exact"/>
              <w:rPr>
                <w:rFonts w:ascii="Arial" w:hAnsi="Arial"/>
                <w:b/>
                <w:sz w:val="20"/>
              </w:rPr>
            </w:pPr>
          </w:p>
          <w:p w14:paraId="2F8D762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Groundwater Resources &amp; Aquifers (e.g., quantity, quality, distribution, depth to groundwater, sole source aquifers)</w:t>
            </w:r>
          </w:p>
        </w:tc>
      </w:tr>
      <w:tr w:rsidR="00DA33D5" w14:paraId="48C5D7F4" w14:textId="77777777" w:rsidTr="006657A9">
        <w:trPr>
          <w:gridBefore w:val="1"/>
          <w:wBefore w:w="72" w:type="dxa"/>
          <w:cantSplit/>
        </w:trPr>
        <w:tc>
          <w:tcPr>
            <w:tcW w:w="288" w:type="dxa"/>
            <w:tcBorders>
              <w:left w:val="single" w:sz="7" w:space="0" w:color="000000"/>
            </w:tcBorders>
          </w:tcPr>
          <w:p w14:paraId="326C1F78" w14:textId="77777777" w:rsidR="00DA33D5" w:rsidRDefault="00DA33D5">
            <w:pPr>
              <w:spacing w:line="120" w:lineRule="exact"/>
              <w:rPr>
                <w:rFonts w:ascii="Arial" w:hAnsi="Arial"/>
                <w:b/>
                <w:sz w:val="20"/>
              </w:rPr>
            </w:pPr>
          </w:p>
          <w:p w14:paraId="7900140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130C93A1" w14:textId="77777777" w:rsidR="00DA33D5" w:rsidRDefault="00DA33D5">
            <w:pPr>
              <w:spacing w:line="120" w:lineRule="exact"/>
              <w:rPr>
                <w:rFonts w:ascii="Arial" w:hAnsi="Arial"/>
                <w:b/>
                <w:sz w:val="20"/>
              </w:rPr>
            </w:pPr>
          </w:p>
          <w:p w14:paraId="6488478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5B2DD1AD" w14:textId="77777777" w:rsidR="00DA33D5" w:rsidRDefault="00DA33D5">
            <w:pPr>
              <w:spacing w:line="120" w:lineRule="exact"/>
              <w:rPr>
                <w:rFonts w:ascii="Arial" w:hAnsi="Arial"/>
                <w:b/>
                <w:sz w:val="20"/>
              </w:rPr>
            </w:pPr>
          </w:p>
          <w:p w14:paraId="07D1B17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1290FC7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5F33295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694AE52F" w14:textId="77777777" w:rsidTr="006657A9">
        <w:trPr>
          <w:gridBefore w:val="1"/>
          <w:wBefore w:w="72" w:type="dxa"/>
        </w:trPr>
        <w:tc>
          <w:tcPr>
            <w:tcW w:w="288" w:type="dxa"/>
            <w:tcBorders>
              <w:left w:val="single" w:sz="7" w:space="0" w:color="000000"/>
              <w:bottom w:val="single" w:sz="7" w:space="0" w:color="000000"/>
            </w:tcBorders>
          </w:tcPr>
          <w:p w14:paraId="68FA945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7018B7B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7F4E0FC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70C0F73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35D93820"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sz w:val="20"/>
              </w:rPr>
            </w:pPr>
            <w:r>
              <w:rPr>
                <w:rFonts w:ascii="Arial" w:hAnsi="Arial"/>
                <w:i/>
                <w:sz w:val="20"/>
              </w:rPr>
              <w:t>Comments and Source of Information</w:t>
            </w:r>
            <w:r>
              <w:rPr>
                <w:rFonts w:ascii="Arial" w:hAnsi="Arial"/>
                <w:sz w:val="20"/>
              </w:rPr>
              <w:t xml:space="preserve">:  </w:t>
            </w:r>
          </w:p>
        </w:tc>
      </w:tr>
      <w:tr w:rsidR="00DA33D5" w14:paraId="729B8D52"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794739CD" w14:textId="77777777" w:rsidR="00DA33D5" w:rsidRDefault="00DA33D5">
            <w:pPr>
              <w:spacing w:line="120" w:lineRule="exact"/>
              <w:rPr>
                <w:rFonts w:ascii="Arial" w:hAnsi="Arial"/>
                <w:sz w:val="20"/>
              </w:rPr>
            </w:pPr>
          </w:p>
          <w:p w14:paraId="3C8165B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4B28A54D" w14:textId="77777777" w:rsidR="00DA33D5" w:rsidRDefault="00DA33D5">
            <w:pPr>
              <w:spacing w:line="120" w:lineRule="exact"/>
              <w:rPr>
                <w:rFonts w:ascii="Arial" w:hAnsi="Arial"/>
                <w:b/>
                <w:sz w:val="20"/>
              </w:rPr>
            </w:pPr>
          </w:p>
          <w:p w14:paraId="715A6A2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5.</w:t>
            </w:r>
          </w:p>
        </w:tc>
        <w:tc>
          <w:tcPr>
            <w:tcW w:w="8366" w:type="dxa"/>
            <w:vMerge w:val="restart"/>
            <w:tcBorders>
              <w:top w:val="single" w:sz="7" w:space="0" w:color="000000"/>
              <w:right w:val="single" w:sz="2" w:space="0" w:color="000000"/>
            </w:tcBorders>
          </w:tcPr>
          <w:p w14:paraId="34A7BC61" w14:textId="77777777" w:rsidR="00DA33D5" w:rsidRDefault="00DA33D5">
            <w:pPr>
              <w:spacing w:line="120" w:lineRule="exact"/>
              <w:rPr>
                <w:rFonts w:ascii="Arial" w:hAnsi="Arial"/>
                <w:b/>
                <w:sz w:val="20"/>
              </w:rPr>
            </w:pPr>
          </w:p>
          <w:p w14:paraId="21F2971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Surface Water/Water Quality, Quantity &amp; Distribution (e.g., streams, lakes, storm runoff, irrigation systems, canals)</w:t>
            </w:r>
          </w:p>
        </w:tc>
      </w:tr>
      <w:tr w:rsidR="00DA33D5" w14:paraId="36C1383D" w14:textId="77777777" w:rsidTr="006657A9">
        <w:trPr>
          <w:gridBefore w:val="1"/>
          <w:wBefore w:w="72" w:type="dxa"/>
          <w:cantSplit/>
        </w:trPr>
        <w:tc>
          <w:tcPr>
            <w:tcW w:w="288" w:type="dxa"/>
            <w:tcBorders>
              <w:left w:val="single" w:sz="7" w:space="0" w:color="000000"/>
            </w:tcBorders>
          </w:tcPr>
          <w:p w14:paraId="54896A90" w14:textId="77777777" w:rsidR="00DA33D5" w:rsidRDefault="00DA33D5">
            <w:pPr>
              <w:spacing w:line="120" w:lineRule="exact"/>
              <w:rPr>
                <w:rFonts w:ascii="Arial" w:hAnsi="Arial"/>
                <w:b/>
                <w:sz w:val="20"/>
              </w:rPr>
            </w:pPr>
          </w:p>
          <w:p w14:paraId="36CA062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7F5BF3D1" w14:textId="77777777" w:rsidR="00DA33D5" w:rsidRDefault="00DA33D5">
            <w:pPr>
              <w:spacing w:line="120" w:lineRule="exact"/>
              <w:rPr>
                <w:rFonts w:ascii="Arial" w:hAnsi="Arial"/>
                <w:b/>
                <w:sz w:val="20"/>
              </w:rPr>
            </w:pPr>
          </w:p>
          <w:p w14:paraId="05A5825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3986800D" w14:textId="77777777" w:rsidR="00DA33D5" w:rsidRDefault="00DA33D5">
            <w:pPr>
              <w:spacing w:line="120" w:lineRule="exact"/>
              <w:rPr>
                <w:rFonts w:ascii="Arial" w:hAnsi="Arial"/>
                <w:b/>
                <w:sz w:val="20"/>
              </w:rPr>
            </w:pPr>
          </w:p>
          <w:p w14:paraId="77EB45E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17E52D7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4E0F29B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sz w:val="20"/>
              </w:rPr>
            </w:pPr>
          </w:p>
        </w:tc>
      </w:tr>
      <w:tr w:rsidR="00DA33D5" w14:paraId="0B4DCD9A" w14:textId="77777777" w:rsidTr="006657A9">
        <w:trPr>
          <w:gridBefore w:val="1"/>
          <w:wBefore w:w="72" w:type="dxa"/>
        </w:trPr>
        <w:tc>
          <w:tcPr>
            <w:tcW w:w="288" w:type="dxa"/>
            <w:tcBorders>
              <w:left w:val="single" w:sz="7" w:space="0" w:color="000000"/>
              <w:bottom w:val="single" w:sz="7" w:space="0" w:color="000000"/>
            </w:tcBorders>
          </w:tcPr>
          <w:p w14:paraId="2D974A5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200AA3D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533C8BE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54D109F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72784722"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sz w:val="20"/>
              </w:rPr>
            </w:pPr>
            <w:r>
              <w:rPr>
                <w:rFonts w:ascii="Arial" w:hAnsi="Arial"/>
                <w:i/>
                <w:sz w:val="20"/>
              </w:rPr>
              <w:t>Comments and Source of Information</w:t>
            </w:r>
            <w:r>
              <w:rPr>
                <w:rFonts w:ascii="Arial" w:hAnsi="Arial"/>
                <w:sz w:val="20"/>
              </w:rPr>
              <w:t xml:space="preserve">:  </w:t>
            </w:r>
          </w:p>
        </w:tc>
      </w:tr>
      <w:tr w:rsidR="00DA33D5" w14:paraId="62C5400B"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42D5564D" w14:textId="77777777" w:rsidR="00DA33D5" w:rsidRDefault="00DA33D5">
            <w:pPr>
              <w:spacing w:line="120" w:lineRule="exact"/>
              <w:rPr>
                <w:rFonts w:ascii="Arial" w:hAnsi="Arial"/>
                <w:sz w:val="20"/>
              </w:rPr>
            </w:pPr>
          </w:p>
          <w:p w14:paraId="0D5C9B2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34B8A5BF" w14:textId="77777777" w:rsidR="00DA33D5" w:rsidRDefault="00DA33D5">
            <w:pPr>
              <w:spacing w:line="120" w:lineRule="exact"/>
              <w:rPr>
                <w:rFonts w:ascii="Arial" w:hAnsi="Arial"/>
                <w:b/>
                <w:sz w:val="20"/>
              </w:rPr>
            </w:pPr>
          </w:p>
          <w:p w14:paraId="2ABB58E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6.</w:t>
            </w:r>
          </w:p>
        </w:tc>
        <w:tc>
          <w:tcPr>
            <w:tcW w:w="8366" w:type="dxa"/>
            <w:vMerge w:val="restart"/>
            <w:tcBorders>
              <w:top w:val="single" w:sz="7" w:space="0" w:color="000000"/>
              <w:right w:val="single" w:sz="2" w:space="0" w:color="000000"/>
            </w:tcBorders>
          </w:tcPr>
          <w:p w14:paraId="704F029D" w14:textId="77777777" w:rsidR="00DA33D5" w:rsidRDefault="00DA33D5">
            <w:pPr>
              <w:spacing w:line="120" w:lineRule="exact"/>
              <w:rPr>
                <w:rFonts w:ascii="Arial" w:hAnsi="Arial"/>
                <w:b/>
                <w:sz w:val="20"/>
              </w:rPr>
            </w:pPr>
          </w:p>
          <w:p w14:paraId="222439A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Floodplains &amp; Floodplain Management (Identify any floodplains within one mile of the boundary of the project.)</w:t>
            </w:r>
          </w:p>
        </w:tc>
      </w:tr>
      <w:tr w:rsidR="00DA33D5" w14:paraId="524A1A7C" w14:textId="77777777" w:rsidTr="006657A9">
        <w:trPr>
          <w:gridBefore w:val="1"/>
          <w:wBefore w:w="72" w:type="dxa"/>
          <w:cantSplit/>
        </w:trPr>
        <w:tc>
          <w:tcPr>
            <w:tcW w:w="288" w:type="dxa"/>
            <w:tcBorders>
              <w:left w:val="single" w:sz="7" w:space="0" w:color="000000"/>
            </w:tcBorders>
          </w:tcPr>
          <w:p w14:paraId="4436C78E" w14:textId="77777777" w:rsidR="00DA33D5" w:rsidRDefault="00DA33D5">
            <w:pPr>
              <w:spacing w:line="120" w:lineRule="exact"/>
              <w:rPr>
                <w:rFonts w:ascii="Arial" w:hAnsi="Arial"/>
                <w:b/>
                <w:sz w:val="20"/>
              </w:rPr>
            </w:pPr>
          </w:p>
          <w:p w14:paraId="0492591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7D70C4A2" w14:textId="77777777" w:rsidR="00DA33D5" w:rsidRDefault="00DA33D5">
            <w:pPr>
              <w:spacing w:line="120" w:lineRule="exact"/>
              <w:rPr>
                <w:rFonts w:ascii="Arial" w:hAnsi="Arial"/>
                <w:b/>
                <w:sz w:val="20"/>
              </w:rPr>
            </w:pPr>
          </w:p>
          <w:p w14:paraId="6A346FA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78ACAD7D" w14:textId="77777777" w:rsidR="00DA33D5" w:rsidRDefault="00DA33D5">
            <w:pPr>
              <w:spacing w:line="120" w:lineRule="exact"/>
              <w:rPr>
                <w:rFonts w:ascii="Arial" w:hAnsi="Arial"/>
                <w:b/>
                <w:sz w:val="20"/>
              </w:rPr>
            </w:pPr>
          </w:p>
          <w:p w14:paraId="1388815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76D75E1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3F4196F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48127343" w14:textId="77777777" w:rsidTr="006657A9">
        <w:trPr>
          <w:gridBefore w:val="1"/>
          <w:wBefore w:w="72" w:type="dxa"/>
        </w:trPr>
        <w:tc>
          <w:tcPr>
            <w:tcW w:w="288" w:type="dxa"/>
            <w:tcBorders>
              <w:left w:val="single" w:sz="7" w:space="0" w:color="000000"/>
              <w:bottom w:val="single" w:sz="7" w:space="0" w:color="000000"/>
            </w:tcBorders>
          </w:tcPr>
          <w:p w14:paraId="7FE6F82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5ACC2DE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tcBorders>
          </w:tcPr>
          <w:p w14:paraId="660A5A2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6" w:space="0" w:color="000000"/>
              <w:bottom w:val="single" w:sz="6" w:space="0" w:color="000000"/>
            </w:tcBorders>
          </w:tcPr>
          <w:p w14:paraId="363246F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41D94AA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5B6D6965" w14:textId="77777777" w:rsidTr="006657A9">
        <w:trPr>
          <w:gridBefore w:val="1"/>
          <w:wBefore w:w="72" w:type="dxa"/>
          <w:cantSplit/>
        </w:trPr>
        <w:tc>
          <w:tcPr>
            <w:tcW w:w="1440" w:type="dxa"/>
            <w:gridSpan w:val="3"/>
            <w:tcBorders>
              <w:top w:val="single" w:sz="7" w:space="0" w:color="000000"/>
              <w:left w:val="single" w:sz="7" w:space="0" w:color="000000"/>
              <w:right w:val="single" w:sz="7" w:space="0" w:color="000000"/>
            </w:tcBorders>
          </w:tcPr>
          <w:p w14:paraId="06DCB5D3" w14:textId="77777777" w:rsidR="00DA33D5" w:rsidRDefault="00DA33D5">
            <w:pPr>
              <w:spacing w:line="120" w:lineRule="exact"/>
              <w:rPr>
                <w:rFonts w:ascii="Arial" w:hAnsi="Arial"/>
                <w:b/>
                <w:sz w:val="20"/>
              </w:rPr>
            </w:pPr>
          </w:p>
          <w:p w14:paraId="5C380304"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left w:val="single" w:sz="7" w:space="0" w:color="000000"/>
            </w:tcBorders>
          </w:tcPr>
          <w:p w14:paraId="6BD8A676" w14:textId="77777777" w:rsidR="00DA33D5" w:rsidRDefault="00DA33D5">
            <w:pPr>
              <w:spacing w:line="120" w:lineRule="exact"/>
              <w:rPr>
                <w:rFonts w:ascii="Arial" w:hAnsi="Arial"/>
                <w:b/>
                <w:sz w:val="20"/>
              </w:rPr>
            </w:pPr>
          </w:p>
          <w:p w14:paraId="7177004A"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7.</w:t>
            </w:r>
          </w:p>
        </w:tc>
        <w:tc>
          <w:tcPr>
            <w:tcW w:w="8366" w:type="dxa"/>
            <w:vMerge w:val="restart"/>
            <w:tcBorders>
              <w:top w:val="single" w:sz="7" w:space="0" w:color="000000"/>
              <w:right w:val="single" w:sz="2" w:space="0" w:color="000000"/>
            </w:tcBorders>
          </w:tcPr>
          <w:p w14:paraId="7D5307CC" w14:textId="77777777" w:rsidR="00DA33D5" w:rsidRDefault="00DA33D5">
            <w:pPr>
              <w:spacing w:line="120" w:lineRule="exact"/>
              <w:rPr>
                <w:rFonts w:ascii="Arial" w:hAnsi="Arial"/>
                <w:b/>
                <w:sz w:val="20"/>
              </w:rPr>
            </w:pPr>
          </w:p>
          <w:p w14:paraId="755F131E"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Wetlands Protection (Identify any wetlands within one mile of the boundary of the project.)</w:t>
            </w:r>
          </w:p>
        </w:tc>
      </w:tr>
      <w:tr w:rsidR="00DA33D5" w14:paraId="49EAAA16" w14:textId="77777777" w:rsidTr="006657A9">
        <w:trPr>
          <w:gridBefore w:val="1"/>
          <w:wBefore w:w="72" w:type="dxa"/>
          <w:cantSplit/>
        </w:trPr>
        <w:tc>
          <w:tcPr>
            <w:tcW w:w="288" w:type="dxa"/>
            <w:tcBorders>
              <w:left w:val="single" w:sz="7" w:space="0" w:color="000000"/>
            </w:tcBorders>
          </w:tcPr>
          <w:p w14:paraId="0F713F81" w14:textId="77777777" w:rsidR="00DA33D5" w:rsidRDefault="00DA33D5">
            <w:pPr>
              <w:spacing w:line="120" w:lineRule="exact"/>
              <w:rPr>
                <w:rFonts w:ascii="Arial" w:hAnsi="Arial"/>
                <w:b/>
                <w:sz w:val="20"/>
              </w:rPr>
            </w:pPr>
          </w:p>
          <w:p w14:paraId="069DFC5A"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75E6BCEB" w14:textId="77777777" w:rsidR="00DA33D5" w:rsidRDefault="00DA33D5">
            <w:pPr>
              <w:spacing w:line="120" w:lineRule="exact"/>
              <w:rPr>
                <w:rFonts w:ascii="Arial" w:hAnsi="Arial"/>
                <w:b/>
                <w:sz w:val="20"/>
              </w:rPr>
            </w:pPr>
          </w:p>
          <w:p w14:paraId="2FEA745D"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507EEA54" w14:textId="77777777" w:rsidR="00DA33D5" w:rsidRDefault="00DA33D5">
            <w:pPr>
              <w:spacing w:line="120" w:lineRule="exact"/>
              <w:rPr>
                <w:rFonts w:ascii="Arial" w:hAnsi="Arial"/>
                <w:b/>
                <w:sz w:val="20"/>
              </w:rPr>
            </w:pPr>
          </w:p>
          <w:p w14:paraId="2FF06A7D"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35320C50"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5C0F16CD"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166E5558" w14:textId="77777777" w:rsidTr="006657A9">
        <w:trPr>
          <w:gridBefore w:val="1"/>
          <w:wBefore w:w="72" w:type="dxa"/>
        </w:trPr>
        <w:tc>
          <w:tcPr>
            <w:tcW w:w="288" w:type="dxa"/>
            <w:tcBorders>
              <w:left w:val="single" w:sz="7" w:space="0" w:color="000000"/>
              <w:bottom w:val="single" w:sz="7" w:space="0" w:color="000000"/>
            </w:tcBorders>
          </w:tcPr>
          <w:p w14:paraId="4A8BF23F"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75D93612"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tcBorders>
          </w:tcPr>
          <w:p w14:paraId="28FC52EB"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6" w:space="0" w:color="000000"/>
              <w:bottom w:val="single" w:sz="8" w:space="0" w:color="000000"/>
            </w:tcBorders>
          </w:tcPr>
          <w:p w14:paraId="7305B6F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3D4836E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bl>
    <w:p w14:paraId="21CCD14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sz w:val="20"/>
        </w:rPr>
        <w:br w:type="page"/>
      </w:r>
      <w:r>
        <w:rPr>
          <w:rFonts w:ascii="Arial" w:hAnsi="Arial"/>
          <w:b/>
          <w:sz w:val="20"/>
        </w:rPr>
        <w:lastRenderedPageBreak/>
        <w:t>Key Letter: N –</w:t>
      </w:r>
      <w:r>
        <w:rPr>
          <w:rFonts w:ascii="Arial" w:hAnsi="Arial"/>
          <w:sz w:val="20"/>
        </w:rPr>
        <w:t xml:space="preserve"> No Impact</w:t>
      </w:r>
      <w:r w:rsidR="00271888">
        <w:rPr>
          <w:rFonts w:ascii="Arial" w:hAnsi="Arial"/>
          <w:sz w:val="20"/>
        </w:rPr>
        <w:t xml:space="preserve">   </w:t>
      </w:r>
      <w:r>
        <w:rPr>
          <w:rFonts w:ascii="Arial" w:hAnsi="Arial"/>
          <w:sz w:val="20"/>
        </w:rPr>
        <w:t xml:space="preserve"> </w:t>
      </w:r>
      <w:r>
        <w:rPr>
          <w:rFonts w:ascii="Arial" w:hAnsi="Arial"/>
          <w:b/>
          <w:sz w:val="20"/>
        </w:rPr>
        <w:t xml:space="preserve">B – </w:t>
      </w:r>
      <w:r>
        <w:rPr>
          <w:rFonts w:ascii="Arial" w:hAnsi="Arial"/>
          <w:sz w:val="20"/>
        </w:rPr>
        <w:t xml:space="preserve">Potentially Beneficial     </w:t>
      </w:r>
      <w:r>
        <w:rPr>
          <w:rFonts w:ascii="Arial" w:hAnsi="Arial"/>
          <w:b/>
          <w:sz w:val="20"/>
        </w:rPr>
        <w:t>A –</w:t>
      </w:r>
      <w:r>
        <w:rPr>
          <w:rFonts w:ascii="Arial" w:hAnsi="Arial"/>
          <w:sz w:val="20"/>
        </w:rPr>
        <w:t xml:space="preserve"> Potentially Adverse</w:t>
      </w:r>
    </w:p>
    <w:p w14:paraId="4984A4F9" w14:textId="77777777" w:rsidR="00DA33D5" w:rsidRDefault="00DA33D5">
      <w:pPr>
        <w:rPr>
          <w:sz w:val="20"/>
        </w:rPr>
      </w:pPr>
      <w:r>
        <w:rPr>
          <w:rFonts w:ascii="Arial" w:hAnsi="Arial"/>
          <w:b/>
          <w:sz w:val="20"/>
        </w:rPr>
        <w:t>P –</w:t>
      </w:r>
      <w:r>
        <w:rPr>
          <w:rFonts w:ascii="Arial" w:hAnsi="Arial"/>
          <w:sz w:val="20"/>
        </w:rPr>
        <w:t xml:space="preserve">  Approval/Permits Required     </w:t>
      </w:r>
      <w:r>
        <w:rPr>
          <w:rFonts w:ascii="Arial" w:hAnsi="Arial"/>
          <w:b/>
          <w:sz w:val="20"/>
        </w:rPr>
        <w:t>M –</w:t>
      </w:r>
      <w:r>
        <w:rPr>
          <w:rFonts w:ascii="Arial" w:hAnsi="Arial"/>
          <w:sz w:val="20"/>
        </w:rPr>
        <w:t xml:space="preserve"> Mitigation Required</w:t>
      </w:r>
    </w:p>
    <w:tbl>
      <w:tblPr>
        <w:tblW w:w="10382" w:type="dxa"/>
        <w:tblInd w:w="88" w:type="dxa"/>
        <w:tblLayout w:type="fixed"/>
        <w:tblCellMar>
          <w:left w:w="106" w:type="dxa"/>
          <w:right w:w="106" w:type="dxa"/>
        </w:tblCellMar>
        <w:tblLook w:val="0000" w:firstRow="0" w:lastRow="0" w:firstColumn="0" w:lastColumn="0" w:noHBand="0" w:noVBand="0"/>
      </w:tblPr>
      <w:tblGrid>
        <w:gridCol w:w="232"/>
        <w:gridCol w:w="56"/>
        <w:gridCol w:w="882"/>
        <w:gridCol w:w="270"/>
        <w:gridCol w:w="576"/>
        <w:gridCol w:w="8366"/>
      </w:tblGrid>
      <w:tr w:rsidR="00DA33D5" w14:paraId="53522605" w14:textId="77777777" w:rsidTr="00C06441">
        <w:trPr>
          <w:cantSplit/>
        </w:trPr>
        <w:tc>
          <w:tcPr>
            <w:tcW w:w="1440" w:type="dxa"/>
            <w:gridSpan w:val="4"/>
            <w:tcBorders>
              <w:top w:val="single" w:sz="7" w:space="0" w:color="000000"/>
              <w:left w:val="single" w:sz="7" w:space="0" w:color="000000"/>
            </w:tcBorders>
          </w:tcPr>
          <w:p w14:paraId="00B9AFB0" w14:textId="77777777" w:rsidR="00DA33D5" w:rsidRDefault="00DA33D5">
            <w:pPr>
              <w:spacing w:line="120" w:lineRule="exact"/>
              <w:rPr>
                <w:rFonts w:ascii="Arial" w:hAnsi="Arial"/>
                <w:b/>
                <w:sz w:val="20"/>
              </w:rPr>
            </w:pPr>
          </w:p>
          <w:p w14:paraId="6E95B47F"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6" w:space="0" w:color="000000"/>
              <w:left w:val="single" w:sz="6" w:space="0" w:color="000000"/>
            </w:tcBorders>
          </w:tcPr>
          <w:p w14:paraId="003A69DF" w14:textId="77777777" w:rsidR="00DA33D5" w:rsidRDefault="00DA33D5">
            <w:pPr>
              <w:spacing w:line="120" w:lineRule="exact"/>
              <w:rPr>
                <w:rFonts w:ascii="Arial" w:hAnsi="Arial"/>
                <w:b/>
                <w:sz w:val="20"/>
              </w:rPr>
            </w:pPr>
          </w:p>
          <w:p w14:paraId="5BFC4715"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8.</w:t>
            </w:r>
          </w:p>
        </w:tc>
        <w:tc>
          <w:tcPr>
            <w:tcW w:w="8366" w:type="dxa"/>
            <w:vMerge w:val="restart"/>
            <w:tcBorders>
              <w:top w:val="single" w:sz="7" w:space="0" w:color="000000"/>
              <w:right w:val="single" w:sz="2" w:space="0" w:color="000000"/>
            </w:tcBorders>
          </w:tcPr>
          <w:p w14:paraId="783FDDDF" w14:textId="77777777" w:rsidR="00DA33D5" w:rsidRDefault="00DA33D5">
            <w:pPr>
              <w:spacing w:line="120" w:lineRule="exact"/>
              <w:rPr>
                <w:rFonts w:ascii="Arial" w:hAnsi="Arial"/>
                <w:b/>
                <w:sz w:val="20"/>
              </w:rPr>
            </w:pPr>
          </w:p>
          <w:p w14:paraId="452FBC28"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smartTag w:uri="urn:schemas-microsoft-com:office:smarttags" w:element="place">
              <w:smartTag w:uri="urn:schemas-microsoft-com:office:smarttags" w:element="PlaceName">
                <w:r>
                  <w:rPr>
                    <w:rFonts w:ascii="Arial" w:hAnsi="Arial"/>
                    <w:b/>
                    <w:sz w:val="20"/>
                  </w:rPr>
                  <w:t>Agricultural</w:t>
                </w:r>
              </w:smartTag>
              <w:r>
                <w:rPr>
                  <w:rFonts w:ascii="Arial" w:hAnsi="Arial"/>
                  <w:b/>
                  <w:sz w:val="20"/>
                </w:rPr>
                <w:t xml:space="preserve"> </w:t>
              </w:r>
              <w:smartTag w:uri="urn:schemas-microsoft-com:office:smarttags" w:element="PlaceType">
                <w:r>
                  <w:rPr>
                    <w:rFonts w:ascii="Arial" w:hAnsi="Arial"/>
                    <w:b/>
                    <w:sz w:val="20"/>
                  </w:rPr>
                  <w:t>Lands</w:t>
                </w:r>
              </w:smartTag>
            </w:smartTag>
            <w:r>
              <w:rPr>
                <w:rFonts w:ascii="Arial" w:hAnsi="Arial"/>
                <w:b/>
                <w:sz w:val="20"/>
              </w:rPr>
              <w:t>, Production, &amp; Farmland Protection (e.g., grazing, forestry, cropland, prime or unique agricultural lands) (Identify any prime or important farm ground or forest lands within one mile of the boundary of the project.)</w:t>
            </w:r>
          </w:p>
        </w:tc>
      </w:tr>
      <w:tr w:rsidR="00DA33D5" w14:paraId="360B1186" w14:textId="77777777" w:rsidTr="00C06441">
        <w:trPr>
          <w:cantSplit/>
        </w:trPr>
        <w:tc>
          <w:tcPr>
            <w:tcW w:w="288" w:type="dxa"/>
            <w:gridSpan w:val="2"/>
            <w:tcBorders>
              <w:left w:val="single" w:sz="7" w:space="0" w:color="000000"/>
            </w:tcBorders>
          </w:tcPr>
          <w:p w14:paraId="11895F57" w14:textId="77777777" w:rsidR="00DA33D5" w:rsidRDefault="00DA33D5">
            <w:pPr>
              <w:spacing w:line="120" w:lineRule="exact"/>
              <w:rPr>
                <w:rFonts w:ascii="Arial" w:hAnsi="Arial"/>
                <w:b/>
                <w:sz w:val="20"/>
              </w:rPr>
            </w:pPr>
          </w:p>
          <w:p w14:paraId="5E1B580F"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882" w:type="dxa"/>
            <w:tcBorders>
              <w:top w:val="single" w:sz="7" w:space="0" w:color="000000"/>
              <w:bottom w:val="single" w:sz="7" w:space="0" w:color="000000"/>
            </w:tcBorders>
          </w:tcPr>
          <w:p w14:paraId="5A0E0DEA" w14:textId="77777777" w:rsidR="00DA33D5" w:rsidRDefault="00DA33D5">
            <w:pPr>
              <w:spacing w:line="120" w:lineRule="exact"/>
              <w:rPr>
                <w:rFonts w:ascii="Arial" w:hAnsi="Arial"/>
                <w:b/>
                <w:sz w:val="20"/>
              </w:rPr>
            </w:pPr>
          </w:p>
          <w:p w14:paraId="6838BB5F"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Pr>
          <w:p w14:paraId="637924E5" w14:textId="77777777" w:rsidR="00DA33D5" w:rsidRDefault="00DA33D5">
            <w:pPr>
              <w:spacing w:line="120" w:lineRule="exact"/>
              <w:rPr>
                <w:rFonts w:ascii="Arial" w:hAnsi="Arial"/>
                <w:b/>
                <w:sz w:val="20"/>
              </w:rPr>
            </w:pPr>
          </w:p>
          <w:p w14:paraId="398948EC"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6" w:space="0" w:color="000000"/>
            </w:tcBorders>
          </w:tcPr>
          <w:p w14:paraId="62BF5681"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61668BB9"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043C4A6A" w14:textId="77777777" w:rsidTr="00C06441">
        <w:trPr>
          <w:cantSplit/>
        </w:trPr>
        <w:tc>
          <w:tcPr>
            <w:tcW w:w="288" w:type="dxa"/>
            <w:gridSpan w:val="2"/>
            <w:tcBorders>
              <w:left w:val="single" w:sz="7" w:space="0" w:color="000000"/>
            </w:tcBorders>
          </w:tcPr>
          <w:p w14:paraId="61AC08EF"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tcBorders>
          </w:tcPr>
          <w:p w14:paraId="1FDFAF10"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Pr>
          <w:p w14:paraId="634BC46A"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vMerge/>
            <w:tcBorders>
              <w:left w:val="single" w:sz="6" w:space="0" w:color="000000"/>
            </w:tcBorders>
          </w:tcPr>
          <w:p w14:paraId="6CBAFAE9"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vMerge/>
            <w:tcBorders>
              <w:left w:val="nil"/>
              <w:right w:val="single" w:sz="2" w:space="0" w:color="000000"/>
            </w:tcBorders>
          </w:tcPr>
          <w:p w14:paraId="5C38A5C4"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48A87E16" w14:textId="77777777" w:rsidTr="00C06441">
        <w:tc>
          <w:tcPr>
            <w:tcW w:w="1440" w:type="dxa"/>
            <w:gridSpan w:val="4"/>
            <w:tcBorders>
              <w:left w:val="single" w:sz="6" w:space="0" w:color="000000"/>
              <w:bottom w:val="single" w:sz="6" w:space="0" w:color="000000"/>
            </w:tcBorders>
          </w:tcPr>
          <w:p w14:paraId="17FF81CD"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6" w:space="0" w:color="000000"/>
              <w:bottom w:val="single" w:sz="6" w:space="0" w:color="000000"/>
            </w:tcBorders>
          </w:tcPr>
          <w:p w14:paraId="40235F47" w14:textId="77777777" w:rsidR="00DA33D5" w:rsidRDefault="00DA33D5">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right w:val="single" w:sz="2" w:space="0" w:color="000000"/>
            </w:tcBorders>
          </w:tcPr>
          <w:p w14:paraId="280AFD6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18BD4F20" w14:textId="77777777" w:rsidTr="00C06441">
        <w:trPr>
          <w:cantSplit/>
        </w:trPr>
        <w:tc>
          <w:tcPr>
            <w:tcW w:w="1440" w:type="dxa"/>
            <w:gridSpan w:val="4"/>
            <w:tcBorders>
              <w:left w:val="single" w:sz="7" w:space="0" w:color="000000"/>
              <w:right w:val="single" w:sz="7" w:space="0" w:color="000000"/>
            </w:tcBorders>
          </w:tcPr>
          <w:p w14:paraId="02F9DCC6" w14:textId="77777777" w:rsidR="00DA33D5" w:rsidRDefault="00DA33D5">
            <w:pPr>
              <w:spacing w:line="120" w:lineRule="exact"/>
              <w:rPr>
                <w:rFonts w:ascii="Arial" w:hAnsi="Arial"/>
                <w:b/>
                <w:sz w:val="20"/>
              </w:rPr>
            </w:pPr>
          </w:p>
          <w:p w14:paraId="4697560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36CCD418" w14:textId="77777777" w:rsidR="00DA33D5" w:rsidRDefault="00DA33D5">
            <w:pPr>
              <w:spacing w:line="120" w:lineRule="exact"/>
              <w:rPr>
                <w:rFonts w:ascii="Arial" w:hAnsi="Arial"/>
                <w:b/>
                <w:sz w:val="20"/>
              </w:rPr>
            </w:pPr>
          </w:p>
          <w:p w14:paraId="6AF15D0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9.</w:t>
            </w:r>
          </w:p>
        </w:tc>
        <w:tc>
          <w:tcPr>
            <w:tcW w:w="8366" w:type="dxa"/>
            <w:vMerge w:val="restart"/>
            <w:tcBorders>
              <w:top w:val="single" w:sz="7" w:space="0" w:color="000000"/>
              <w:right w:val="single" w:sz="2" w:space="0" w:color="000000"/>
            </w:tcBorders>
          </w:tcPr>
          <w:p w14:paraId="4889E9B9" w14:textId="77777777" w:rsidR="00DA33D5" w:rsidRDefault="00DA33D5">
            <w:pPr>
              <w:spacing w:line="120" w:lineRule="exact"/>
              <w:rPr>
                <w:rFonts w:ascii="Arial" w:hAnsi="Arial"/>
                <w:b/>
                <w:sz w:val="20"/>
              </w:rPr>
            </w:pPr>
          </w:p>
          <w:p w14:paraId="6DD8298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Vegetation &amp; Wildlife Species &amp; Habitats, Including Fish (e.g., terrestrial, avian and aquatic life and habitats)</w:t>
            </w:r>
          </w:p>
        </w:tc>
      </w:tr>
      <w:tr w:rsidR="00DA33D5" w14:paraId="2A490C80" w14:textId="77777777" w:rsidTr="00C06441">
        <w:trPr>
          <w:cantSplit/>
        </w:trPr>
        <w:tc>
          <w:tcPr>
            <w:tcW w:w="232" w:type="dxa"/>
            <w:tcBorders>
              <w:left w:val="single" w:sz="7" w:space="0" w:color="000000"/>
            </w:tcBorders>
          </w:tcPr>
          <w:p w14:paraId="31912B82" w14:textId="77777777" w:rsidR="00DA33D5" w:rsidRDefault="00DA33D5">
            <w:pPr>
              <w:spacing w:line="120" w:lineRule="exact"/>
              <w:rPr>
                <w:rFonts w:ascii="Arial" w:hAnsi="Arial"/>
                <w:b/>
                <w:sz w:val="20"/>
              </w:rPr>
            </w:pPr>
          </w:p>
          <w:p w14:paraId="293EEC8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38" w:type="dxa"/>
            <w:gridSpan w:val="2"/>
            <w:tcBorders>
              <w:top w:val="single" w:sz="7" w:space="0" w:color="000000"/>
              <w:bottom w:val="single" w:sz="7" w:space="0" w:color="000000"/>
            </w:tcBorders>
          </w:tcPr>
          <w:p w14:paraId="6E03AEE8" w14:textId="77777777" w:rsidR="00DA33D5" w:rsidRDefault="00DA33D5">
            <w:pPr>
              <w:spacing w:line="120" w:lineRule="exact"/>
              <w:rPr>
                <w:rFonts w:ascii="Arial" w:hAnsi="Arial"/>
                <w:b/>
                <w:sz w:val="20"/>
              </w:rPr>
            </w:pPr>
          </w:p>
          <w:p w14:paraId="1E59F44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7BFCA373" w14:textId="77777777" w:rsidR="00DA33D5" w:rsidRDefault="00DA33D5">
            <w:pPr>
              <w:spacing w:line="120" w:lineRule="exact"/>
              <w:rPr>
                <w:rFonts w:ascii="Arial" w:hAnsi="Arial"/>
                <w:b/>
                <w:sz w:val="20"/>
              </w:rPr>
            </w:pPr>
          </w:p>
          <w:p w14:paraId="26176F4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6C15FF5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22F19E0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0DB0A9D9" w14:textId="77777777" w:rsidTr="00C06441">
        <w:tc>
          <w:tcPr>
            <w:tcW w:w="232" w:type="dxa"/>
            <w:tcBorders>
              <w:left w:val="single" w:sz="7" w:space="0" w:color="000000"/>
              <w:bottom w:val="single" w:sz="7" w:space="0" w:color="000000"/>
            </w:tcBorders>
          </w:tcPr>
          <w:p w14:paraId="4F7151A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49576F7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3A5C916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0C4326D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0734BFD9"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3053F760" w14:textId="77777777" w:rsidTr="00C06441">
        <w:trPr>
          <w:cantSplit/>
        </w:trPr>
        <w:tc>
          <w:tcPr>
            <w:tcW w:w="1440" w:type="dxa"/>
            <w:gridSpan w:val="4"/>
            <w:tcBorders>
              <w:top w:val="single" w:sz="7" w:space="0" w:color="000000"/>
              <w:left w:val="single" w:sz="7" w:space="0" w:color="000000"/>
              <w:right w:val="single" w:sz="7" w:space="0" w:color="000000"/>
            </w:tcBorders>
          </w:tcPr>
          <w:p w14:paraId="4D709E48" w14:textId="77777777" w:rsidR="00DA33D5" w:rsidRDefault="00DA33D5">
            <w:pPr>
              <w:spacing w:line="120" w:lineRule="exact"/>
              <w:rPr>
                <w:rFonts w:ascii="Arial" w:hAnsi="Arial"/>
                <w:b/>
                <w:sz w:val="20"/>
              </w:rPr>
            </w:pPr>
          </w:p>
          <w:p w14:paraId="74750FB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49E7C37B" w14:textId="77777777" w:rsidR="00DA33D5" w:rsidRDefault="00DA33D5">
            <w:pPr>
              <w:spacing w:line="120" w:lineRule="exact"/>
              <w:rPr>
                <w:rFonts w:ascii="Arial" w:hAnsi="Arial"/>
                <w:b/>
                <w:sz w:val="20"/>
              </w:rPr>
            </w:pPr>
          </w:p>
          <w:p w14:paraId="5B4318E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10.</w:t>
            </w:r>
          </w:p>
        </w:tc>
        <w:tc>
          <w:tcPr>
            <w:tcW w:w="8366" w:type="dxa"/>
            <w:vMerge w:val="restart"/>
            <w:tcBorders>
              <w:top w:val="single" w:sz="7" w:space="0" w:color="000000"/>
              <w:right w:val="single" w:sz="2" w:space="0" w:color="000000"/>
            </w:tcBorders>
          </w:tcPr>
          <w:p w14:paraId="382034BC" w14:textId="77777777" w:rsidR="00DA33D5" w:rsidRDefault="00DA33D5">
            <w:pPr>
              <w:spacing w:line="120" w:lineRule="exact"/>
              <w:rPr>
                <w:rFonts w:ascii="Arial" w:hAnsi="Arial"/>
                <w:b/>
                <w:sz w:val="20"/>
              </w:rPr>
            </w:pPr>
          </w:p>
          <w:p w14:paraId="4693D4B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Unique, Endangered, Fragile, or Limited Environmental Resources, Including Endangered Species (e.g., plants, fish</w:t>
            </w:r>
            <w:r w:rsidR="00237AA8">
              <w:rPr>
                <w:rFonts w:ascii="Arial" w:hAnsi="Arial"/>
                <w:b/>
                <w:sz w:val="20"/>
              </w:rPr>
              <w:t>, sage grouse,</w:t>
            </w:r>
            <w:r>
              <w:rPr>
                <w:rFonts w:ascii="Arial" w:hAnsi="Arial"/>
                <w:b/>
                <w:sz w:val="20"/>
              </w:rPr>
              <w:t xml:space="preserve"> or </w:t>
            </w:r>
            <w:r w:rsidR="00237AA8">
              <w:rPr>
                <w:rFonts w:ascii="Arial" w:hAnsi="Arial"/>
                <w:b/>
                <w:sz w:val="20"/>
              </w:rPr>
              <w:t xml:space="preserve">other </w:t>
            </w:r>
            <w:r>
              <w:rPr>
                <w:rFonts w:ascii="Arial" w:hAnsi="Arial"/>
                <w:b/>
                <w:sz w:val="20"/>
              </w:rPr>
              <w:t>wildlife)</w:t>
            </w:r>
          </w:p>
        </w:tc>
      </w:tr>
      <w:tr w:rsidR="00DA33D5" w14:paraId="78446CA3" w14:textId="77777777" w:rsidTr="00C06441">
        <w:trPr>
          <w:cantSplit/>
        </w:trPr>
        <w:tc>
          <w:tcPr>
            <w:tcW w:w="232" w:type="dxa"/>
            <w:tcBorders>
              <w:left w:val="single" w:sz="7" w:space="0" w:color="000000"/>
            </w:tcBorders>
          </w:tcPr>
          <w:p w14:paraId="2045ECA0" w14:textId="77777777" w:rsidR="00DA33D5" w:rsidRDefault="00DA33D5">
            <w:pPr>
              <w:spacing w:line="120" w:lineRule="exact"/>
              <w:rPr>
                <w:rFonts w:ascii="Arial" w:hAnsi="Arial"/>
                <w:b/>
                <w:sz w:val="20"/>
              </w:rPr>
            </w:pPr>
          </w:p>
          <w:p w14:paraId="35938C4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38" w:type="dxa"/>
            <w:gridSpan w:val="2"/>
            <w:tcBorders>
              <w:top w:val="single" w:sz="7" w:space="0" w:color="000000"/>
              <w:bottom w:val="single" w:sz="7" w:space="0" w:color="000000"/>
            </w:tcBorders>
          </w:tcPr>
          <w:p w14:paraId="7879EEBC" w14:textId="77777777" w:rsidR="00DA33D5" w:rsidRDefault="00DA33D5">
            <w:pPr>
              <w:spacing w:line="120" w:lineRule="exact"/>
              <w:rPr>
                <w:rFonts w:ascii="Arial" w:hAnsi="Arial"/>
                <w:b/>
                <w:sz w:val="20"/>
              </w:rPr>
            </w:pPr>
          </w:p>
          <w:p w14:paraId="78C8AC2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4581A97D" w14:textId="77777777" w:rsidR="00DA33D5" w:rsidRDefault="00DA33D5">
            <w:pPr>
              <w:spacing w:line="120" w:lineRule="exact"/>
              <w:rPr>
                <w:rFonts w:ascii="Arial" w:hAnsi="Arial"/>
                <w:b/>
                <w:sz w:val="20"/>
              </w:rPr>
            </w:pPr>
          </w:p>
          <w:p w14:paraId="1A4FFF5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0A03B22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4AD569B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44D6BDA4" w14:textId="77777777" w:rsidTr="00C06441">
        <w:tc>
          <w:tcPr>
            <w:tcW w:w="232" w:type="dxa"/>
            <w:tcBorders>
              <w:left w:val="single" w:sz="7" w:space="0" w:color="000000"/>
              <w:bottom w:val="single" w:sz="7" w:space="0" w:color="000000"/>
            </w:tcBorders>
          </w:tcPr>
          <w:p w14:paraId="7408920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07D767F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6DBC62F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6F2CAD3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1FFCEB2C"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797801D3" w14:textId="77777777" w:rsidTr="00C06441">
        <w:trPr>
          <w:cantSplit/>
        </w:trPr>
        <w:tc>
          <w:tcPr>
            <w:tcW w:w="1440" w:type="dxa"/>
            <w:gridSpan w:val="4"/>
            <w:tcBorders>
              <w:top w:val="single" w:sz="7" w:space="0" w:color="000000"/>
              <w:left w:val="single" w:sz="7" w:space="0" w:color="000000"/>
              <w:right w:val="single" w:sz="7" w:space="0" w:color="000000"/>
            </w:tcBorders>
          </w:tcPr>
          <w:p w14:paraId="7D36216E" w14:textId="77777777" w:rsidR="00DA33D5" w:rsidRDefault="00DA33D5">
            <w:pPr>
              <w:spacing w:line="120" w:lineRule="exact"/>
              <w:rPr>
                <w:rFonts w:ascii="Arial" w:hAnsi="Arial"/>
                <w:b/>
                <w:sz w:val="20"/>
              </w:rPr>
            </w:pPr>
          </w:p>
          <w:p w14:paraId="20AD658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371CF3E4" w14:textId="77777777" w:rsidR="00DA33D5" w:rsidRDefault="00DA33D5">
            <w:pPr>
              <w:spacing w:line="120" w:lineRule="exact"/>
              <w:rPr>
                <w:rFonts w:ascii="Arial" w:hAnsi="Arial"/>
                <w:b/>
                <w:sz w:val="20"/>
              </w:rPr>
            </w:pPr>
          </w:p>
          <w:p w14:paraId="6CC5315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11.</w:t>
            </w:r>
          </w:p>
        </w:tc>
        <w:tc>
          <w:tcPr>
            <w:tcW w:w="8366" w:type="dxa"/>
            <w:vMerge w:val="restart"/>
            <w:tcBorders>
              <w:top w:val="single" w:sz="7" w:space="0" w:color="000000"/>
              <w:right w:val="single" w:sz="2" w:space="0" w:color="000000"/>
            </w:tcBorders>
          </w:tcPr>
          <w:p w14:paraId="6403BE2F" w14:textId="77777777" w:rsidR="00DA33D5" w:rsidRDefault="00DA33D5">
            <w:pPr>
              <w:spacing w:line="120" w:lineRule="exact"/>
              <w:rPr>
                <w:rFonts w:ascii="Arial" w:hAnsi="Arial"/>
                <w:b/>
                <w:sz w:val="20"/>
              </w:rPr>
            </w:pPr>
          </w:p>
          <w:p w14:paraId="7EA4059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Unique Natural Features (e.g., geologic features)</w:t>
            </w:r>
          </w:p>
          <w:p w14:paraId="757736A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tc>
      </w:tr>
      <w:tr w:rsidR="00DA33D5" w14:paraId="09111C34" w14:textId="77777777" w:rsidTr="00C06441">
        <w:trPr>
          <w:cantSplit/>
        </w:trPr>
        <w:tc>
          <w:tcPr>
            <w:tcW w:w="232" w:type="dxa"/>
            <w:tcBorders>
              <w:left w:val="single" w:sz="7" w:space="0" w:color="000000"/>
            </w:tcBorders>
          </w:tcPr>
          <w:p w14:paraId="0BEAEA2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4E2670D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right w:val="single" w:sz="7" w:space="0" w:color="000000"/>
            </w:tcBorders>
          </w:tcPr>
          <w:p w14:paraId="33C33C8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vMerge/>
            <w:tcBorders>
              <w:left w:val="single" w:sz="7" w:space="0" w:color="000000"/>
            </w:tcBorders>
          </w:tcPr>
          <w:p w14:paraId="63F4B8E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vMerge/>
            <w:tcBorders>
              <w:right w:val="single" w:sz="2" w:space="0" w:color="000000"/>
            </w:tcBorders>
          </w:tcPr>
          <w:p w14:paraId="3E66CE9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67E87D56" w14:textId="77777777" w:rsidTr="00C06441">
        <w:tc>
          <w:tcPr>
            <w:tcW w:w="232" w:type="dxa"/>
            <w:tcBorders>
              <w:left w:val="single" w:sz="7" w:space="0" w:color="000000"/>
              <w:bottom w:val="single" w:sz="7" w:space="0" w:color="000000"/>
            </w:tcBorders>
          </w:tcPr>
          <w:p w14:paraId="7073AF1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2110C1A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1AE2C5D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08CD9C1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52E9A194"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1AD8DF85" w14:textId="77777777" w:rsidTr="00C06441">
        <w:trPr>
          <w:cantSplit/>
        </w:trPr>
        <w:tc>
          <w:tcPr>
            <w:tcW w:w="1440" w:type="dxa"/>
            <w:gridSpan w:val="4"/>
            <w:tcBorders>
              <w:top w:val="single" w:sz="7" w:space="0" w:color="000000"/>
              <w:left w:val="single" w:sz="7" w:space="0" w:color="000000"/>
              <w:right w:val="single" w:sz="7" w:space="0" w:color="000000"/>
            </w:tcBorders>
          </w:tcPr>
          <w:p w14:paraId="5D1D2C86" w14:textId="77777777" w:rsidR="00DA33D5" w:rsidRDefault="00DA33D5">
            <w:pPr>
              <w:spacing w:line="120" w:lineRule="exact"/>
              <w:rPr>
                <w:rFonts w:ascii="Arial" w:hAnsi="Arial"/>
                <w:b/>
                <w:sz w:val="20"/>
              </w:rPr>
            </w:pPr>
          </w:p>
          <w:p w14:paraId="4341FA2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552786F5" w14:textId="77777777" w:rsidR="00DA33D5" w:rsidRDefault="00DA33D5">
            <w:pPr>
              <w:spacing w:line="120" w:lineRule="exact"/>
              <w:rPr>
                <w:rFonts w:ascii="Arial" w:hAnsi="Arial"/>
                <w:b/>
                <w:sz w:val="20"/>
              </w:rPr>
            </w:pPr>
          </w:p>
          <w:p w14:paraId="6871537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12.</w:t>
            </w:r>
          </w:p>
        </w:tc>
        <w:tc>
          <w:tcPr>
            <w:tcW w:w="8366" w:type="dxa"/>
            <w:vMerge w:val="restart"/>
            <w:tcBorders>
              <w:top w:val="single" w:sz="7" w:space="0" w:color="000000"/>
              <w:right w:val="single" w:sz="2" w:space="0" w:color="000000"/>
            </w:tcBorders>
          </w:tcPr>
          <w:p w14:paraId="5E9B3293" w14:textId="77777777" w:rsidR="00DA33D5" w:rsidRDefault="00DA33D5">
            <w:pPr>
              <w:spacing w:line="120" w:lineRule="exact"/>
              <w:rPr>
                <w:rFonts w:ascii="Arial" w:hAnsi="Arial"/>
                <w:b/>
                <w:sz w:val="20"/>
              </w:rPr>
            </w:pPr>
          </w:p>
          <w:p w14:paraId="02F01C6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 xml:space="preserve">Access to, and Quality of, Recreational &amp; Wilderness Activities, </w:t>
            </w:r>
            <w:smartTag w:uri="urn:schemas-microsoft-com:office:smarttags" w:element="place">
              <w:smartTag w:uri="urn:schemas-microsoft-com:office:smarttags" w:element="PlaceName">
                <w:r>
                  <w:rPr>
                    <w:rFonts w:ascii="Arial" w:hAnsi="Arial"/>
                    <w:b/>
                    <w:sz w:val="20"/>
                  </w:rPr>
                  <w:t>Public</w:t>
                </w:r>
              </w:smartTag>
              <w:r>
                <w:rPr>
                  <w:rFonts w:ascii="Arial" w:hAnsi="Arial"/>
                  <w:b/>
                  <w:sz w:val="20"/>
                </w:rPr>
                <w:t xml:space="preserve"> </w:t>
              </w:r>
              <w:smartTag w:uri="urn:schemas-microsoft-com:office:smarttags" w:element="PlaceType">
                <w:r>
                  <w:rPr>
                    <w:rFonts w:ascii="Arial" w:hAnsi="Arial"/>
                    <w:b/>
                    <w:sz w:val="20"/>
                  </w:rPr>
                  <w:t>Lands</w:t>
                </w:r>
              </w:smartTag>
            </w:smartTag>
            <w:r>
              <w:rPr>
                <w:rFonts w:ascii="Arial" w:hAnsi="Arial"/>
                <w:b/>
                <w:sz w:val="20"/>
              </w:rPr>
              <w:t xml:space="preserve"> and Waterways</w:t>
            </w:r>
            <w:r w:rsidR="00924692">
              <w:rPr>
                <w:rFonts w:ascii="Arial" w:hAnsi="Arial"/>
                <w:b/>
                <w:sz w:val="20"/>
              </w:rPr>
              <w:t xml:space="preserve"> (including Federally Designated Wild &amp; Scenic Rivers)</w:t>
            </w:r>
            <w:r>
              <w:rPr>
                <w:rFonts w:ascii="Arial" w:hAnsi="Arial"/>
                <w:b/>
                <w:sz w:val="20"/>
              </w:rPr>
              <w:t xml:space="preserve">, and Public Open Space </w:t>
            </w:r>
          </w:p>
          <w:p w14:paraId="507E5D94"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tc>
      </w:tr>
      <w:tr w:rsidR="00DA33D5" w14:paraId="0B04BEE7" w14:textId="77777777" w:rsidTr="00C06441">
        <w:trPr>
          <w:cantSplit/>
        </w:trPr>
        <w:tc>
          <w:tcPr>
            <w:tcW w:w="232" w:type="dxa"/>
            <w:tcBorders>
              <w:left w:val="single" w:sz="7" w:space="0" w:color="000000"/>
            </w:tcBorders>
          </w:tcPr>
          <w:p w14:paraId="0D03B940" w14:textId="77777777" w:rsidR="00DA33D5" w:rsidRDefault="00DA33D5">
            <w:pPr>
              <w:spacing w:line="120" w:lineRule="exact"/>
              <w:rPr>
                <w:rFonts w:ascii="Arial" w:hAnsi="Arial"/>
                <w:b/>
                <w:sz w:val="20"/>
              </w:rPr>
            </w:pPr>
          </w:p>
          <w:p w14:paraId="62E68E1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38" w:type="dxa"/>
            <w:gridSpan w:val="2"/>
            <w:tcBorders>
              <w:top w:val="single" w:sz="7" w:space="0" w:color="000000"/>
              <w:bottom w:val="single" w:sz="7" w:space="0" w:color="000000"/>
            </w:tcBorders>
          </w:tcPr>
          <w:p w14:paraId="41E6BB69" w14:textId="77777777" w:rsidR="00DA33D5" w:rsidRDefault="00DA33D5">
            <w:pPr>
              <w:spacing w:line="120" w:lineRule="exact"/>
              <w:rPr>
                <w:rFonts w:ascii="Arial" w:hAnsi="Arial"/>
                <w:b/>
                <w:sz w:val="20"/>
              </w:rPr>
            </w:pPr>
          </w:p>
          <w:p w14:paraId="4BB092E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5001312A" w14:textId="77777777" w:rsidR="00DA33D5" w:rsidRDefault="00DA33D5">
            <w:pPr>
              <w:spacing w:line="120" w:lineRule="exact"/>
              <w:rPr>
                <w:rFonts w:ascii="Arial" w:hAnsi="Arial"/>
                <w:b/>
                <w:sz w:val="20"/>
              </w:rPr>
            </w:pPr>
          </w:p>
          <w:p w14:paraId="58C7F26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09AAFA3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7F4EBF1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4809DE8C" w14:textId="77777777" w:rsidTr="00C06441">
        <w:tc>
          <w:tcPr>
            <w:tcW w:w="232" w:type="dxa"/>
            <w:tcBorders>
              <w:left w:val="single" w:sz="7" w:space="0" w:color="000000"/>
              <w:bottom w:val="single" w:sz="7" w:space="0" w:color="000000"/>
            </w:tcBorders>
          </w:tcPr>
          <w:p w14:paraId="501C619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6BD87DC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6B5DFD4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0FCB743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0B36954A"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171921BA" w14:textId="77777777" w:rsidTr="00C06441">
        <w:tc>
          <w:tcPr>
            <w:tcW w:w="10382" w:type="dxa"/>
            <w:gridSpan w:val="6"/>
            <w:tcBorders>
              <w:top w:val="single" w:sz="7" w:space="0" w:color="000000"/>
              <w:left w:val="single" w:sz="7" w:space="0" w:color="000000"/>
              <w:bottom w:val="single" w:sz="7" w:space="0" w:color="000000"/>
              <w:right w:val="single" w:sz="2" w:space="0" w:color="000000"/>
            </w:tcBorders>
            <w:shd w:val="pct20" w:color="000000" w:fill="FFFFFF"/>
          </w:tcPr>
          <w:p w14:paraId="3DAB7035" w14:textId="77777777" w:rsidR="00DA33D5" w:rsidRDefault="00DA33D5">
            <w:pPr>
              <w:spacing w:line="120" w:lineRule="exact"/>
              <w:rPr>
                <w:rFonts w:ascii="Arial" w:hAnsi="Arial"/>
                <w:b/>
                <w:sz w:val="20"/>
              </w:rPr>
            </w:pPr>
          </w:p>
          <w:p w14:paraId="74FC88C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r>
              <w:rPr>
                <w:rFonts w:ascii="Arial" w:hAnsi="Arial"/>
                <w:b/>
                <w:sz w:val="20"/>
              </w:rPr>
              <w:t>HUMAN POPULATION</w:t>
            </w:r>
          </w:p>
        </w:tc>
      </w:tr>
      <w:tr w:rsidR="00DA33D5" w14:paraId="218573AD" w14:textId="77777777" w:rsidTr="00C06441">
        <w:trPr>
          <w:cantSplit/>
        </w:trPr>
        <w:tc>
          <w:tcPr>
            <w:tcW w:w="1440" w:type="dxa"/>
            <w:gridSpan w:val="4"/>
            <w:tcBorders>
              <w:top w:val="single" w:sz="7" w:space="0" w:color="000000"/>
              <w:left w:val="single" w:sz="7" w:space="0" w:color="000000"/>
              <w:right w:val="single" w:sz="8" w:space="0" w:color="000000"/>
            </w:tcBorders>
          </w:tcPr>
          <w:p w14:paraId="3A2F9CC9" w14:textId="77777777" w:rsidR="00DA33D5" w:rsidRDefault="00DA33D5">
            <w:pPr>
              <w:spacing w:line="120" w:lineRule="exact"/>
              <w:rPr>
                <w:rFonts w:ascii="Arial" w:hAnsi="Arial"/>
                <w:b/>
                <w:sz w:val="20"/>
              </w:rPr>
            </w:pPr>
          </w:p>
          <w:p w14:paraId="4F9E980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8" w:space="0" w:color="000000"/>
              <w:left w:val="single" w:sz="8" w:space="0" w:color="000000"/>
            </w:tcBorders>
          </w:tcPr>
          <w:p w14:paraId="123BD3B6" w14:textId="77777777" w:rsidR="00DA33D5" w:rsidRDefault="00DA33D5">
            <w:pPr>
              <w:spacing w:line="120" w:lineRule="exact"/>
              <w:rPr>
                <w:rFonts w:ascii="Arial" w:hAnsi="Arial"/>
                <w:b/>
                <w:sz w:val="20"/>
              </w:rPr>
            </w:pPr>
          </w:p>
          <w:p w14:paraId="1C35AE4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w:t>
            </w:r>
          </w:p>
        </w:tc>
        <w:tc>
          <w:tcPr>
            <w:tcW w:w="8366" w:type="dxa"/>
            <w:vMerge w:val="restart"/>
            <w:tcBorders>
              <w:top w:val="single" w:sz="8" w:space="0" w:color="000000"/>
              <w:right w:val="single" w:sz="2" w:space="0" w:color="000000"/>
            </w:tcBorders>
          </w:tcPr>
          <w:p w14:paraId="526CC139" w14:textId="77777777" w:rsidR="00DA33D5" w:rsidRDefault="00DA33D5">
            <w:pPr>
              <w:spacing w:line="120" w:lineRule="exact"/>
              <w:rPr>
                <w:rFonts w:ascii="Arial" w:hAnsi="Arial"/>
                <w:b/>
                <w:sz w:val="20"/>
              </w:rPr>
            </w:pPr>
          </w:p>
          <w:p w14:paraId="313D8E3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Visual Quality – Coherence, Diversity, Compatibility of Use and Scale, Aesthetics</w:t>
            </w:r>
          </w:p>
        </w:tc>
      </w:tr>
      <w:tr w:rsidR="00DA33D5" w14:paraId="0F4C0FBC" w14:textId="77777777" w:rsidTr="00C06441">
        <w:trPr>
          <w:cantSplit/>
        </w:trPr>
        <w:tc>
          <w:tcPr>
            <w:tcW w:w="232" w:type="dxa"/>
            <w:tcBorders>
              <w:left w:val="single" w:sz="7" w:space="0" w:color="000000"/>
            </w:tcBorders>
          </w:tcPr>
          <w:p w14:paraId="17B38752" w14:textId="77777777" w:rsidR="00DA33D5" w:rsidRDefault="00DA33D5">
            <w:pPr>
              <w:spacing w:line="120" w:lineRule="exact"/>
              <w:rPr>
                <w:rFonts w:ascii="Arial" w:hAnsi="Arial"/>
                <w:b/>
                <w:sz w:val="20"/>
              </w:rPr>
            </w:pPr>
          </w:p>
          <w:p w14:paraId="5D5B159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38" w:type="dxa"/>
            <w:gridSpan w:val="2"/>
            <w:tcBorders>
              <w:top w:val="single" w:sz="7" w:space="0" w:color="000000"/>
              <w:bottom w:val="single" w:sz="7" w:space="0" w:color="000000"/>
            </w:tcBorders>
          </w:tcPr>
          <w:p w14:paraId="0A58935C" w14:textId="77777777" w:rsidR="00DA33D5" w:rsidRDefault="00DA33D5">
            <w:pPr>
              <w:spacing w:line="120" w:lineRule="exact"/>
              <w:rPr>
                <w:rFonts w:ascii="Arial" w:hAnsi="Arial"/>
                <w:b/>
                <w:sz w:val="20"/>
              </w:rPr>
            </w:pPr>
          </w:p>
          <w:p w14:paraId="0319DEC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8" w:space="0" w:color="000000"/>
            </w:tcBorders>
          </w:tcPr>
          <w:p w14:paraId="12854906" w14:textId="77777777" w:rsidR="00DA33D5" w:rsidRDefault="00DA33D5">
            <w:pPr>
              <w:spacing w:line="120" w:lineRule="exact"/>
              <w:rPr>
                <w:rFonts w:ascii="Arial" w:hAnsi="Arial"/>
                <w:b/>
                <w:sz w:val="20"/>
              </w:rPr>
            </w:pPr>
          </w:p>
          <w:p w14:paraId="1E4F29E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8" w:space="0" w:color="000000"/>
            </w:tcBorders>
          </w:tcPr>
          <w:p w14:paraId="5E07284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53A22AA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69A9C027" w14:textId="77777777" w:rsidTr="00C06441">
        <w:tc>
          <w:tcPr>
            <w:tcW w:w="232" w:type="dxa"/>
            <w:tcBorders>
              <w:left w:val="single" w:sz="7" w:space="0" w:color="000000"/>
              <w:bottom w:val="single" w:sz="7" w:space="0" w:color="000000"/>
            </w:tcBorders>
          </w:tcPr>
          <w:p w14:paraId="74044D7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641C30C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tcBorders>
          </w:tcPr>
          <w:p w14:paraId="28885A2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6" w:space="0" w:color="000000"/>
              <w:bottom w:val="single" w:sz="6" w:space="0" w:color="000000"/>
            </w:tcBorders>
          </w:tcPr>
          <w:p w14:paraId="11F82AF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78943B09"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7B71DBCF" w14:textId="77777777" w:rsidTr="00C06441">
        <w:trPr>
          <w:cantSplit/>
        </w:trPr>
        <w:tc>
          <w:tcPr>
            <w:tcW w:w="1440" w:type="dxa"/>
            <w:gridSpan w:val="4"/>
            <w:tcBorders>
              <w:top w:val="single" w:sz="7" w:space="0" w:color="000000"/>
              <w:left w:val="single" w:sz="7" w:space="0" w:color="000000"/>
              <w:right w:val="single" w:sz="7" w:space="0" w:color="000000"/>
            </w:tcBorders>
          </w:tcPr>
          <w:p w14:paraId="303D89FC" w14:textId="77777777" w:rsidR="00DA33D5" w:rsidRDefault="00DA33D5">
            <w:pPr>
              <w:spacing w:line="120" w:lineRule="exact"/>
              <w:rPr>
                <w:rFonts w:ascii="Arial" w:hAnsi="Arial"/>
                <w:b/>
                <w:sz w:val="20"/>
              </w:rPr>
            </w:pPr>
          </w:p>
          <w:p w14:paraId="43E35F0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tcBorders>
              <w:left w:val="single" w:sz="7" w:space="0" w:color="000000"/>
            </w:tcBorders>
          </w:tcPr>
          <w:p w14:paraId="04C0E776" w14:textId="77777777" w:rsidR="00DA33D5" w:rsidRDefault="00DA33D5">
            <w:pPr>
              <w:spacing w:line="120" w:lineRule="exact"/>
              <w:rPr>
                <w:rFonts w:ascii="Arial" w:hAnsi="Arial"/>
                <w:b/>
                <w:sz w:val="20"/>
              </w:rPr>
            </w:pPr>
          </w:p>
          <w:p w14:paraId="777C468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w:t>
            </w:r>
          </w:p>
        </w:tc>
        <w:tc>
          <w:tcPr>
            <w:tcW w:w="8366" w:type="dxa"/>
            <w:vMerge w:val="restart"/>
            <w:tcBorders>
              <w:top w:val="single" w:sz="7" w:space="0" w:color="000000"/>
              <w:right w:val="single" w:sz="2" w:space="0" w:color="000000"/>
            </w:tcBorders>
          </w:tcPr>
          <w:p w14:paraId="75AA6668" w14:textId="77777777" w:rsidR="00DA33D5" w:rsidRDefault="00DA33D5">
            <w:pPr>
              <w:spacing w:line="120" w:lineRule="exact"/>
              <w:rPr>
                <w:rFonts w:ascii="Arial" w:hAnsi="Arial"/>
                <w:b/>
                <w:sz w:val="20"/>
              </w:rPr>
            </w:pPr>
          </w:p>
          <w:p w14:paraId="25279AF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Nuisances  (e.g.,  glare, fumes)</w:t>
            </w:r>
          </w:p>
        </w:tc>
      </w:tr>
      <w:tr w:rsidR="00DA33D5" w14:paraId="54CBA511" w14:textId="77777777" w:rsidTr="00C06441">
        <w:trPr>
          <w:cantSplit/>
        </w:trPr>
        <w:tc>
          <w:tcPr>
            <w:tcW w:w="232" w:type="dxa"/>
            <w:tcBorders>
              <w:left w:val="single" w:sz="7" w:space="0" w:color="000000"/>
            </w:tcBorders>
          </w:tcPr>
          <w:p w14:paraId="5A0A96B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6345213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right w:val="single" w:sz="7" w:space="0" w:color="000000"/>
            </w:tcBorders>
          </w:tcPr>
          <w:p w14:paraId="6E18AF1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tcBorders>
          </w:tcPr>
          <w:p w14:paraId="440223A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vMerge/>
            <w:tcBorders>
              <w:right w:val="single" w:sz="2" w:space="0" w:color="000000"/>
            </w:tcBorders>
          </w:tcPr>
          <w:p w14:paraId="211F9CB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34A87302" w14:textId="77777777" w:rsidTr="00C06441">
        <w:tc>
          <w:tcPr>
            <w:tcW w:w="232" w:type="dxa"/>
            <w:tcBorders>
              <w:left w:val="single" w:sz="7" w:space="0" w:color="000000"/>
              <w:bottom w:val="single" w:sz="7" w:space="0" w:color="000000"/>
            </w:tcBorders>
          </w:tcPr>
          <w:p w14:paraId="23886AC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4375E3F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1CB8062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5AD0C435"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16040E6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27299147" w14:textId="77777777" w:rsidTr="00C06441">
        <w:trPr>
          <w:cantSplit/>
        </w:trPr>
        <w:tc>
          <w:tcPr>
            <w:tcW w:w="1440" w:type="dxa"/>
            <w:gridSpan w:val="4"/>
            <w:tcBorders>
              <w:top w:val="single" w:sz="7" w:space="0" w:color="000000"/>
              <w:left w:val="single" w:sz="7" w:space="0" w:color="000000"/>
              <w:right w:val="single" w:sz="7" w:space="0" w:color="000000"/>
            </w:tcBorders>
          </w:tcPr>
          <w:p w14:paraId="3D50F06A" w14:textId="77777777" w:rsidR="00DA33D5" w:rsidRDefault="00DA33D5">
            <w:pPr>
              <w:spacing w:line="120" w:lineRule="exact"/>
              <w:rPr>
                <w:rFonts w:ascii="Arial" w:hAnsi="Arial"/>
                <w:b/>
                <w:sz w:val="20"/>
              </w:rPr>
            </w:pPr>
          </w:p>
          <w:p w14:paraId="6523E06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vMerge w:val="restart"/>
            <w:tcBorders>
              <w:top w:val="single" w:sz="7" w:space="0" w:color="000000"/>
              <w:left w:val="single" w:sz="7" w:space="0" w:color="000000"/>
            </w:tcBorders>
          </w:tcPr>
          <w:p w14:paraId="2C65D891" w14:textId="77777777" w:rsidR="00DA33D5" w:rsidRDefault="00DA33D5">
            <w:pPr>
              <w:spacing w:line="120" w:lineRule="exact"/>
              <w:rPr>
                <w:rFonts w:ascii="Arial" w:hAnsi="Arial"/>
                <w:b/>
                <w:sz w:val="20"/>
              </w:rPr>
            </w:pPr>
          </w:p>
          <w:p w14:paraId="5A320F2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3.</w:t>
            </w:r>
          </w:p>
        </w:tc>
        <w:tc>
          <w:tcPr>
            <w:tcW w:w="8366" w:type="dxa"/>
            <w:vMerge w:val="restart"/>
            <w:tcBorders>
              <w:top w:val="single" w:sz="7" w:space="0" w:color="000000"/>
              <w:right w:val="single" w:sz="2" w:space="0" w:color="000000"/>
            </w:tcBorders>
          </w:tcPr>
          <w:p w14:paraId="4D7B9119" w14:textId="77777777" w:rsidR="00DA33D5" w:rsidRDefault="00DA33D5">
            <w:pPr>
              <w:spacing w:line="120" w:lineRule="exact"/>
              <w:rPr>
                <w:rFonts w:ascii="Arial" w:hAnsi="Arial"/>
                <w:b/>
                <w:sz w:val="20"/>
              </w:rPr>
            </w:pPr>
          </w:p>
          <w:p w14:paraId="187A4EB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Noise -- suitable separation between noise sensitive activities (such as residential areas) and major noise sources (aircraft, highways &amp; railroads)</w:t>
            </w:r>
          </w:p>
        </w:tc>
      </w:tr>
      <w:tr w:rsidR="00DA33D5" w14:paraId="416BA064" w14:textId="77777777" w:rsidTr="00C06441">
        <w:trPr>
          <w:cantSplit/>
        </w:trPr>
        <w:tc>
          <w:tcPr>
            <w:tcW w:w="232" w:type="dxa"/>
            <w:tcBorders>
              <w:left w:val="single" w:sz="7" w:space="0" w:color="000000"/>
            </w:tcBorders>
          </w:tcPr>
          <w:p w14:paraId="00B71462" w14:textId="77777777" w:rsidR="00DA33D5" w:rsidRDefault="00DA33D5">
            <w:pPr>
              <w:spacing w:line="120" w:lineRule="exact"/>
              <w:rPr>
                <w:rFonts w:ascii="Arial" w:hAnsi="Arial"/>
                <w:b/>
                <w:sz w:val="20"/>
              </w:rPr>
            </w:pPr>
          </w:p>
          <w:p w14:paraId="0A95A0F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38" w:type="dxa"/>
            <w:gridSpan w:val="2"/>
            <w:tcBorders>
              <w:top w:val="single" w:sz="7" w:space="0" w:color="000000"/>
              <w:bottom w:val="single" w:sz="7" w:space="0" w:color="000000"/>
            </w:tcBorders>
          </w:tcPr>
          <w:p w14:paraId="294BC68C" w14:textId="77777777" w:rsidR="00DA33D5" w:rsidRDefault="00DA33D5">
            <w:pPr>
              <w:spacing w:line="120" w:lineRule="exact"/>
              <w:rPr>
                <w:rFonts w:ascii="Arial" w:hAnsi="Arial"/>
                <w:b/>
                <w:sz w:val="20"/>
              </w:rPr>
            </w:pPr>
          </w:p>
          <w:p w14:paraId="5B0CA00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right w:val="single" w:sz="7" w:space="0" w:color="000000"/>
            </w:tcBorders>
          </w:tcPr>
          <w:p w14:paraId="0E64AA84" w14:textId="77777777" w:rsidR="00DA33D5" w:rsidRDefault="00DA33D5">
            <w:pPr>
              <w:spacing w:line="120" w:lineRule="exact"/>
              <w:rPr>
                <w:rFonts w:ascii="Arial" w:hAnsi="Arial"/>
                <w:b/>
                <w:sz w:val="20"/>
              </w:rPr>
            </w:pPr>
          </w:p>
          <w:p w14:paraId="46EE43F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76" w:type="dxa"/>
            <w:vMerge/>
            <w:tcBorders>
              <w:left w:val="single" w:sz="7" w:space="0" w:color="000000"/>
            </w:tcBorders>
          </w:tcPr>
          <w:p w14:paraId="3DB18B6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66" w:type="dxa"/>
            <w:vMerge/>
            <w:tcBorders>
              <w:right w:val="single" w:sz="2" w:space="0" w:color="000000"/>
            </w:tcBorders>
          </w:tcPr>
          <w:p w14:paraId="5F3CFAB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28D820C0" w14:textId="77777777" w:rsidTr="00C06441">
        <w:tc>
          <w:tcPr>
            <w:tcW w:w="232" w:type="dxa"/>
            <w:tcBorders>
              <w:left w:val="single" w:sz="7" w:space="0" w:color="000000"/>
              <w:bottom w:val="single" w:sz="7" w:space="0" w:color="000000"/>
            </w:tcBorders>
          </w:tcPr>
          <w:p w14:paraId="58F4E89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38" w:type="dxa"/>
            <w:gridSpan w:val="2"/>
            <w:tcBorders>
              <w:top w:val="single" w:sz="7" w:space="0" w:color="000000"/>
              <w:bottom w:val="single" w:sz="7" w:space="0" w:color="000000"/>
            </w:tcBorders>
          </w:tcPr>
          <w:p w14:paraId="468C58B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tcBorders>
          </w:tcPr>
          <w:p w14:paraId="1133B56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6" w:space="0" w:color="000000"/>
              <w:bottom w:val="single" w:sz="6" w:space="0" w:color="000000"/>
            </w:tcBorders>
          </w:tcPr>
          <w:p w14:paraId="07C3EDB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02844F05"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72653AF9" w14:textId="77777777" w:rsidTr="00C06441">
        <w:trPr>
          <w:cantSplit/>
        </w:trPr>
        <w:tc>
          <w:tcPr>
            <w:tcW w:w="1440" w:type="dxa"/>
            <w:gridSpan w:val="4"/>
            <w:tcBorders>
              <w:top w:val="single" w:sz="7" w:space="0" w:color="000000"/>
              <w:left w:val="single" w:sz="7" w:space="0" w:color="000000"/>
              <w:right w:val="single" w:sz="7" w:space="0" w:color="000000"/>
            </w:tcBorders>
          </w:tcPr>
          <w:p w14:paraId="066D267F" w14:textId="77777777" w:rsidR="00DA33D5" w:rsidRDefault="00DA33D5">
            <w:pPr>
              <w:spacing w:line="120" w:lineRule="exact"/>
              <w:rPr>
                <w:rFonts w:ascii="Arial" w:hAnsi="Arial"/>
                <w:b/>
                <w:sz w:val="20"/>
              </w:rPr>
            </w:pPr>
          </w:p>
          <w:p w14:paraId="246A77D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576" w:type="dxa"/>
            <w:tcBorders>
              <w:left w:val="single" w:sz="7" w:space="0" w:color="000000"/>
            </w:tcBorders>
          </w:tcPr>
          <w:p w14:paraId="2384DC5C" w14:textId="77777777" w:rsidR="00DA33D5" w:rsidRDefault="00DA33D5">
            <w:pPr>
              <w:spacing w:line="120" w:lineRule="exact"/>
              <w:rPr>
                <w:rFonts w:ascii="Arial" w:hAnsi="Arial"/>
                <w:b/>
                <w:sz w:val="20"/>
              </w:rPr>
            </w:pPr>
          </w:p>
          <w:p w14:paraId="3B067A0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4.</w:t>
            </w:r>
          </w:p>
        </w:tc>
        <w:tc>
          <w:tcPr>
            <w:tcW w:w="8366" w:type="dxa"/>
            <w:vMerge w:val="restart"/>
            <w:tcBorders>
              <w:top w:val="single" w:sz="7" w:space="0" w:color="000000"/>
              <w:right w:val="single" w:sz="2" w:space="0" w:color="000000"/>
            </w:tcBorders>
          </w:tcPr>
          <w:p w14:paraId="0285539D" w14:textId="77777777" w:rsidR="00DA33D5" w:rsidRDefault="00DA33D5">
            <w:pPr>
              <w:spacing w:line="120" w:lineRule="exact"/>
              <w:rPr>
                <w:rFonts w:ascii="Arial" w:hAnsi="Arial"/>
                <w:b/>
                <w:sz w:val="20"/>
              </w:rPr>
            </w:pPr>
          </w:p>
          <w:p w14:paraId="4FE5706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Historic Properties, Cultural, and Archaeological Resources</w:t>
            </w:r>
          </w:p>
          <w:p w14:paraId="3016B68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tc>
      </w:tr>
      <w:tr w:rsidR="00DA33D5" w14:paraId="12795FBD" w14:textId="77777777" w:rsidTr="00C06441">
        <w:trPr>
          <w:cantSplit/>
        </w:trPr>
        <w:tc>
          <w:tcPr>
            <w:tcW w:w="288" w:type="dxa"/>
            <w:gridSpan w:val="2"/>
            <w:tcBorders>
              <w:left w:val="single" w:sz="7" w:space="0" w:color="000000"/>
            </w:tcBorders>
          </w:tcPr>
          <w:p w14:paraId="30944BC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442D06A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right w:val="single" w:sz="7" w:space="0" w:color="000000"/>
            </w:tcBorders>
          </w:tcPr>
          <w:p w14:paraId="0E655FA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tcBorders>
          </w:tcPr>
          <w:p w14:paraId="621376D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vMerge/>
            <w:tcBorders>
              <w:right w:val="single" w:sz="2" w:space="0" w:color="000000"/>
            </w:tcBorders>
          </w:tcPr>
          <w:p w14:paraId="1FC2E28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5C03B806" w14:textId="77777777" w:rsidTr="00C06441">
        <w:tc>
          <w:tcPr>
            <w:tcW w:w="288" w:type="dxa"/>
            <w:gridSpan w:val="2"/>
            <w:tcBorders>
              <w:left w:val="single" w:sz="7" w:space="0" w:color="000000"/>
              <w:bottom w:val="single" w:sz="7" w:space="0" w:color="000000"/>
            </w:tcBorders>
          </w:tcPr>
          <w:p w14:paraId="555A917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82" w:type="dxa"/>
            <w:tcBorders>
              <w:top w:val="single" w:sz="7" w:space="0" w:color="000000"/>
              <w:bottom w:val="single" w:sz="7" w:space="0" w:color="000000"/>
            </w:tcBorders>
          </w:tcPr>
          <w:p w14:paraId="0E8AE70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bottom w:val="single" w:sz="7" w:space="0" w:color="000000"/>
              <w:right w:val="single" w:sz="7" w:space="0" w:color="000000"/>
            </w:tcBorders>
          </w:tcPr>
          <w:p w14:paraId="01CDFA3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76" w:type="dxa"/>
            <w:tcBorders>
              <w:left w:val="single" w:sz="7" w:space="0" w:color="000000"/>
              <w:bottom w:val="single" w:sz="7" w:space="0" w:color="000000"/>
            </w:tcBorders>
          </w:tcPr>
          <w:p w14:paraId="560507CA"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66" w:type="dxa"/>
            <w:tcBorders>
              <w:bottom w:val="single" w:sz="7" w:space="0" w:color="000000"/>
              <w:right w:val="single" w:sz="2" w:space="0" w:color="000000"/>
            </w:tcBorders>
          </w:tcPr>
          <w:p w14:paraId="1A08BB3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bl>
    <w:p w14:paraId="15B7A61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sz w:val="20"/>
        </w:rPr>
        <w:br w:type="page"/>
      </w:r>
      <w:r>
        <w:rPr>
          <w:rFonts w:ascii="Arial" w:hAnsi="Arial"/>
          <w:b/>
          <w:sz w:val="20"/>
        </w:rPr>
        <w:lastRenderedPageBreak/>
        <w:t>Key Letter: N –</w:t>
      </w:r>
      <w:r>
        <w:rPr>
          <w:rFonts w:ascii="Arial" w:hAnsi="Arial"/>
          <w:sz w:val="20"/>
        </w:rPr>
        <w:t xml:space="preserve"> No Impact</w:t>
      </w:r>
      <w:r w:rsidR="00271888">
        <w:rPr>
          <w:rFonts w:ascii="Arial" w:hAnsi="Arial"/>
          <w:sz w:val="20"/>
        </w:rPr>
        <w:t xml:space="preserve">   </w:t>
      </w:r>
      <w:r>
        <w:rPr>
          <w:rFonts w:ascii="Arial" w:hAnsi="Arial"/>
          <w:sz w:val="20"/>
        </w:rPr>
        <w:t xml:space="preserve"> </w:t>
      </w:r>
      <w:r>
        <w:rPr>
          <w:rFonts w:ascii="Arial" w:hAnsi="Arial"/>
          <w:b/>
          <w:sz w:val="20"/>
        </w:rPr>
        <w:t xml:space="preserve">B – </w:t>
      </w:r>
      <w:r>
        <w:rPr>
          <w:rFonts w:ascii="Arial" w:hAnsi="Arial"/>
          <w:sz w:val="20"/>
        </w:rPr>
        <w:t xml:space="preserve">Potentially Beneficial     </w:t>
      </w:r>
      <w:r>
        <w:rPr>
          <w:rFonts w:ascii="Arial" w:hAnsi="Arial"/>
          <w:b/>
          <w:sz w:val="20"/>
        </w:rPr>
        <w:t>A –</w:t>
      </w:r>
      <w:r>
        <w:rPr>
          <w:rFonts w:ascii="Arial" w:hAnsi="Arial"/>
          <w:sz w:val="20"/>
        </w:rPr>
        <w:t xml:space="preserve"> Potentially Adverse</w:t>
      </w:r>
    </w:p>
    <w:p w14:paraId="416C312D" w14:textId="77777777" w:rsidR="00DA33D5" w:rsidRDefault="00DA33D5">
      <w:pPr>
        <w:rPr>
          <w:sz w:val="20"/>
        </w:rPr>
      </w:pPr>
      <w:r>
        <w:rPr>
          <w:rFonts w:ascii="Arial" w:hAnsi="Arial"/>
          <w:b/>
          <w:sz w:val="20"/>
        </w:rPr>
        <w:t>P –</w:t>
      </w:r>
      <w:r>
        <w:rPr>
          <w:rFonts w:ascii="Arial" w:hAnsi="Arial"/>
          <w:sz w:val="20"/>
        </w:rPr>
        <w:t xml:space="preserve">  Approval/Permits Required     </w:t>
      </w:r>
      <w:r>
        <w:rPr>
          <w:rFonts w:ascii="Arial" w:hAnsi="Arial"/>
          <w:b/>
          <w:sz w:val="20"/>
        </w:rPr>
        <w:t>M –</w:t>
      </w:r>
      <w:r>
        <w:rPr>
          <w:rFonts w:ascii="Arial" w:hAnsi="Arial"/>
          <w:sz w:val="20"/>
        </w:rPr>
        <w:t xml:space="preserve"> Mitigation Required</w:t>
      </w:r>
    </w:p>
    <w:tbl>
      <w:tblPr>
        <w:tblW w:w="10440" w:type="dxa"/>
        <w:tblInd w:w="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6" w:type="dxa"/>
          <w:right w:w="106" w:type="dxa"/>
        </w:tblCellMar>
        <w:tblLook w:val="0000" w:firstRow="0" w:lastRow="0" w:firstColumn="0" w:lastColumn="0" w:noHBand="0" w:noVBand="0"/>
      </w:tblPr>
      <w:tblGrid>
        <w:gridCol w:w="72"/>
        <w:gridCol w:w="288"/>
        <w:gridCol w:w="900"/>
        <w:gridCol w:w="270"/>
        <w:gridCol w:w="232"/>
        <w:gridCol w:w="308"/>
        <w:gridCol w:w="6656"/>
        <w:gridCol w:w="1714"/>
      </w:tblGrid>
      <w:tr w:rsidR="00A1417B" w14:paraId="4967B07E" w14:textId="77777777" w:rsidTr="00BE15D3">
        <w:trPr>
          <w:gridBefore w:val="1"/>
          <w:wBefore w:w="72" w:type="dxa"/>
          <w:cantSplit/>
          <w:trHeight w:val="327"/>
        </w:trPr>
        <w:tc>
          <w:tcPr>
            <w:tcW w:w="288" w:type="dxa"/>
            <w:tcBorders>
              <w:top w:val="single" w:sz="6" w:space="0" w:color="000000"/>
              <w:bottom w:val="nil"/>
              <w:right w:val="nil"/>
            </w:tcBorders>
            <w:vAlign w:val="bottom"/>
          </w:tcPr>
          <w:p w14:paraId="6EA75D3E" w14:textId="77777777" w:rsidR="00A1417B" w:rsidRDefault="00A1417B" w:rsidP="00A66C71">
            <w:pPr>
              <w:spacing w:line="120" w:lineRule="exact"/>
              <w:jc w:val="center"/>
              <w:rPr>
                <w:rFonts w:ascii="Arial" w:hAnsi="Arial"/>
                <w:b/>
                <w:sz w:val="20"/>
              </w:rPr>
            </w:pPr>
          </w:p>
        </w:tc>
        <w:tc>
          <w:tcPr>
            <w:tcW w:w="900" w:type="dxa"/>
            <w:tcBorders>
              <w:top w:val="single" w:sz="6" w:space="0" w:color="000000"/>
              <w:left w:val="nil"/>
              <w:bottom w:val="single" w:sz="6" w:space="0" w:color="000000"/>
              <w:right w:val="nil"/>
            </w:tcBorders>
            <w:vAlign w:val="bottom"/>
          </w:tcPr>
          <w:p w14:paraId="25B101D2" w14:textId="77777777" w:rsidR="00A1417B" w:rsidRDefault="00A1417B"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top w:val="single" w:sz="6" w:space="0" w:color="000000"/>
              <w:left w:val="nil"/>
              <w:bottom w:val="nil"/>
            </w:tcBorders>
            <w:vAlign w:val="bottom"/>
          </w:tcPr>
          <w:p w14:paraId="129F9727" w14:textId="77777777" w:rsidR="00A1417B" w:rsidRDefault="00A1417B"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top w:val="single" w:sz="6" w:space="0" w:color="000000"/>
              <w:bottom w:val="nil"/>
              <w:right w:val="nil"/>
            </w:tcBorders>
          </w:tcPr>
          <w:p w14:paraId="0F76800C" w14:textId="77777777" w:rsidR="00A1417B" w:rsidRDefault="00A1417B">
            <w:pPr>
              <w:spacing w:line="120" w:lineRule="exact"/>
              <w:rPr>
                <w:rFonts w:ascii="Arial" w:hAnsi="Arial"/>
                <w:b/>
                <w:sz w:val="20"/>
              </w:rPr>
            </w:pPr>
          </w:p>
          <w:p w14:paraId="501B0DC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5.</w:t>
            </w:r>
          </w:p>
        </w:tc>
        <w:tc>
          <w:tcPr>
            <w:tcW w:w="8370" w:type="dxa"/>
            <w:gridSpan w:val="2"/>
            <w:vMerge w:val="restart"/>
            <w:tcBorders>
              <w:top w:val="single" w:sz="6" w:space="0" w:color="000000"/>
              <w:left w:val="nil"/>
            </w:tcBorders>
          </w:tcPr>
          <w:p w14:paraId="38EC2E5C" w14:textId="77777777" w:rsidR="00A1417B" w:rsidRDefault="00A1417B">
            <w:pPr>
              <w:spacing w:line="120" w:lineRule="exact"/>
              <w:rPr>
                <w:rFonts w:ascii="Arial" w:hAnsi="Arial"/>
                <w:b/>
                <w:sz w:val="20"/>
              </w:rPr>
            </w:pPr>
          </w:p>
          <w:p w14:paraId="57BB598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Changes in Demographic (population) Characteristics (e.g., quantity, distribution, density)</w:t>
            </w:r>
          </w:p>
        </w:tc>
      </w:tr>
      <w:tr w:rsidR="00A1417B" w14:paraId="3317348C" w14:textId="77777777" w:rsidTr="00BE15D3">
        <w:trPr>
          <w:gridBefore w:val="1"/>
          <w:wBefore w:w="72" w:type="dxa"/>
          <w:cantSplit/>
        </w:trPr>
        <w:tc>
          <w:tcPr>
            <w:tcW w:w="288" w:type="dxa"/>
            <w:tcBorders>
              <w:top w:val="nil"/>
              <w:bottom w:val="nil"/>
              <w:right w:val="nil"/>
            </w:tcBorders>
          </w:tcPr>
          <w:p w14:paraId="29EAC10B" w14:textId="77777777" w:rsidR="00A1417B" w:rsidRDefault="00A1417B">
            <w:pPr>
              <w:spacing w:line="120" w:lineRule="exact"/>
              <w:rPr>
                <w:rFonts w:ascii="Arial" w:hAnsi="Arial"/>
                <w:b/>
                <w:sz w:val="20"/>
              </w:rPr>
            </w:pPr>
          </w:p>
          <w:p w14:paraId="2DFC92B9"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4D9580DF" w14:textId="77777777" w:rsidR="00A1417B" w:rsidRDefault="00A1417B">
            <w:pPr>
              <w:spacing w:line="120" w:lineRule="exact"/>
              <w:rPr>
                <w:rFonts w:ascii="Arial" w:hAnsi="Arial"/>
                <w:b/>
                <w:sz w:val="20"/>
              </w:rPr>
            </w:pPr>
          </w:p>
          <w:p w14:paraId="7B7DD7A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25C73069" w14:textId="77777777" w:rsidR="00A1417B" w:rsidRDefault="00A1417B">
            <w:pPr>
              <w:spacing w:line="120" w:lineRule="exact"/>
              <w:rPr>
                <w:rFonts w:ascii="Arial" w:hAnsi="Arial"/>
                <w:b/>
                <w:sz w:val="20"/>
              </w:rPr>
            </w:pPr>
          </w:p>
          <w:p w14:paraId="6598E0A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tcBorders>
              <w:top w:val="nil"/>
              <w:bottom w:val="nil"/>
              <w:right w:val="nil"/>
            </w:tcBorders>
          </w:tcPr>
          <w:p w14:paraId="34EFE6A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gridSpan w:val="2"/>
            <w:vMerge/>
            <w:tcBorders>
              <w:left w:val="nil"/>
              <w:bottom w:val="nil"/>
            </w:tcBorders>
          </w:tcPr>
          <w:p w14:paraId="726F4E2E"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52E31A14" w14:textId="77777777" w:rsidTr="00C06441">
        <w:trPr>
          <w:gridBefore w:val="1"/>
          <w:wBefore w:w="72" w:type="dxa"/>
        </w:trPr>
        <w:tc>
          <w:tcPr>
            <w:tcW w:w="288" w:type="dxa"/>
            <w:tcBorders>
              <w:top w:val="nil"/>
              <w:bottom w:val="single" w:sz="6" w:space="0" w:color="000000"/>
              <w:right w:val="nil"/>
            </w:tcBorders>
          </w:tcPr>
          <w:p w14:paraId="1C479FD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bottom w:val="single" w:sz="6" w:space="0" w:color="000000"/>
              <w:right w:val="nil"/>
            </w:tcBorders>
          </w:tcPr>
          <w:p w14:paraId="02CB27A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46BC64B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4470ABC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317AE655"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66C71" w14:paraId="00ECF172" w14:textId="77777777" w:rsidTr="00C06441">
        <w:trPr>
          <w:gridBefore w:val="1"/>
          <w:wBefore w:w="72" w:type="dxa"/>
          <w:cantSplit/>
        </w:trPr>
        <w:tc>
          <w:tcPr>
            <w:tcW w:w="288" w:type="dxa"/>
            <w:tcBorders>
              <w:bottom w:val="nil"/>
              <w:right w:val="nil"/>
            </w:tcBorders>
          </w:tcPr>
          <w:p w14:paraId="6D6C4AE1" w14:textId="77777777" w:rsidR="00A66C71" w:rsidRDefault="00A66C71" w:rsidP="001732B1">
            <w:pPr>
              <w:spacing w:line="120" w:lineRule="exact"/>
              <w:rPr>
                <w:rFonts w:ascii="Arial" w:hAnsi="Arial"/>
                <w:b/>
                <w:sz w:val="20"/>
              </w:rPr>
            </w:pPr>
          </w:p>
        </w:tc>
        <w:tc>
          <w:tcPr>
            <w:tcW w:w="900" w:type="dxa"/>
            <w:tcBorders>
              <w:left w:val="nil"/>
              <w:bottom w:val="single" w:sz="6" w:space="0" w:color="000000"/>
              <w:right w:val="nil"/>
            </w:tcBorders>
            <w:vAlign w:val="bottom"/>
          </w:tcPr>
          <w:p w14:paraId="6E817CDE" w14:textId="77777777" w:rsidR="00A66C71" w:rsidRDefault="00A66C71"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78A03679"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3556BA77" w14:textId="77777777" w:rsidR="00A66C71" w:rsidRDefault="00A66C71" w:rsidP="001732B1">
            <w:pPr>
              <w:spacing w:line="120" w:lineRule="exact"/>
              <w:rPr>
                <w:rFonts w:ascii="Arial" w:hAnsi="Arial"/>
                <w:b/>
                <w:sz w:val="20"/>
              </w:rPr>
            </w:pPr>
          </w:p>
          <w:p w14:paraId="5B3C4078"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6.</w:t>
            </w:r>
          </w:p>
        </w:tc>
        <w:tc>
          <w:tcPr>
            <w:tcW w:w="8370" w:type="dxa"/>
            <w:gridSpan w:val="2"/>
            <w:vMerge w:val="restart"/>
            <w:tcBorders>
              <w:left w:val="nil"/>
              <w:bottom w:val="nil"/>
            </w:tcBorders>
          </w:tcPr>
          <w:p w14:paraId="3182223F" w14:textId="77777777" w:rsidR="00A66C71" w:rsidRDefault="00A66C71" w:rsidP="001732B1">
            <w:pPr>
              <w:spacing w:line="120" w:lineRule="exact"/>
              <w:rPr>
                <w:rFonts w:ascii="Arial" w:hAnsi="Arial"/>
                <w:b/>
                <w:sz w:val="20"/>
              </w:rPr>
            </w:pPr>
          </w:p>
          <w:p w14:paraId="68689EE1" w14:textId="77777777" w:rsidR="00A66C71" w:rsidRPr="00924692" w:rsidRDefault="00A66C71" w:rsidP="00924692">
            <w:pPr>
              <w:tabs>
                <w:tab w:val="left" w:pos="-1080"/>
                <w:tab w:val="left" w:pos="-662"/>
                <w:tab w:val="left" w:pos="0"/>
                <w:tab w:val="left" w:pos="1440"/>
                <w:tab w:val="left" w:pos="2160"/>
                <w:tab w:val="left" w:pos="2880"/>
                <w:tab w:val="left" w:pos="3600"/>
                <w:tab w:val="left" w:pos="4320"/>
                <w:tab w:val="left" w:pos="5040"/>
                <w:tab w:val="left" w:pos="5760"/>
                <w:tab w:val="center" w:pos="6570"/>
                <w:tab w:val="left" w:pos="7200"/>
                <w:tab w:val="center" w:pos="7920"/>
                <w:tab w:val="center" w:pos="9000"/>
              </w:tabs>
              <w:jc w:val="both"/>
              <w:rPr>
                <w:rFonts w:ascii="Arial" w:hAnsi="Arial" w:cs="Arial"/>
                <w:sz w:val="20"/>
              </w:rPr>
            </w:pPr>
            <w:r>
              <w:rPr>
                <w:rFonts w:ascii="Arial" w:hAnsi="Arial"/>
                <w:b/>
                <w:sz w:val="20"/>
              </w:rPr>
              <w:t xml:space="preserve">Environmental </w:t>
            </w:r>
            <w:r w:rsidRPr="00924692">
              <w:rPr>
                <w:rFonts w:ascii="Arial" w:hAnsi="Arial"/>
                <w:b/>
                <w:sz w:val="20"/>
              </w:rPr>
              <w:t xml:space="preserve">Justice – </w:t>
            </w:r>
            <w:r>
              <w:rPr>
                <w:rFonts w:ascii="Arial" w:hAnsi="Arial"/>
                <w:b/>
                <w:sz w:val="20"/>
              </w:rPr>
              <w:t>(Does the project avoid placing lower income households in areas where environmental degradation has occurred, such as adjacent to brownfield sites?)</w:t>
            </w:r>
          </w:p>
          <w:p w14:paraId="10A40F55"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tc>
      </w:tr>
      <w:tr w:rsidR="00A66C71" w14:paraId="445236DA" w14:textId="77777777" w:rsidTr="00C06441">
        <w:trPr>
          <w:gridBefore w:val="1"/>
          <w:wBefore w:w="72" w:type="dxa"/>
          <w:cantSplit/>
          <w:trHeight w:val="408"/>
        </w:trPr>
        <w:tc>
          <w:tcPr>
            <w:tcW w:w="288" w:type="dxa"/>
            <w:tcBorders>
              <w:top w:val="nil"/>
              <w:bottom w:val="nil"/>
              <w:right w:val="nil"/>
            </w:tcBorders>
          </w:tcPr>
          <w:p w14:paraId="1CF7536B"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574801C5"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0078B601"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31EAEE79"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370" w:type="dxa"/>
            <w:gridSpan w:val="2"/>
            <w:vMerge/>
            <w:tcBorders>
              <w:top w:val="nil"/>
              <w:left w:val="nil"/>
              <w:bottom w:val="nil"/>
            </w:tcBorders>
          </w:tcPr>
          <w:p w14:paraId="1CCB74F2"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r>
      <w:tr w:rsidR="00A66C71" w14:paraId="3192794E" w14:textId="77777777" w:rsidTr="00C06441">
        <w:trPr>
          <w:gridBefore w:val="1"/>
          <w:wBefore w:w="72" w:type="dxa"/>
          <w:cantSplit/>
        </w:trPr>
        <w:tc>
          <w:tcPr>
            <w:tcW w:w="288" w:type="dxa"/>
            <w:tcBorders>
              <w:top w:val="nil"/>
              <w:bottom w:val="single" w:sz="6" w:space="0" w:color="000000"/>
              <w:right w:val="nil"/>
            </w:tcBorders>
          </w:tcPr>
          <w:p w14:paraId="210F1D9B"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5BEF7B5B"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0D5C26CE"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23497106" w14:textId="77777777" w:rsidR="00A66C71" w:rsidRDefault="00A66C71" w:rsidP="001732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8370" w:type="dxa"/>
            <w:gridSpan w:val="2"/>
            <w:tcBorders>
              <w:top w:val="nil"/>
              <w:left w:val="nil"/>
              <w:bottom w:val="single" w:sz="6" w:space="0" w:color="000000"/>
            </w:tcBorders>
          </w:tcPr>
          <w:p w14:paraId="5381B1E5" w14:textId="77777777" w:rsidR="00A66C71" w:rsidRDefault="00A66C71" w:rsidP="0092469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66C71" w14:paraId="08031B64" w14:textId="77777777" w:rsidTr="00C06441">
        <w:trPr>
          <w:gridBefore w:val="1"/>
          <w:wBefore w:w="72" w:type="dxa"/>
          <w:cantSplit/>
        </w:trPr>
        <w:tc>
          <w:tcPr>
            <w:tcW w:w="288" w:type="dxa"/>
            <w:tcBorders>
              <w:bottom w:val="nil"/>
              <w:right w:val="nil"/>
            </w:tcBorders>
          </w:tcPr>
          <w:p w14:paraId="5B447A61" w14:textId="77777777" w:rsidR="00A66C71" w:rsidRDefault="00A66C71">
            <w:pPr>
              <w:spacing w:line="120" w:lineRule="exact"/>
              <w:rPr>
                <w:rFonts w:ascii="Arial" w:hAnsi="Arial"/>
                <w:b/>
                <w:sz w:val="20"/>
              </w:rPr>
            </w:pPr>
          </w:p>
        </w:tc>
        <w:tc>
          <w:tcPr>
            <w:tcW w:w="900" w:type="dxa"/>
            <w:tcBorders>
              <w:left w:val="nil"/>
              <w:right w:val="nil"/>
            </w:tcBorders>
            <w:vAlign w:val="bottom"/>
          </w:tcPr>
          <w:p w14:paraId="6D17BB4B" w14:textId="77777777" w:rsidR="00A66C71" w:rsidRDefault="00A66C71"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42792734"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3CE1D294" w14:textId="77777777" w:rsidR="00A66C71" w:rsidRDefault="00A66C71">
            <w:pPr>
              <w:spacing w:line="120" w:lineRule="exact"/>
              <w:rPr>
                <w:rFonts w:ascii="Arial" w:hAnsi="Arial"/>
                <w:b/>
                <w:sz w:val="20"/>
              </w:rPr>
            </w:pPr>
          </w:p>
          <w:p w14:paraId="3E5845B1"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7.</w:t>
            </w:r>
          </w:p>
        </w:tc>
        <w:tc>
          <w:tcPr>
            <w:tcW w:w="8370" w:type="dxa"/>
            <w:gridSpan w:val="2"/>
            <w:vMerge w:val="restart"/>
            <w:tcBorders>
              <w:left w:val="nil"/>
              <w:bottom w:val="nil"/>
            </w:tcBorders>
          </w:tcPr>
          <w:p w14:paraId="5B766D8B" w14:textId="77777777" w:rsidR="00A66C71" w:rsidRDefault="00A66C71">
            <w:pPr>
              <w:spacing w:line="120" w:lineRule="exact"/>
              <w:rPr>
                <w:rFonts w:ascii="Arial" w:hAnsi="Arial"/>
                <w:b/>
                <w:sz w:val="20"/>
              </w:rPr>
            </w:pPr>
          </w:p>
          <w:p w14:paraId="695549F5"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General Housing Conditions - Quality, Quantity, Affordability</w:t>
            </w:r>
          </w:p>
        </w:tc>
      </w:tr>
      <w:tr w:rsidR="00DA33D5" w14:paraId="066945B8" w14:textId="77777777" w:rsidTr="00C06441">
        <w:trPr>
          <w:gridBefore w:val="1"/>
          <w:wBefore w:w="72" w:type="dxa"/>
          <w:cantSplit/>
        </w:trPr>
        <w:tc>
          <w:tcPr>
            <w:tcW w:w="288" w:type="dxa"/>
            <w:tcBorders>
              <w:top w:val="nil"/>
              <w:bottom w:val="nil"/>
              <w:right w:val="nil"/>
            </w:tcBorders>
          </w:tcPr>
          <w:p w14:paraId="7A3E879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BE3C76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7C6497E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3A242D3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18E78F1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507A2191" w14:textId="77777777" w:rsidTr="00C06441">
        <w:trPr>
          <w:gridBefore w:val="1"/>
          <w:wBefore w:w="72" w:type="dxa"/>
        </w:trPr>
        <w:tc>
          <w:tcPr>
            <w:tcW w:w="288" w:type="dxa"/>
            <w:tcBorders>
              <w:top w:val="nil"/>
              <w:bottom w:val="single" w:sz="6" w:space="0" w:color="000000"/>
              <w:right w:val="nil"/>
            </w:tcBorders>
          </w:tcPr>
          <w:p w14:paraId="0FA4479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C5B119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3CBFC93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2497359F"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57F0EB27"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66C71" w14:paraId="382357A7" w14:textId="77777777" w:rsidTr="00C06441">
        <w:trPr>
          <w:gridBefore w:val="1"/>
          <w:wBefore w:w="72" w:type="dxa"/>
          <w:cantSplit/>
        </w:trPr>
        <w:tc>
          <w:tcPr>
            <w:tcW w:w="288" w:type="dxa"/>
            <w:tcBorders>
              <w:bottom w:val="nil"/>
              <w:right w:val="nil"/>
            </w:tcBorders>
          </w:tcPr>
          <w:p w14:paraId="78668ED0" w14:textId="77777777" w:rsidR="00A66C71" w:rsidRDefault="00A66C71">
            <w:pPr>
              <w:spacing w:line="120" w:lineRule="exact"/>
              <w:rPr>
                <w:rFonts w:ascii="Arial" w:hAnsi="Arial"/>
                <w:b/>
                <w:sz w:val="20"/>
              </w:rPr>
            </w:pPr>
          </w:p>
        </w:tc>
        <w:tc>
          <w:tcPr>
            <w:tcW w:w="900" w:type="dxa"/>
            <w:tcBorders>
              <w:left w:val="nil"/>
              <w:right w:val="nil"/>
            </w:tcBorders>
            <w:vAlign w:val="bottom"/>
          </w:tcPr>
          <w:p w14:paraId="1181CB49" w14:textId="77777777" w:rsidR="00A66C71" w:rsidRDefault="00A66C71"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3B605D9A"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7AF3AB9E" w14:textId="77777777" w:rsidR="00A66C71" w:rsidRDefault="00A66C71">
            <w:pPr>
              <w:spacing w:line="120" w:lineRule="exact"/>
              <w:rPr>
                <w:rFonts w:ascii="Arial" w:hAnsi="Arial"/>
                <w:b/>
                <w:sz w:val="20"/>
              </w:rPr>
            </w:pPr>
          </w:p>
          <w:p w14:paraId="710BC1F5"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8.</w:t>
            </w:r>
          </w:p>
        </w:tc>
        <w:tc>
          <w:tcPr>
            <w:tcW w:w="8370" w:type="dxa"/>
            <w:gridSpan w:val="2"/>
            <w:vMerge w:val="restart"/>
            <w:tcBorders>
              <w:left w:val="nil"/>
              <w:bottom w:val="nil"/>
            </w:tcBorders>
          </w:tcPr>
          <w:p w14:paraId="6B1CD40E" w14:textId="77777777" w:rsidR="00A66C71" w:rsidRDefault="00A66C71">
            <w:pPr>
              <w:spacing w:line="120" w:lineRule="exact"/>
              <w:rPr>
                <w:rFonts w:ascii="Arial" w:hAnsi="Arial"/>
                <w:b/>
                <w:sz w:val="20"/>
              </w:rPr>
            </w:pPr>
          </w:p>
          <w:p w14:paraId="4C000742"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Displacement or Relocation of Businesses or Residents</w:t>
            </w:r>
          </w:p>
        </w:tc>
      </w:tr>
      <w:tr w:rsidR="00DA33D5" w14:paraId="6510933C" w14:textId="77777777" w:rsidTr="00C06441">
        <w:trPr>
          <w:gridBefore w:val="1"/>
          <w:wBefore w:w="72" w:type="dxa"/>
          <w:cantSplit/>
        </w:trPr>
        <w:tc>
          <w:tcPr>
            <w:tcW w:w="288" w:type="dxa"/>
            <w:tcBorders>
              <w:top w:val="nil"/>
              <w:bottom w:val="nil"/>
              <w:right w:val="nil"/>
            </w:tcBorders>
          </w:tcPr>
          <w:p w14:paraId="3EE671F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9AFEC5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5D09F7D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62756B6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4DA599F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64B61BD8" w14:textId="77777777" w:rsidTr="00C06441">
        <w:trPr>
          <w:gridBefore w:val="1"/>
          <w:wBefore w:w="72" w:type="dxa"/>
        </w:trPr>
        <w:tc>
          <w:tcPr>
            <w:tcW w:w="288" w:type="dxa"/>
            <w:tcBorders>
              <w:top w:val="nil"/>
              <w:bottom w:val="single" w:sz="6" w:space="0" w:color="000000"/>
              <w:right w:val="nil"/>
            </w:tcBorders>
          </w:tcPr>
          <w:p w14:paraId="47ED645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92EA3D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0D5020D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560962C6"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411F3161"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66C71" w14:paraId="6E298396" w14:textId="77777777" w:rsidTr="00C06441">
        <w:trPr>
          <w:gridBefore w:val="1"/>
          <w:wBefore w:w="72" w:type="dxa"/>
          <w:cantSplit/>
        </w:trPr>
        <w:tc>
          <w:tcPr>
            <w:tcW w:w="288" w:type="dxa"/>
            <w:tcBorders>
              <w:bottom w:val="nil"/>
              <w:right w:val="nil"/>
            </w:tcBorders>
          </w:tcPr>
          <w:p w14:paraId="395723DB" w14:textId="77777777" w:rsidR="00A66C71" w:rsidRDefault="00A66C71">
            <w:pPr>
              <w:spacing w:line="120" w:lineRule="exact"/>
              <w:rPr>
                <w:rFonts w:ascii="Arial" w:hAnsi="Arial"/>
                <w:b/>
                <w:sz w:val="20"/>
              </w:rPr>
            </w:pPr>
          </w:p>
        </w:tc>
        <w:tc>
          <w:tcPr>
            <w:tcW w:w="900" w:type="dxa"/>
            <w:tcBorders>
              <w:left w:val="nil"/>
              <w:right w:val="nil"/>
            </w:tcBorders>
            <w:vAlign w:val="bottom"/>
          </w:tcPr>
          <w:p w14:paraId="5F076219" w14:textId="77777777" w:rsidR="00A66C71" w:rsidRDefault="00A66C71"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394B353F"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15467566" w14:textId="77777777" w:rsidR="00A66C71" w:rsidRDefault="00A66C71">
            <w:pPr>
              <w:spacing w:line="120" w:lineRule="exact"/>
              <w:rPr>
                <w:rFonts w:ascii="Arial" w:hAnsi="Arial"/>
                <w:b/>
                <w:sz w:val="20"/>
              </w:rPr>
            </w:pPr>
          </w:p>
          <w:p w14:paraId="4B1296C8"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9.</w:t>
            </w:r>
          </w:p>
        </w:tc>
        <w:tc>
          <w:tcPr>
            <w:tcW w:w="8370" w:type="dxa"/>
            <w:gridSpan w:val="2"/>
            <w:vMerge w:val="restart"/>
            <w:tcBorders>
              <w:left w:val="nil"/>
              <w:bottom w:val="nil"/>
            </w:tcBorders>
          </w:tcPr>
          <w:p w14:paraId="232F507F" w14:textId="77777777" w:rsidR="00A66C71" w:rsidRDefault="00A66C71">
            <w:pPr>
              <w:spacing w:line="120" w:lineRule="exact"/>
              <w:rPr>
                <w:rFonts w:ascii="Arial" w:hAnsi="Arial"/>
                <w:b/>
                <w:sz w:val="20"/>
              </w:rPr>
            </w:pPr>
          </w:p>
          <w:p w14:paraId="692FE9CE"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Public Health and Safety</w:t>
            </w:r>
          </w:p>
        </w:tc>
      </w:tr>
      <w:tr w:rsidR="00DA33D5" w14:paraId="57DE8C4B" w14:textId="77777777" w:rsidTr="00C06441">
        <w:trPr>
          <w:gridBefore w:val="1"/>
          <w:wBefore w:w="72" w:type="dxa"/>
          <w:cantSplit/>
        </w:trPr>
        <w:tc>
          <w:tcPr>
            <w:tcW w:w="288" w:type="dxa"/>
            <w:tcBorders>
              <w:top w:val="nil"/>
              <w:bottom w:val="nil"/>
              <w:right w:val="nil"/>
            </w:tcBorders>
          </w:tcPr>
          <w:p w14:paraId="49AA061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1AB81F6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2498BE9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12D414A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6D28F8D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6B47BECE" w14:textId="77777777" w:rsidTr="00C06441">
        <w:trPr>
          <w:gridBefore w:val="1"/>
          <w:wBefore w:w="72" w:type="dxa"/>
        </w:trPr>
        <w:tc>
          <w:tcPr>
            <w:tcW w:w="288" w:type="dxa"/>
            <w:tcBorders>
              <w:top w:val="nil"/>
              <w:bottom w:val="single" w:sz="6" w:space="0" w:color="000000"/>
              <w:right w:val="nil"/>
            </w:tcBorders>
          </w:tcPr>
          <w:p w14:paraId="0FB90AC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8DEBBC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23D75C9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18082B1B"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0C6A764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66C71" w14:paraId="38C10E9B" w14:textId="77777777" w:rsidTr="00C06441">
        <w:trPr>
          <w:gridBefore w:val="1"/>
          <w:wBefore w:w="72" w:type="dxa"/>
          <w:cantSplit/>
        </w:trPr>
        <w:tc>
          <w:tcPr>
            <w:tcW w:w="288" w:type="dxa"/>
            <w:tcBorders>
              <w:bottom w:val="nil"/>
              <w:right w:val="nil"/>
            </w:tcBorders>
          </w:tcPr>
          <w:p w14:paraId="3A6FD634" w14:textId="77777777" w:rsidR="00A66C71" w:rsidRDefault="00A66C71">
            <w:pPr>
              <w:spacing w:line="120" w:lineRule="exact"/>
              <w:rPr>
                <w:rFonts w:ascii="Arial" w:hAnsi="Arial"/>
                <w:b/>
                <w:sz w:val="20"/>
              </w:rPr>
            </w:pPr>
          </w:p>
        </w:tc>
        <w:tc>
          <w:tcPr>
            <w:tcW w:w="900" w:type="dxa"/>
            <w:tcBorders>
              <w:left w:val="nil"/>
              <w:right w:val="nil"/>
            </w:tcBorders>
            <w:vAlign w:val="bottom"/>
          </w:tcPr>
          <w:p w14:paraId="6F795BFC" w14:textId="77777777" w:rsidR="00A66C71" w:rsidRDefault="00A66C71" w:rsidP="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1DCABD3F"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05CAE68B" w14:textId="77777777" w:rsidR="00A66C71" w:rsidRDefault="00A66C71">
            <w:pPr>
              <w:spacing w:line="120" w:lineRule="exact"/>
              <w:rPr>
                <w:rFonts w:ascii="Arial" w:hAnsi="Arial"/>
                <w:b/>
                <w:sz w:val="20"/>
              </w:rPr>
            </w:pPr>
          </w:p>
          <w:p w14:paraId="53FB0F01" w14:textId="77777777" w:rsidR="00A66C71" w:rsidRDefault="00A66C7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10.</w:t>
            </w:r>
          </w:p>
        </w:tc>
        <w:tc>
          <w:tcPr>
            <w:tcW w:w="8370" w:type="dxa"/>
            <w:gridSpan w:val="2"/>
            <w:vMerge w:val="restart"/>
            <w:tcBorders>
              <w:left w:val="nil"/>
              <w:bottom w:val="nil"/>
            </w:tcBorders>
          </w:tcPr>
          <w:p w14:paraId="617B6F28" w14:textId="77777777" w:rsidR="00A66C71" w:rsidRDefault="00A66C71">
            <w:pPr>
              <w:spacing w:line="120" w:lineRule="exact"/>
              <w:rPr>
                <w:rFonts w:ascii="Arial" w:hAnsi="Arial"/>
                <w:b/>
                <w:sz w:val="20"/>
              </w:rPr>
            </w:pPr>
          </w:p>
          <w:p w14:paraId="57642A8C" w14:textId="77777777" w:rsidR="00A66C71" w:rsidRDefault="00A66C71">
            <w:pPr>
              <w:pStyle w:val="Heading5"/>
              <w:keepLines/>
              <w:rPr>
                <w:rFonts w:cs="Arial"/>
                <w:sz w:val="20"/>
                <w:bdr w:val="none" w:sz="0" w:space="0" w:color="auto"/>
                <w:shd w:val="clear" w:color="auto" w:fill="auto"/>
              </w:rPr>
            </w:pPr>
            <w:r>
              <w:rPr>
                <w:rFonts w:cs="Arial"/>
                <w:sz w:val="20"/>
                <w:bdr w:val="none" w:sz="0" w:space="0" w:color="auto"/>
                <w:shd w:val="clear" w:color="auto" w:fill="auto"/>
              </w:rPr>
              <w:t xml:space="preserve">Lead Based Paint and/or Asbestos </w:t>
            </w:r>
          </w:p>
        </w:tc>
      </w:tr>
      <w:tr w:rsidR="00DA33D5" w14:paraId="3CB35DC2" w14:textId="77777777" w:rsidTr="00C06441">
        <w:trPr>
          <w:gridBefore w:val="1"/>
          <w:wBefore w:w="72" w:type="dxa"/>
          <w:cantSplit/>
        </w:trPr>
        <w:tc>
          <w:tcPr>
            <w:tcW w:w="288" w:type="dxa"/>
            <w:tcBorders>
              <w:top w:val="nil"/>
              <w:bottom w:val="nil"/>
              <w:right w:val="nil"/>
            </w:tcBorders>
          </w:tcPr>
          <w:p w14:paraId="615A30AA" w14:textId="77777777" w:rsidR="00DA33D5" w:rsidRDefault="00DA33D5">
            <w:pPr>
              <w:spacing w:line="120" w:lineRule="exact"/>
              <w:rPr>
                <w:rFonts w:ascii="Arial" w:hAnsi="Arial"/>
                <w:b/>
                <w:sz w:val="20"/>
              </w:rPr>
            </w:pPr>
          </w:p>
          <w:p w14:paraId="5C09DA3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0105AF34" w14:textId="77777777" w:rsidR="00DA33D5" w:rsidRDefault="00DA33D5">
            <w:pPr>
              <w:spacing w:line="120" w:lineRule="exact"/>
              <w:rPr>
                <w:rFonts w:ascii="Arial" w:hAnsi="Arial"/>
                <w:b/>
                <w:sz w:val="20"/>
              </w:rPr>
            </w:pPr>
          </w:p>
          <w:p w14:paraId="521EFFF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0A4F32D4" w14:textId="77777777" w:rsidR="00DA33D5" w:rsidRDefault="00DA33D5">
            <w:pPr>
              <w:spacing w:line="120" w:lineRule="exact"/>
              <w:rPr>
                <w:rFonts w:ascii="Arial" w:hAnsi="Arial"/>
                <w:b/>
                <w:sz w:val="20"/>
              </w:rPr>
            </w:pPr>
          </w:p>
          <w:p w14:paraId="1B5DAA8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tcBorders>
              <w:top w:val="nil"/>
              <w:bottom w:val="nil"/>
              <w:right w:val="nil"/>
            </w:tcBorders>
          </w:tcPr>
          <w:p w14:paraId="73631F9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gridSpan w:val="2"/>
            <w:vMerge/>
            <w:tcBorders>
              <w:top w:val="nil"/>
              <w:left w:val="nil"/>
              <w:bottom w:val="nil"/>
            </w:tcBorders>
          </w:tcPr>
          <w:p w14:paraId="3CC06A1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0819F312" w14:textId="77777777" w:rsidTr="00C06441">
        <w:trPr>
          <w:gridBefore w:val="1"/>
          <w:wBefore w:w="72" w:type="dxa"/>
          <w:trHeight w:val="226"/>
        </w:trPr>
        <w:tc>
          <w:tcPr>
            <w:tcW w:w="288" w:type="dxa"/>
            <w:tcBorders>
              <w:top w:val="nil"/>
              <w:bottom w:val="single" w:sz="6" w:space="0" w:color="000000"/>
              <w:right w:val="nil"/>
            </w:tcBorders>
          </w:tcPr>
          <w:p w14:paraId="4820AE0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bottom w:val="single" w:sz="6" w:space="0" w:color="000000"/>
              <w:right w:val="nil"/>
            </w:tcBorders>
          </w:tcPr>
          <w:p w14:paraId="28C1E2A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3120971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4A50AA83"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13AA520A"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DA33D5" w14:paraId="3546C861" w14:textId="77777777" w:rsidTr="00C06441">
        <w:trPr>
          <w:gridBefore w:val="1"/>
          <w:wBefore w:w="72" w:type="dxa"/>
          <w:cantSplit/>
          <w:trHeight w:val="365"/>
        </w:trPr>
        <w:tc>
          <w:tcPr>
            <w:tcW w:w="288" w:type="dxa"/>
            <w:tcBorders>
              <w:bottom w:val="nil"/>
              <w:right w:val="nil"/>
            </w:tcBorders>
          </w:tcPr>
          <w:p w14:paraId="668EBE2C" w14:textId="77777777" w:rsidR="00DA33D5" w:rsidRDefault="00DA33D5">
            <w:pPr>
              <w:spacing w:line="120" w:lineRule="exact"/>
              <w:rPr>
                <w:rFonts w:ascii="Arial" w:hAnsi="Arial"/>
                <w:b/>
                <w:sz w:val="20"/>
              </w:rPr>
            </w:pPr>
          </w:p>
        </w:tc>
        <w:tc>
          <w:tcPr>
            <w:tcW w:w="900" w:type="dxa"/>
            <w:tcBorders>
              <w:left w:val="nil"/>
              <w:right w:val="nil"/>
            </w:tcBorders>
          </w:tcPr>
          <w:p w14:paraId="0D228683" w14:textId="77777777" w:rsidR="00DA33D5" w:rsidRDefault="00DA33D5">
            <w:pPr>
              <w:pStyle w:val="Heading3"/>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spacing w:line="120" w:lineRule="exact"/>
              <w:rPr>
                <w:sz w:val="20"/>
              </w:rPr>
            </w:pPr>
          </w:p>
          <w:p w14:paraId="008F11FB" w14:textId="77777777" w:rsidR="00DA33D5" w:rsidRDefault="00DA33D5">
            <w:pPr>
              <w:pStyle w:val="Heading3"/>
              <w:tabs>
                <w:tab w:val="clear" w:pos="0"/>
                <w:tab w:val="clear" w:pos="432"/>
                <w:tab w:val="clear" w:pos="864"/>
                <w:tab w:val="clear" w:pos="1296"/>
                <w:tab w:val="clear" w:pos="1728"/>
                <w:tab w:val="clear" w:pos="2160"/>
                <w:tab w:val="clear" w:pos="2592"/>
                <w:tab w:val="clear" w:pos="3024"/>
                <w:tab w:val="clear" w:pos="3456"/>
                <w:tab w:val="clear" w:pos="3888"/>
                <w:tab w:val="clear" w:pos="4320"/>
                <w:tab w:val="clear" w:pos="4752"/>
                <w:tab w:val="clear" w:pos="5184"/>
                <w:tab w:val="clear" w:pos="5616"/>
                <w:tab w:val="clear" w:pos="6048"/>
                <w:tab w:val="clear" w:pos="6480"/>
                <w:tab w:val="clear" w:pos="6912"/>
                <w:tab w:val="clear" w:pos="7344"/>
                <w:tab w:val="clear" w:pos="7776"/>
                <w:tab w:val="clear" w:pos="8208"/>
                <w:tab w:val="clear" w:pos="8640"/>
                <w:tab w:val="clear" w:pos="9072"/>
                <w:tab w:val="clear" w:pos="9504"/>
                <w:tab w:val="clear" w:pos="9936"/>
              </w:tabs>
              <w:rPr>
                <w:rFonts w:cs="Arial"/>
                <w:bCs/>
                <w:sz w:val="20"/>
              </w:rPr>
            </w:pPr>
            <w:r>
              <w:rPr>
                <w:rFonts w:cs="Arial"/>
                <w:bCs/>
                <w:sz w:val="20"/>
              </w:rPr>
              <w:t>Key</w:t>
            </w:r>
          </w:p>
        </w:tc>
        <w:tc>
          <w:tcPr>
            <w:tcW w:w="270" w:type="dxa"/>
            <w:tcBorders>
              <w:left w:val="nil"/>
              <w:bottom w:val="nil"/>
            </w:tcBorders>
          </w:tcPr>
          <w:p w14:paraId="0BB17B1E" w14:textId="77777777" w:rsidR="00DA33D5" w:rsidRDefault="00DA33D5">
            <w:pPr>
              <w:spacing w:line="120" w:lineRule="exact"/>
              <w:rPr>
                <w:rFonts w:ascii="Arial" w:hAnsi="Arial"/>
                <w:b/>
                <w:sz w:val="20"/>
              </w:rPr>
            </w:pPr>
          </w:p>
        </w:tc>
        <w:tc>
          <w:tcPr>
            <w:tcW w:w="540" w:type="dxa"/>
            <w:gridSpan w:val="2"/>
            <w:tcBorders>
              <w:bottom w:val="nil"/>
              <w:right w:val="nil"/>
            </w:tcBorders>
            <w:vAlign w:val="center"/>
          </w:tcPr>
          <w:p w14:paraId="32CCD277" w14:textId="77777777" w:rsidR="00DA33D5" w:rsidRDefault="00DA33D5">
            <w:pPr>
              <w:jc w:val="center"/>
              <w:rPr>
                <w:rFonts w:ascii="Arial" w:hAnsi="Arial" w:cs="Arial"/>
                <w:b/>
                <w:bCs/>
                <w:sz w:val="20"/>
              </w:rPr>
            </w:pPr>
            <w:r>
              <w:rPr>
                <w:rFonts w:ascii="Arial" w:hAnsi="Arial" w:cs="Arial"/>
                <w:b/>
                <w:bCs/>
                <w:sz w:val="20"/>
              </w:rPr>
              <w:t>1</w:t>
            </w:r>
            <w:r w:rsidR="001A49E3">
              <w:rPr>
                <w:rFonts w:ascii="Arial" w:hAnsi="Arial" w:cs="Arial"/>
                <w:b/>
                <w:bCs/>
                <w:sz w:val="20"/>
              </w:rPr>
              <w:t>1</w:t>
            </w:r>
            <w:r>
              <w:rPr>
                <w:rFonts w:ascii="Arial" w:hAnsi="Arial" w:cs="Arial"/>
                <w:b/>
                <w:bCs/>
                <w:sz w:val="20"/>
              </w:rPr>
              <w:t>.</w:t>
            </w:r>
          </w:p>
          <w:p w14:paraId="76B2F6C8" w14:textId="77777777" w:rsidR="00DA33D5" w:rsidRDefault="00DA33D5">
            <w:pPr>
              <w:spacing w:line="120" w:lineRule="exact"/>
              <w:jc w:val="center"/>
              <w:rPr>
                <w:rFonts w:ascii="Arial" w:hAnsi="Arial"/>
                <w:b/>
                <w:sz w:val="20"/>
              </w:rPr>
            </w:pPr>
          </w:p>
        </w:tc>
        <w:tc>
          <w:tcPr>
            <w:tcW w:w="8370" w:type="dxa"/>
            <w:gridSpan w:val="2"/>
            <w:vMerge w:val="restart"/>
            <w:tcBorders>
              <w:left w:val="nil"/>
              <w:bottom w:val="nil"/>
            </w:tcBorders>
          </w:tcPr>
          <w:p w14:paraId="4AB24D28" w14:textId="77777777" w:rsidR="00DA33D5" w:rsidRDefault="00DA33D5">
            <w:pPr>
              <w:rPr>
                <w:rFonts w:ascii="Arial" w:hAnsi="Arial" w:cs="Arial"/>
                <w:b/>
                <w:bCs/>
                <w:sz w:val="20"/>
              </w:rPr>
            </w:pPr>
            <w:r>
              <w:rPr>
                <w:rFonts w:ascii="Arial" w:hAnsi="Arial" w:cs="Arial"/>
                <w:b/>
                <w:bCs/>
                <w:sz w:val="20"/>
              </w:rPr>
              <w:t>Local Employment &amp; Income Patterns - Quantity and Distribution of Employment, Economic Impact</w:t>
            </w:r>
          </w:p>
        </w:tc>
      </w:tr>
      <w:tr w:rsidR="00DA33D5" w14:paraId="35C7E831" w14:textId="77777777" w:rsidTr="00C06441">
        <w:trPr>
          <w:gridBefore w:val="1"/>
          <w:wBefore w:w="72" w:type="dxa"/>
          <w:cantSplit/>
          <w:trHeight w:val="364"/>
        </w:trPr>
        <w:tc>
          <w:tcPr>
            <w:tcW w:w="288" w:type="dxa"/>
            <w:tcBorders>
              <w:top w:val="nil"/>
              <w:bottom w:val="nil"/>
              <w:right w:val="nil"/>
            </w:tcBorders>
          </w:tcPr>
          <w:p w14:paraId="77820AB3" w14:textId="77777777" w:rsidR="00DA33D5" w:rsidRDefault="00DA33D5">
            <w:pPr>
              <w:spacing w:line="120" w:lineRule="exact"/>
              <w:rPr>
                <w:rFonts w:ascii="Arial" w:hAnsi="Arial"/>
                <w:b/>
                <w:sz w:val="20"/>
              </w:rPr>
            </w:pPr>
          </w:p>
        </w:tc>
        <w:tc>
          <w:tcPr>
            <w:tcW w:w="900" w:type="dxa"/>
            <w:tcBorders>
              <w:left w:val="nil"/>
              <w:right w:val="nil"/>
            </w:tcBorders>
          </w:tcPr>
          <w:p w14:paraId="52E17095" w14:textId="77777777" w:rsidR="00DA33D5" w:rsidRDefault="00DA33D5">
            <w:pPr>
              <w:spacing w:line="120" w:lineRule="exact"/>
              <w:rPr>
                <w:rFonts w:ascii="Arial" w:hAnsi="Arial"/>
                <w:b/>
                <w:sz w:val="20"/>
              </w:rPr>
            </w:pPr>
          </w:p>
        </w:tc>
        <w:tc>
          <w:tcPr>
            <w:tcW w:w="270" w:type="dxa"/>
            <w:tcBorders>
              <w:top w:val="nil"/>
              <w:left w:val="nil"/>
              <w:bottom w:val="nil"/>
            </w:tcBorders>
          </w:tcPr>
          <w:p w14:paraId="2DA8F233" w14:textId="77777777" w:rsidR="00DA33D5" w:rsidRDefault="00DA33D5">
            <w:pPr>
              <w:spacing w:line="120" w:lineRule="exact"/>
              <w:rPr>
                <w:rFonts w:ascii="Arial" w:hAnsi="Arial"/>
                <w:b/>
                <w:sz w:val="20"/>
              </w:rPr>
            </w:pPr>
          </w:p>
        </w:tc>
        <w:tc>
          <w:tcPr>
            <w:tcW w:w="540" w:type="dxa"/>
            <w:gridSpan w:val="2"/>
            <w:tcBorders>
              <w:top w:val="nil"/>
              <w:bottom w:val="nil"/>
              <w:right w:val="nil"/>
            </w:tcBorders>
          </w:tcPr>
          <w:p w14:paraId="456061D9" w14:textId="77777777" w:rsidR="00DA33D5" w:rsidRDefault="00DA33D5">
            <w:pPr>
              <w:spacing w:line="120" w:lineRule="exact"/>
              <w:rPr>
                <w:rFonts w:ascii="Arial" w:hAnsi="Arial"/>
                <w:b/>
                <w:sz w:val="20"/>
              </w:rPr>
            </w:pPr>
          </w:p>
        </w:tc>
        <w:tc>
          <w:tcPr>
            <w:tcW w:w="8370" w:type="dxa"/>
            <w:gridSpan w:val="2"/>
            <w:vMerge/>
            <w:tcBorders>
              <w:top w:val="nil"/>
              <w:left w:val="nil"/>
              <w:bottom w:val="nil"/>
            </w:tcBorders>
            <w:vAlign w:val="bottom"/>
          </w:tcPr>
          <w:p w14:paraId="1D969B13" w14:textId="77777777" w:rsidR="00DA33D5" w:rsidRDefault="00DA33D5">
            <w:pPr>
              <w:spacing w:line="120" w:lineRule="exact"/>
              <w:jc w:val="center"/>
              <w:rPr>
                <w:rFonts w:ascii="Arial" w:hAnsi="Arial"/>
                <w:b/>
                <w:sz w:val="20"/>
              </w:rPr>
            </w:pPr>
          </w:p>
        </w:tc>
      </w:tr>
      <w:tr w:rsidR="00DA33D5" w14:paraId="4AD79F21" w14:textId="77777777" w:rsidTr="00C06441">
        <w:trPr>
          <w:gridBefore w:val="1"/>
          <w:wBefore w:w="72" w:type="dxa"/>
          <w:cantSplit/>
          <w:trHeight w:val="364"/>
        </w:trPr>
        <w:tc>
          <w:tcPr>
            <w:tcW w:w="288" w:type="dxa"/>
            <w:tcBorders>
              <w:top w:val="nil"/>
              <w:bottom w:val="single" w:sz="6" w:space="0" w:color="000000"/>
              <w:right w:val="nil"/>
            </w:tcBorders>
          </w:tcPr>
          <w:p w14:paraId="512373CB" w14:textId="77777777" w:rsidR="00DA33D5" w:rsidRDefault="00DA33D5">
            <w:pPr>
              <w:spacing w:line="120" w:lineRule="exact"/>
              <w:rPr>
                <w:rFonts w:ascii="Arial" w:hAnsi="Arial"/>
                <w:b/>
                <w:sz w:val="20"/>
              </w:rPr>
            </w:pPr>
          </w:p>
        </w:tc>
        <w:tc>
          <w:tcPr>
            <w:tcW w:w="900" w:type="dxa"/>
            <w:tcBorders>
              <w:left w:val="nil"/>
              <w:right w:val="nil"/>
            </w:tcBorders>
          </w:tcPr>
          <w:p w14:paraId="581E2456" w14:textId="77777777" w:rsidR="00DA33D5" w:rsidRDefault="00DA33D5">
            <w:pPr>
              <w:spacing w:line="120" w:lineRule="exact"/>
              <w:rPr>
                <w:rFonts w:ascii="Arial" w:hAnsi="Arial"/>
                <w:b/>
                <w:sz w:val="20"/>
              </w:rPr>
            </w:pPr>
          </w:p>
        </w:tc>
        <w:tc>
          <w:tcPr>
            <w:tcW w:w="270" w:type="dxa"/>
            <w:tcBorders>
              <w:top w:val="nil"/>
              <w:left w:val="nil"/>
              <w:bottom w:val="single" w:sz="6" w:space="0" w:color="000000"/>
            </w:tcBorders>
          </w:tcPr>
          <w:p w14:paraId="1764DF2C" w14:textId="77777777" w:rsidR="00DA33D5" w:rsidRDefault="00DA33D5">
            <w:pPr>
              <w:spacing w:line="120" w:lineRule="exact"/>
              <w:rPr>
                <w:rFonts w:ascii="Arial" w:hAnsi="Arial"/>
                <w:b/>
                <w:sz w:val="20"/>
              </w:rPr>
            </w:pPr>
          </w:p>
        </w:tc>
        <w:tc>
          <w:tcPr>
            <w:tcW w:w="540" w:type="dxa"/>
            <w:gridSpan w:val="2"/>
            <w:tcBorders>
              <w:top w:val="nil"/>
              <w:bottom w:val="single" w:sz="6" w:space="0" w:color="000000"/>
              <w:right w:val="nil"/>
            </w:tcBorders>
          </w:tcPr>
          <w:p w14:paraId="13D24BFE" w14:textId="77777777" w:rsidR="00DA33D5" w:rsidRDefault="00DA33D5">
            <w:pPr>
              <w:spacing w:line="120" w:lineRule="exact"/>
              <w:rPr>
                <w:rFonts w:ascii="Arial" w:hAnsi="Arial"/>
                <w:b/>
                <w:sz w:val="20"/>
              </w:rPr>
            </w:pPr>
          </w:p>
        </w:tc>
        <w:tc>
          <w:tcPr>
            <w:tcW w:w="8370" w:type="dxa"/>
            <w:gridSpan w:val="2"/>
            <w:tcBorders>
              <w:top w:val="nil"/>
              <w:left w:val="nil"/>
              <w:bottom w:val="single" w:sz="6" w:space="0" w:color="000000"/>
            </w:tcBorders>
          </w:tcPr>
          <w:p w14:paraId="05B9FAD0" w14:textId="77777777" w:rsidR="00DA33D5" w:rsidRDefault="00DA33D5">
            <w:pPr>
              <w:rPr>
                <w:rFonts w:ascii="Arial" w:hAnsi="Arial" w:cs="Arial"/>
                <w:i/>
                <w:iCs/>
                <w:sz w:val="20"/>
              </w:rPr>
            </w:pPr>
            <w:r>
              <w:rPr>
                <w:rFonts w:ascii="Arial" w:hAnsi="Arial" w:cs="Arial"/>
                <w:sz w:val="20"/>
              </w:rPr>
              <w:t xml:space="preserve"> </w:t>
            </w:r>
            <w:r>
              <w:rPr>
                <w:rFonts w:ascii="Arial" w:hAnsi="Arial" w:cs="Arial"/>
                <w:i/>
                <w:iCs/>
                <w:sz w:val="20"/>
              </w:rPr>
              <w:t>Comments and Source of Information:</w:t>
            </w:r>
          </w:p>
        </w:tc>
      </w:tr>
      <w:tr w:rsidR="00AF6F61" w14:paraId="00D10209" w14:textId="77777777" w:rsidTr="00C06441">
        <w:trPr>
          <w:gridBefore w:val="1"/>
          <w:wBefore w:w="72" w:type="dxa"/>
          <w:cantSplit/>
        </w:trPr>
        <w:tc>
          <w:tcPr>
            <w:tcW w:w="288" w:type="dxa"/>
            <w:tcBorders>
              <w:bottom w:val="nil"/>
              <w:right w:val="nil"/>
            </w:tcBorders>
          </w:tcPr>
          <w:p w14:paraId="4D009D37" w14:textId="77777777" w:rsidR="00AF6F61" w:rsidRDefault="00AF6F61">
            <w:pPr>
              <w:spacing w:line="120" w:lineRule="exact"/>
              <w:rPr>
                <w:rFonts w:ascii="Arial" w:hAnsi="Arial"/>
                <w:b/>
                <w:sz w:val="20"/>
              </w:rPr>
            </w:pPr>
          </w:p>
        </w:tc>
        <w:tc>
          <w:tcPr>
            <w:tcW w:w="900" w:type="dxa"/>
            <w:tcBorders>
              <w:left w:val="nil"/>
              <w:right w:val="nil"/>
            </w:tcBorders>
            <w:vAlign w:val="bottom"/>
          </w:tcPr>
          <w:p w14:paraId="2B9C13DC" w14:textId="77777777" w:rsidR="00AF6F61" w:rsidRDefault="00AF6F61" w:rsidP="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1DB2A056"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68BDCCAB" w14:textId="77777777" w:rsidR="00AF6F61" w:rsidRDefault="00AF6F61">
            <w:pPr>
              <w:spacing w:line="120" w:lineRule="exact"/>
              <w:rPr>
                <w:rFonts w:ascii="Arial" w:hAnsi="Arial"/>
                <w:b/>
                <w:sz w:val="20"/>
              </w:rPr>
            </w:pPr>
          </w:p>
          <w:p w14:paraId="5461BC9F"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12.</w:t>
            </w:r>
          </w:p>
        </w:tc>
        <w:tc>
          <w:tcPr>
            <w:tcW w:w="8370" w:type="dxa"/>
            <w:gridSpan w:val="2"/>
            <w:vMerge w:val="restart"/>
            <w:tcBorders>
              <w:left w:val="nil"/>
              <w:bottom w:val="nil"/>
            </w:tcBorders>
          </w:tcPr>
          <w:p w14:paraId="448E0D4F" w14:textId="77777777" w:rsidR="00AF6F61" w:rsidRDefault="00AF6F61">
            <w:pPr>
              <w:spacing w:line="120" w:lineRule="exact"/>
              <w:rPr>
                <w:rFonts w:ascii="Arial" w:hAnsi="Arial"/>
                <w:b/>
                <w:sz w:val="20"/>
              </w:rPr>
            </w:pPr>
          </w:p>
          <w:p w14:paraId="18A1589B"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Local &amp; State Tax Base &amp; Revenues</w:t>
            </w:r>
          </w:p>
        </w:tc>
      </w:tr>
      <w:tr w:rsidR="00DA33D5" w14:paraId="34176C39" w14:textId="77777777" w:rsidTr="00C06441">
        <w:trPr>
          <w:gridBefore w:val="1"/>
          <w:wBefore w:w="72" w:type="dxa"/>
          <w:cantSplit/>
        </w:trPr>
        <w:tc>
          <w:tcPr>
            <w:tcW w:w="288" w:type="dxa"/>
            <w:tcBorders>
              <w:top w:val="nil"/>
              <w:bottom w:val="nil"/>
              <w:right w:val="nil"/>
            </w:tcBorders>
          </w:tcPr>
          <w:p w14:paraId="6D47D0E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7274D7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39D3E88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118B9D1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341566D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555D2D76" w14:textId="77777777" w:rsidTr="00C06441">
        <w:trPr>
          <w:gridBefore w:val="1"/>
          <w:wBefore w:w="72" w:type="dxa"/>
        </w:trPr>
        <w:tc>
          <w:tcPr>
            <w:tcW w:w="288" w:type="dxa"/>
            <w:tcBorders>
              <w:top w:val="nil"/>
              <w:bottom w:val="single" w:sz="6" w:space="0" w:color="000000"/>
              <w:right w:val="nil"/>
            </w:tcBorders>
          </w:tcPr>
          <w:p w14:paraId="019F94F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6221609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3582D9B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77E83A5E"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23141B0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F6F61" w14:paraId="48D1151C" w14:textId="77777777" w:rsidTr="00C06441">
        <w:trPr>
          <w:gridBefore w:val="1"/>
          <w:wBefore w:w="72" w:type="dxa"/>
          <w:cantSplit/>
        </w:trPr>
        <w:tc>
          <w:tcPr>
            <w:tcW w:w="288" w:type="dxa"/>
            <w:tcBorders>
              <w:bottom w:val="nil"/>
              <w:right w:val="nil"/>
            </w:tcBorders>
          </w:tcPr>
          <w:p w14:paraId="72A5ECDE" w14:textId="77777777" w:rsidR="00AF6F61" w:rsidRDefault="00AF6F61">
            <w:pPr>
              <w:spacing w:line="120" w:lineRule="exact"/>
              <w:rPr>
                <w:rFonts w:ascii="Arial" w:hAnsi="Arial"/>
                <w:b/>
                <w:sz w:val="20"/>
              </w:rPr>
            </w:pPr>
          </w:p>
        </w:tc>
        <w:tc>
          <w:tcPr>
            <w:tcW w:w="900" w:type="dxa"/>
            <w:tcBorders>
              <w:left w:val="nil"/>
              <w:right w:val="nil"/>
            </w:tcBorders>
            <w:vAlign w:val="bottom"/>
          </w:tcPr>
          <w:p w14:paraId="627CFB28" w14:textId="77777777" w:rsidR="00AF6F61" w:rsidRDefault="00AF6F61" w:rsidP="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6FBC06C5"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1B5C9A39" w14:textId="77777777" w:rsidR="00AF6F61" w:rsidRDefault="00AF6F61">
            <w:pPr>
              <w:spacing w:line="120" w:lineRule="exact"/>
              <w:rPr>
                <w:rFonts w:ascii="Arial" w:hAnsi="Arial"/>
                <w:b/>
                <w:sz w:val="20"/>
              </w:rPr>
            </w:pPr>
          </w:p>
          <w:p w14:paraId="4A952A7D"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13.</w:t>
            </w:r>
          </w:p>
        </w:tc>
        <w:tc>
          <w:tcPr>
            <w:tcW w:w="8370" w:type="dxa"/>
            <w:gridSpan w:val="2"/>
            <w:vMerge w:val="restart"/>
            <w:tcBorders>
              <w:left w:val="nil"/>
              <w:bottom w:val="nil"/>
            </w:tcBorders>
          </w:tcPr>
          <w:p w14:paraId="578BD693" w14:textId="77777777" w:rsidR="00AF6F61" w:rsidRDefault="00AF6F61">
            <w:pPr>
              <w:spacing w:line="120" w:lineRule="exact"/>
              <w:rPr>
                <w:rFonts w:ascii="Arial" w:hAnsi="Arial"/>
                <w:b/>
                <w:sz w:val="20"/>
              </w:rPr>
            </w:pPr>
          </w:p>
          <w:p w14:paraId="2AB3A516"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Educational Facilities - Schools, Colleges, Universities</w:t>
            </w:r>
          </w:p>
        </w:tc>
      </w:tr>
      <w:tr w:rsidR="00DA33D5" w14:paraId="34970F7F" w14:textId="77777777" w:rsidTr="00C06441">
        <w:trPr>
          <w:gridBefore w:val="1"/>
          <w:wBefore w:w="72" w:type="dxa"/>
          <w:cantSplit/>
        </w:trPr>
        <w:tc>
          <w:tcPr>
            <w:tcW w:w="288" w:type="dxa"/>
            <w:tcBorders>
              <w:top w:val="nil"/>
              <w:bottom w:val="nil"/>
              <w:right w:val="nil"/>
            </w:tcBorders>
          </w:tcPr>
          <w:p w14:paraId="18239E0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97237A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1DCCE11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57E44C1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6C48815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6972DC24" w14:textId="77777777" w:rsidTr="00C06441">
        <w:trPr>
          <w:gridBefore w:val="1"/>
          <w:wBefore w:w="72" w:type="dxa"/>
        </w:trPr>
        <w:tc>
          <w:tcPr>
            <w:tcW w:w="288" w:type="dxa"/>
            <w:tcBorders>
              <w:top w:val="nil"/>
              <w:bottom w:val="single" w:sz="6" w:space="0" w:color="000000"/>
              <w:right w:val="nil"/>
            </w:tcBorders>
          </w:tcPr>
          <w:p w14:paraId="223A3EC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F87F2C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0D79678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05857878"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6C6B3F93"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F6F61" w14:paraId="5308B895" w14:textId="77777777" w:rsidTr="00C06441">
        <w:trPr>
          <w:gridBefore w:val="1"/>
          <w:wBefore w:w="72" w:type="dxa"/>
          <w:cantSplit/>
          <w:trHeight w:val="300"/>
        </w:trPr>
        <w:tc>
          <w:tcPr>
            <w:tcW w:w="288" w:type="dxa"/>
            <w:tcBorders>
              <w:bottom w:val="nil"/>
              <w:right w:val="nil"/>
            </w:tcBorders>
          </w:tcPr>
          <w:p w14:paraId="76744716" w14:textId="77777777" w:rsidR="00AF6F61" w:rsidRDefault="00AF6F61">
            <w:pPr>
              <w:spacing w:line="120" w:lineRule="exact"/>
              <w:rPr>
                <w:rFonts w:ascii="Arial" w:hAnsi="Arial"/>
                <w:b/>
                <w:sz w:val="20"/>
              </w:rPr>
            </w:pPr>
          </w:p>
        </w:tc>
        <w:tc>
          <w:tcPr>
            <w:tcW w:w="900" w:type="dxa"/>
            <w:tcBorders>
              <w:left w:val="nil"/>
              <w:right w:val="nil"/>
            </w:tcBorders>
            <w:vAlign w:val="bottom"/>
          </w:tcPr>
          <w:p w14:paraId="65D81A6A" w14:textId="77777777" w:rsidR="00AF6F61" w:rsidRDefault="00AF6F61" w:rsidP="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2E7A456D"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vMerge w:val="restart"/>
            <w:tcBorders>
              <w:bottom w:val="nil"/>
              <w:right w:val="nil"/>
            </w:tcBorders>
          </w:tcPr>
          <w:p w14:paraId="23C6362C" w14:textId="77777777" w:rsidR="00AF6F61" w:rsidRDefault="00AF6F61">
            <w:pPr>
              <w:spacing w:line="120" w:lineRule="exact"/>
              <w:rPr>
                <w:rFonts w:ascii="Arial" w:hAnsi="Arial"/>
                <w:b/>
                <w:sz w:val="20"/>
              </w:rPr>
            </w:pPr>
          </w:p>
          <w:p w14:paraId="06190C15"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14.</w:t>
            </w:r>
          </w:p>
        </w:tc>
        <w:tc>
          <w:tcPr>
            <w:tcW w:w="8370" w:type="dxa"/>
            <w:gridSpan w:val="2"/>
            <w:vMerge w:val="restart"/>
            <w:tcBorders>
              <w:left w:val="nil"/>
              <w:bottom w:val="nil"/>
            </w:tcBorders>
          </w:tcPr>
          <w:p w14:paraId="09F129CB" w14:textId="77777777" w:rsidR="00AF6F61" w:rsidRDefault="00AF6F61">
            <w:pPr>
              <w:spacing w:line="120" w:lineRule="exact"/>
              <w:rPr>
                <w:rFonts w:ascii="Arial" w:hAnsi="Arial"/>
                <w:b/>
                <w:sz w:val="20"/>
              </w:rPr>
            </w:pPr>
          </w:p>
          <w:p w14:paraId="03DD1203" w14:textId="77777777" w:rsidR="00AF6F61" w:rsidRDefault="00AF6F6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Commercial and Industrial Facilities - Production &amp; Activity, Growth or Decline</w:t>
            </w:r>
          </w:p>
        </w:tc>
      </w:tr>
      <w:tr w:rsidR="00DA33D5" w14:paraId="384DC916" w14:textId="77777777" w:rsidTr="00C06441">
        <w:trPr>
          <w:gridBefore w:val="1"/>
          <w:wBefore w:w="72" w:type="dxa"/>
          <w:cantSplit/>
        </w:trPr>
        <w:tc>
          <w:tcPr>
            <w:tcW w:w="288" w:type="dxa"/>
            <w:tcBorders>
              <w:top w:val="nil"/>
              <w:bottom w:val="nil"/>
              <w:right w:val="nil"/>
            </w:tcBorders>
          </w:tcPr>
          <w:p w14:paraId="109E0E83" w14:textId="77777777" w:rsidR="00DA33D5" w:rsidRDefault="00DA33D5">
            <w:pPr>
              <w:spacing w:line="120" w:lineRule="exact"/>
              <w:rPr>
                <w:rFonts w:ascii="Arial" w:hAnsi="Arial"/>
                <w:b/>
                <w:sz w:val="20"/>
              </w:rPr>
            </w:pPr>
          </w:p>
          <w:p w14:paraId="1A9F7E0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73B27C20" w14:textId="77777777" w:rsidR="00DA33D5" w:rsidRDefault="00DA33D5">
            <w:pPr>
              <w:spacing w:line="120" w:lineRule="exact"/>
              <w:rPr>
                <w:rFonts w:ascii="Arial" w:hAnsi="Arial"/>
                <w:b/>
                <w:sz w:val="20"/>
              </w:rPr>
            </w:pPr>
          </w:p>
          <w:p w14:paraId="2150D09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345DDE62" w14:textId="77777777" w:rsidR="00DA33D5" w:rsidRDefault="00DA33D5">
            <w:pPr>
              <w:spacing w:line="120" w:lineRule="exact"/>
              <w:rPr>
                <w:rFonts w:ascii="Arial" w:hAnsi="Arial"/>
                <w:b/>
                <w:sz w:val="20"/>
              </w:rPr>
            </w:pPr>
          </w:p>
          <w:p w14:paraId="102926A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vMerge/>
            <w:tcBorders>
              <w:top w:val="nil"/>
              <w:bottom w:val="nil"/>
              <w:right w:val="nil"/>
            </w:tcBorders>
          </w:tcPr>
          <w:p w14:paraId="15BD82D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gridSpan w:val="2"/>
            <w:vMerge/>
            <w:tcBorders>
              <w:top w:val="nil"/>
              <w:left w:val="nil"/>
              <w:bottom w:val="nil"/>
            </w:tcBorders>
          </w:tcPr>
          <w:p w14:paraId="2251D46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6A8C233A" w14:textId="77777777" w:rsidTr="00C06441">
        <w:trPr>
          <w:gridBefore w:val="1"/>
          <w:wBefore w:w="72" w:type="dxa"/>
        </w:trPr>
        <w:tc>
          <w:tcPr>
            <w:tcW w:w="288" w:type="dxa"/>
            <w:tcBorders>
              <w:top w:val="nil"/>
              <w:bottom w:val="single" w:sz="6" w:space="0" w:color="000000"/>
              <w:right w:val="nil"/>
            </w:tcBorders>
          </w:tcPr>
          <w:p w14:paraId="1B2812C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bottom w:val="single" w:sz="6" w:space="0" w:color="000000"/>
              <w:right w:val="nil"/>
            </w:tcBorders>
          </w:tcPr>
          <w:p w14:paraId="6B65489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279DA83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664AE8AC"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62CCEC25"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18206C" w14:paraId="09024748" w14:textId="77777777" w:rsidTr="000838B1">
        <w:trPr>
          <w:gridAfter w:val="1"/>
          <w:wAfter w:w="1714" w:type="dxa"/>
        </w:trPr>
        <w:tc>
          <w:tcPr>
            <w:tcW w:w="8726" w:type="dxa"/>
            <w:gridSpan w:val="7"/>
            <w:tcBorders>
              <w:top w:val="nil"/>
              <w:left w:val="nil"/>
              <w:bottom w:val="nil"/>
              <w:right w:val="nil"/>
            </w:tcBorders>
          </w:tcPr>
          <w:p w14:paraId="1D305578" w14:textId="77777777" w:rsidR="0018206C" w:rsidRDefault="0018206C" w:rsidP="0018206C">
            <w:pPr>
              <w:pageBreakBefore/>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Key Letter: N –</w:t>
            </w:r>
            <w:r>
              <w:rPr>
                <w:rFonts w:ascii="Arial" w:hAnsi="Arial"/>
                <w:sz w:val="20"/>
              </w:rPr>
              <w:t xml:space="preserve"> No Impact</w:t>
            </w:r>
            <w:r w:rsidR="00271888">
              <w:rPr>
                <w:rFonts w:ascii="Arial" w:hAnsi="Arial"/>
                <w:sz w:val="20"/>
              </w:rPr>
              <w:t xml:space="preserve">   </w:t>
            </w:r>
            <w:r>
              <w:rPr>
                <w:rFonts w:ascii="Arial" w:hAnsi="Arial"/>
                <w:sz w:val="20"/>
              </w:rPr>
              <w:t xml:space="preserve"> </w:t>
            </w:r>
            <w:r>
              <w:rPr>
                <w:rFonts w:ascii="Arial" w:hAnsi="Arial"/>
                <w:b/>
                <w:sz w:val="20"/>
              </w:rPr>
              <w:t xml:space="preserve">B – </w:t>
            </w:r>
            <w:r>
              <w:rPr>
                <w:rFonts w:ascii="Arial" w:hAnsi="Arial"/>
                <w:sz w:val="20"/>
              </w:rPr>
              <w:t xml:space="preserve">Potentially Beneficial     </w:t>
            </w:r>
            <w:r>
              <w:rPr>
                <w:rFonts w:ascii="Arial" w:hAnsi="Arial"/>
                <w:b/>
                <w:sz w:val="20"/>
              </w:rPr>
              <w:t>A –</w:t>
            </w:r>
            <w:r>
              <w:rPr>
                <w:rFonts w:ascii="Arial" w:hAnsi="Arial"/>
                <w:sz w:val="20"/>
              </w:rPr>
              <w:t xml:space="preserve"> Potentially Adverse</w:t>
            </w:r>
          </w:p>
          <w:p w14:paraId="624B9790" w14:textId="77777777" w:rsidR="0018206C" w:rsidRPr="00B219E2" w:rsidRDefault="0018206C" w:rsidP="0018206C">
            <w:pPr>
              <w:pageBreakBefore/>
              <w:rPr>
                <w:sz w:val="20"/>
              </w:rPr>
            </w:pPr>
            <w:r>
              <w:rPr>
                <w:rFonts w:ascii="Arial" w:hAnsi="Arial"/>
                <w:b/>
                <w:sz w:val="20"/>
              </w:rPr>
              <w:t>P –</w:t>
            </w:r>
            <w:r>
              <w:rPr>
                <w:rFonts w:ascii="Arial" w:hAnsi="Arial"/>
                <w:sz w:val="20"/>
              </w:rPr>
              <w:t xml:space="preserve">  Approval/Permits Required     </w:t>
            </w:r>
            <w:r>
              <w:rPr>
                <w:rFonts w:ascii="Arial" w:hAnsi="Arial"/>
                <w:b/>
                <w:sz w:val="20"/>
              </w:rPr>
              <w:t>M –</w:t>
            </w:r>
            <w:r>
              <w:rPr>
                <w:rFonts w:ascii="Arial" w:hAnsi="Arial"/>
                <w:sz w:val="20"/>
              </w:rPr>
              <w:t xml:space="preserve"> Mitigation Required</w:t>
            </w:r>
          </w:p>
        </w:tc>
      </w:tr>
      <w:tr w:rsidR="00A1417B" w14:paraId="4CB03D15" w14:textId="77777777" w:rsidTr="00BE15D3">
        <w:trPr>
          <w:gridBefore w:val="1"/>
          <w:wBefore w:w="72" w:type="dxa"/>
          <w:cantSplit/>
        </w:trPr>
        <w:tc>
          <w:tcPr>
            <w:tcW w:w="288" w:type="dxa"/>
            <w:tcBorders>
              <w:top w:val="single" w:sz="6" w:space="0" w:color="000000"/>
              <w:bottom w:val="nil"/>
              <w:right w:val="nil"/>
            </w:tcBorders>
          </w:tcPr>
          <w:p w14:paraId="37755213" w14:textId="77777777" w:rsidR="00A1417B" w:rsidRDefault="00A1417B" w:rsidP="00B219E2">
            <w:pPr>
              <w:spacing w:line="120" w:lineRule="exact"/>
              <w:rPr>
                <w:rFonts w:ascii="Arial" w:hAnsi="Arial"/>
                <w:b/>
                <w:sz w:val="20"/>
              </w:rPr>
            </w:pPr>
          </w:p>
        </w:tc>
        <w:tc>
          <w:tcPr>
            <w:tcW w:w="900" w:type="dxa"/>
            <w:tcBorders>
              <w:left w:val="nil"/>
              <w:right w:val="nil"/>
            </w:tcBorders>
            <w:vAlign w:val="bottom"/>
          </w:tcPr>
          <w:p w14:paraId="2ADA703B" w14:textId="77777777" w:rsidR="00A1417B" w:rsidRDefault="00A1417B" w:rsidP="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19104C4C"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214BB051" w14:textId="77777777" w:rsidR="00A1417B" w:rsidRDefault="00A1417B" w:rsidP="00B219E2">
            <w:pPr>
              <w:spacing w:line="120" w:lineRule="exact"/>
              <w:rPr>
                <w:rFonts w:ascii="Arial" w:hAnsi="Arial"/>
                <w:b/>
                <w:sz w:val="20"/>
              </w:rPr>
            </w:pPr>
          </w:p>
          <w:p w14:paraId="6FB7C972"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15.</w:t>
            </w:r>
          </w:p>
        </w:tc>
        <w:tc>
          <w:tcPr>
            <w:tcW w:w="8370" w:type="dxa"/>
            <w:gridSpan w:val="2"/>
            <w:vMerge w:val="restart"/>
            <w:tcBorders>
              <w:left w:val="nil"/>
            </w:tcBorders>
          </w:tcPr>
          <w:p w14:paraId="78B81931" w14:textId="77777777" w:rsidR="00A1417B" w:rsidRDefault="00A1417B" w:rsidP="00B219E2">
            <w:pPr>
              <w:spacing w:line="120" w:lineRule="exact"/>
              <w:rPr>
                <w:rFonts w:ascii="Arial" w:hAnsi="Arial"/>
                <w:b/>
                <w:sz w:val="20"/>
              </w:rPr>
            </w:pPr>
          </w:p>
          <w:p w14:paraId="49AB5387"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Health Care – Medical Services</w:t>
            </w:r>
          </w:p>
        </w:tc>
      </w:tr>
      <w:tr w:rsidR="00A1417B" w14:paraId="3F6683CA" w14:textId="77777777" w:rsidTr="00BE15D3">
        <w:trPr>
          <w:gridBefore w:val="1"/>
          <w:wBefore w:w="72" w:type="dxa"/>
          <w:cantSplit/>
        </w:trPr>
        <w:tc>
          <w:tcPr>
            <w:tcW w:w="288" w:type="dxa"/>
            <w:tcBorders>
              <w:top w:val="nil"/>
              <w:bottom w:val="nil"/>
              <w:right w:val="nil"/>
            </w:tcBorders>
          </w:tcPr>
          <w:p w14:paraId="20241CB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46E0992"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2C71FA43"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2B9A961C"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647D8BBB" w14:textId="77777777" w:rsidR="00A1417B" w:rsidRDefault="00A1417B"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10BBF5E3" w14:textId="77777777" w:rsidTr="00C06441">
        <w:trPr>
          <w:gridBefore w:val="1"/>
          <w:wBefore w:w="72" w:type="dxa"/>
        </w:trPr>
        <w:tc>
          <w:tcPr>
            <w:tcW w:w="288" w:type="dxa"/>
            <w:tcBorders>
              <w:top w:val="nil"/>
              <w:bottom w:val="single" w:sz="6" w:space="0" w:color="000000"/>
              <w:right w:val="nil"/>
            </w:tcBorders>
          </w:tcPr>
          <w:p w14:paraId="5ADAA3B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10C77A53" w14:textId="77777777" w:rsidR="00DA33D5" w:rsidRDefault="00DA33D5"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4FAC89A2" w14:textId="77777777" w:rsidR="00DA33D5" w:rsidRDefault="00DA33D5" w:rsidP="00B219E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2928F0A2" w14:textId="77777777" w:rsidR="00DA33D5" w:rsidRDefault="00DA33D5" w:rsidP="00B219E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22A43618" w14:textId="77777777" w:rsidR="00DA33D5" w:rsidRDefault="00DA33D5" w:rsidP="00B219E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B01A3B" w14:paraId="305E1A1D" w14:textId="77777777" w:rsidTr="00C06441">
        <w:trPr>
          <w:gridBefore w:val="1"/>
          <w:wBefore w:w="72" w:type="dxa"/>
          <w:cantSplit/>
        </w:trPr>
        <w:tc>
          <w:tcPr>
            <w:tcW w:w="288" w:type="dxa"/>
            <w:tcBorders>
              <w:bottom w:val="nil"/>
              <w:right w:val="nil"/>
            </w:tcBorders>
          </w:tcPr>
          <w:p w14:paraId="15D4BDAA" w14:textId="77777777" w:rsidR="00B01A3B" w:rsidRDefault="00B01A3B">
            <w:pPr>
              <w:spacing w:line="120" w:lineRule="exact"/>
              <w:rPr>
                <w:rFonts w:ascii="Arial" w:hAnsi="Arial"/>
                <w:b/>
                <w:sz w:val="20"/>
              </w:rPr>
            </w:pPr>
          </w:p>
        </w:tc>
        <w:tc>
          <w:tcPr>
            <w:tcW w:w="900" w:type="dxa"/>
            <w:tcBorders>
              <w:left w:val="nil"/>
              <w:right w:val="nil"/>
            </w:tcBorders>
            <w:vAlign w:val="bottom"/>
          </w:tcPr>
          <w:p w14:paraId="1D7CDF14" w14:textId="77777777" w:rsidR="00B01A3B" w:rsidRDefault="00B01A3B" w:rsidP="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5A86BE35" w14:textId="77777777" w:rsidR="00B01A3B" w:rsidRDefault="00B01A3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7E3BDD14" w14:textId="77777777" w:rsidR="00B01A3B" w:rsidRDefault="00B01A3B">
            <w:pPr>
              <w:spacing w:line="120" w:lineRule="exact"/>
              <w:rPr>
                <w:rFonts w:ascii="Arial" w:hAnsi="Arial"/>
                <w:b/>
                <w:sz w:val="20"/>
              </w:rPr>
            </w:pPr>
          </w:p>
          <w:p w14:paraId="599D42B2" w14:textId="77777777" w:rsidR="00B01A3B" w:rsidRDefault="00B01A3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16.</w:t>
            </w:r>
          </w:p>
        </w:tc>
        <w:tc>
          <w:tcPr>
            <w:tcW w:w="8370" w:type="dxa"/>
            <w:gridSpan w:val="2"/>
            <w:vMerge w:val="restart"/>
            <w:tcBorders>
              <w:left w:val="nil"/>
              <w:bottom w:val="nil"/>
            </w:tcBorders>
          </w:tcPr>
          <w:p w14:paraId="01149F61" w14:textId="77777777" w:rsidR="00B01A3B" w:rsidRDefault="00B01A3B">
            <w:pPr>
              <w:spacing w:line="120" w:lineRule="exact"/>
              <w:rPr>
                <w:rFonts w:ascii="Arial" w:hAnsi="Arial"/>
                <w:b/>
                <w:sz w:val="20"/>
              </w:rPr>
            </w:pPr>
          </w:p>
          <w:p w14:paraId="0F32F142" w14:textId="77777777" w:rsidR="00B01A3B" w:rsidRDefault="00B01A3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Social Services – Governmental Services (e.g., demand on)</w:t>
            </w:r>
          </w:p>
        </w:tc>
      </w:tr>
      <w:tr w:rsidR="00DA33D5" w14:paraId="1BE52B74" w14:textId="77777777" w:rsidTr="00C06441">
        <w:trPr>
          <w:gridBefore w:val="1"/>
          <w:wBefore w:w="72" w:type="dxa"/>
          <w:cantSplit/>
        </w:trPr>
        <w:tc>
          <w:tcPr>
            <w:tcW w:w="288" w:type="dxa"/>
            <w:tcBorders>
              <w:top w:val="nil"/>
              <w:bottom w:val="nil"/>
              <w:right w:val="nil"/>
            </w:tcBorders>
          </w:tcPr>
          <w:p w14:paraId="251CA52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56F8F73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282FD41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4DE8BB9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top w:val="nil"/>
              <w:left w:val="nil"/>
              <w:bottom w:val="nil"/>
            </w:tcBorders>
          </w:tcPr>
          <w:p w14:paraId="7470868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51003DF8" w14:textId="77777777" w:rsidTr="00C06441">
        <w:trPr>
          <w:gridBefore w:val="1"/>
          <w:wBefore w:w="72" w:type="dxa"/>
        </w:trPr>
        <w:tc>
          <w:tcPr>
            <w:tcW w:w="288" w:type="dxa"/>
            <w:tcBorders>
              <w:top w:val="nil"/>
              <w:bottom w:val="single" w:sz="6" w:space="0" w:color="000000"/>
              <w:right w:val="nil"/>
            </w:tcBorders>
          </w:tcPr>
          <w:p w14:paraId="41C0CF4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bottom w:val="single" w:sz="6" w:space="0" w:color="000000"/>
              <w:right w:val="nil"/>
            </w:tcBorders>
          </w:tcPr>
          <w:p w14:paraId="1CDD350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6" w:space="0" w:color="000000"/>
            </w:tcBorders>
          </w:tcPr>
          <w:p w14:paraId="6D48440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6" w:space="0" w:color="000000"/>
              <w:right w:val="nil"/>
            </w:tcBorders>
          </w:tcPr>
          <w:p w14:paraId="0865BAE0"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6" w:space="0" w:color="000000"/>
            </w:tcBorders>
          </w:tcPr>
          <w:p w14:paraId="41BED50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126ACB8D"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single" w:sz="6" w:space="0" w:color="000000"/>
              <w:bottom w:val="nil"/>
              <w:right w:val="nil"/>
            </w:tcBorders>
          </w:tcPr>
          <w:p w14:paraId="115642AA"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354838FE" w14:textId="77777777" w:rsidR="00A1417B" w:rsidRDefault="00A1417B" w:rsidP="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top w:val="single" w:sz="6" w:space="0" w:color="000000"/>
              <w:left w:val="nil"/>
              <w:bottom w:val="nil"/>
            </w:tcBorders>
          </w:tcPr>
          <w:p w14:paraId="2EBF3BD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top w:val="single" w:sz="6" w:space="0" w:color="000000"/>
              <w:bottom w:val="nil"/>
              <w:right w:val="nil"/>
            </w:tcBorders>
          </w:tcPr>
          <w:p w14:paraId="7966AF11" w14:textId="77777777" w:rsidR="00A1417B" w:rsidRDefault="00A1417B">
            <w:pPr>
              <w:spacing w:line="120" w:lineRule="exact"/>
              <w:rPr>
                <w:rFonts w:ascii="Arial" w:hAnsi="Arial"/>
                <w:b/>
                <w:sz w:val="20"/>
              </w:rPr>
            </w:pPr>
          </w:p>
          <w:p w14:paraId="73571FD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17.</w:t>
            </w:r>
          </w:p>
        </w:tc>
        <w:tc>
          <w:tcPr>
            <w:tcW w:w="8370" w:type="dxa"/>
            <w:gridSpan w:val="2"/>
            <w:vMerge w:val="restart"/>
            <w:tcBorders>
              <w:top w:val="single" w:sz="6" w:space="0" w:color="000000"/>
              <w:left w:val="nil"/>
            </w:tcBorders>
          </w:tcPr>
          <w:p w14:paraId="706CDD35" w14:textId="77777777" w:rsidR="00A1417B" w:rsidRDefault="00A1417B">
            <w:pPr>
              <w:spacing w:line="120" w:lineRule="exact"/>
              <w:rPr>
                <w:rFonts w:ascii="Arial" w:hAnsi="Arial"/>
                <w:b/>
                <w:sz w:val="20"/>
              </w:rPr>
            </w:pPr>
          </w:p>
          <w:p w14:paraId="1B6F285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Social Structures &amp; Mores (Standards of Social Conduct/Social Conventions)</w:t>
            </w:r>
          </w:p>
        </w:tc>
      </w:tr>
      <w:tr w:rsidR="00A1417B" w14:paraId="1F8EBC8F"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260F9A12" w14:textId="77777777" w:rsidR="00A1417B" w:rsidRDefault="00A1417B">
            <w:pPr>
              <w:spacing w:line="120" w:lineRule="exact"/>
              <w:rPr>
                <w:rFonts w:ascii="Arial" w:hAnsi="Arial"/>
                <w:b/>
                <w:sz w:val="20"/>
              </w:rPr>
            </w:pPr>
          </w:p>
          <w:p w14:paraId="3F9660B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0708D421" w14:textId="77777777" w:rsidR="00A1417B" w:rsidRDefault="00A1417B">
            <w:pPr>
              <w:spacing w:line="120" w:lineRule="exact"/>
              <w:rPr>
                <w:rFonts w:ascii="Arial" w:hAnsi="Arial"/>
                <w:b/>
                <w:sz w:val="20"/>
              </w:rPr>
            </w:pPr>
          </w:p>
        </w:tc>
        <w:tc>
          <w:tcPr>
            <w:tcW w:w="270" w:type="dxa"/>
            <w:tcBorders>
              <w:top w:val="nil"/>
              <w:left w:val="nil"/>
              <w:bottom w:val="nil"/>
            </w:tcBorders>
          </w:tcPr>
          <w:p w14:paraId="78BE9754"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32" w:type="dxa"/>
            <w:tcBorders>
              <w:top w:val="nil"/>
              <w:bottom w:val="nil"/>
              <w:right w:val="nil"/>
            </w:tcBorders>
          </w:tcPr>
          <w:p w14:paraId="42C06B33" w14:textId="77777777" w:rsidR="00A1417B" w:rsidRDefault="00A1417B">
            <w:pPr>
              <w:spacing w:line="120" w:lineRule="exact"/>
              <w:rPr>
                <w:rFonts w:ascii="Arial" w:hAnsi="Arial"/>
                <w:b/>
                <w:sz w:val="20"/>
              </w:rPr>
            </w:pPr>
          </w:p>
          <w:p w14:paraId="6ADD5CC4"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308" w:type="dxa"/>
            <w:tcBorders>
              <w:top w:val="nil"/>
              <w:left w:val="nil"/>
              <w:bottom w:val="nil"/>
              <w:right w:val="nil"/>
            </w:tcBorders>
          </w:tcPr>
          <w:p w14:paraId="493CB1D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gridSpan w:val="2"/>
            <w:vMerge/>
            <w:tcBorders>
              <w:left w:val="nil"/>
              <w:bottom w:val="nil"/>
            </w:tcBorders>
          </w:tcPr>
          <w:p w14:paraId="387FF2B4"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300B3F" w14:paraId="6D4A2437"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41E47345" w14:textId="77777777" w:rsidR="00300B3F" w:rsidRDefault="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426F62E" w14:textId="77777777" w:rsidR="00300B3F" w:rsidRDefault="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15BF33EE" w14:textId="77777777" w:rsidR="00300B3F" w:rsidRDefault="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6337F69E" w14:textId="77777777" w:rsidR="00300B3F" w:rsidRDefault="00300B3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74FCFE56" w14:textId="77777777" w:rsidR="00300B3F" w:rsidRDefault="00300B3F">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28B61B82" w14:textId="77777777" w:rsidR="00300B3F" w:rsidRDefault="00300B3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124A95A8"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Height w:val="557"/>
        </w:trPr>
        <w:tc>
          <w:tcPr>
            <w:tcW w:w="288" w:type="dxa"/>
            <w:tcBorders>
              <w:bottom w:val="nil"/>
              <w:right w:val="nil"/>
            </w:tcBorders>
          </w:tcPr>
          <w:p w14:paraId="505C3197"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7BE73F00" w14:textId="77777777" w:rsidR="00A1417B" w:rsidRDefault="00A1417B" w:rsidP="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7168D85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5E404677" w14:textId="77777777" w:rsidR="00A1417B" w:rsidRDefault="00A1417B">
            <w:pPr>
              <w:spacing w:line="120" w:lineRule="exact"/>
              <w:rPr>
                <w:rFonts w:ascii="Arial" w:hAnsi="Arial"/>
                <w:b/>
                <w:sz w:val="20"/>
              </w:rPr>
            </w:pPr>
          </w:p>
          <w:p w14:paraId="62DC1A5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18.</w:t>
            </w:r>
          </w:p>
        </w:tc>
        <w:tc>
          <w:tcPr>
            <w:tcW w:w="8370" w:type="dxa"/>
            <w:gridSpan w:val="2"/>
            <w:vMerge w:val="restart"/>
            <w:tcBorders>
              <w:left w:val="nil"/>
            </w:tcBorders>
          </w:tcPr>
          <w:p w14:paraId="30EC91DE" w14:textId="77777777" w:rsidR="00A1417B" w:rsidRDefault="00A1417B">
            <w:pPr>
              <w:spacing w:line="120" w:lineRule="exact"/>
              <w:rPr>
                <w:rFonts w:ascii="Arial" w:hAnsi="Arial"/>
                <w:b/>
                <w:sz w:val="20"/>
              </w:rPr>
            </w:pPr>
          </w:p>
          <w:p w14:paraId="7EA4C5F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Land Use Compatibility (e.g., growth, land use change, development activity, adjacent land uses and potential conflicts)</w:t>
            </w:r>
          </w:p>
        </w:tc>
      </w:tr>
      <w:tr w:rsidR="00A1417B" w14:paraId="13C2ADA8"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525BFF1C" w14:textId="77777777" w:rsidR="00A1417B" w:rsidRDefault="00A1417B">
            <w:pPr>
              <w:spacing w:line="120" w:lineRule="exact"/>
              <w:rPr>
                <w:rFonts w:ascii="Arial" w:hAnsi="Arial"/>
                <w:b/>
                <w:sz w:val="20"/>
              </w:rPr>
            </w:pPr>
          </w:p>
          <w:p w14:paraId="2E56AE0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4E5F7971" w14:textId="77777777" w:rsidR="00A1417B" w:rsidRDefault="00A1417B">
            <w:pPr>
              <w:spacing w:line="120" w:lineRule="exact"/>
              <w:rPr>
                <w:rFonts w:ascii="Arial" w:hAnsi="Arial"/>
                <w:b/>
                <w:sz w:val="20"/>
              </w:rPr>
            </w:pPr>
          </w:p>
        </w:tc>
        <w:tc>
          <w:tcPr>
            <w:tcW w:w="270" w:type="dxa"/>
            <w:tcBorders>
              <w:top w:val="nil"/>
              <w:left w:val="nil"/>
              <w:bottom w:val="nil"/>
            </w:tcBorders>
          </w:tcPr>
          <w:p w14:paraId="3FC2CCA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32" w:type="dxa"/>
            <w:tcBorders>
              <w:top w:val="nil"/>
              <w:bottom w:val="nil"/>
              <w:right w:val="nil"/>
            </w:tcBorders>
          </w:tcPr>
          <w:p w14:paraId="2F31EC06" w14:textId="77777777" w:rsidR="00A1417B" w:rsidRDefault="00A1417B">
            <w:pPr>
              <w:spacing w:line="120" w:lineRule="exact"/>
              <w:rPr>
                <w:rFonts w:ascii="Arial" w:hAnsi="Arial"/>
                <w:b/>
                <w:sz w:val="20"/>
              </w:rPr>
            </w:pPr>
          </w:p>
          <w:p w14:paraId="2938755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308" w:type="dxa"/>
            <w:tcBorders>
              <w:top w:val="nil"/>
              <w:left w:val="nil"/>
              <w:bottom w:val="nil"/>
              <w:right w:val="nil"/>
            </w:tcBorders>
          </w:tcPr>
          <w:p w14:paraId="75FAC8F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gridSpan w:val="2"/>
            <w:vMerge/>
            <w:tcBorders>
              <w:left w:val="nil"/>
              <w:bottom w:val="nil"/>
            </w:tcBorders>
          </w:tcPr>
          <w:p w14:paraId="30FDCD8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05515F" w14:paraId="77A4F656"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2E8CB1F1"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66932EF5"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377D66FD"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60E4C6A8"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43A61790" w14:textId="77777777" w:rsidR="0005515F" w:rsidRDefault="0005515F">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55E2C4CE" w14:textId="77777777" w:rsidR="0005515F" w:rsidRDefault="0005515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517F214C"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0E8B49D7"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109C75AE" w14:textId="77777777" w:rsidR="00A1417B" w:rsidRDefault="00A1417B" w:rsidP="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5D5B4D01"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12A6136E" w14:textId="77777777" w:rsidR="00A1417B" w:rsidRDefault="00A1417B">
            <w:pPr>
              <w:spacing w:line="120" w:lineRule="exact"/>
              <w:rPr>
                <w:rFonts w:ascii="Arial" w:hAnsi="Arial"/>
                <w:b/>
                <w:sz w:val="20"/>
              </w:rPr>
            </w:pPr>
          </w:p>
          <w:p w14:paraId="0844244D"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19.</w:t>
            </w:r>
          </w:p>
        </w:tc>
        <w:tc>
          <w:tcPr>
            <w:tcW w:w="8370" w:type="dxa"/>
            <w:gridSpan w:val="2"/>
            <w:vMerge w:val="restart"/>
            <w:tcBorders>
              <w:left w:val="nil"/>
            </w:tcBorders>
          </w:tcPr>
          <w:p w14:paraId="3931606F" w14:textId="77777777" w:rsidR="00A1417B" w:rsidRDefault="00A1417B">
            <w:pPr>
              <w:spacing w:line="120" w:lineRule="exact"/>
              <w:rPr>
                <w:rFonts w:ascii="Arial" w:hAnsi="Arial"/>
                <w:b/>
                <w:sz w:val="20"/>
              </w:rPr>
            </w:pPr>
          </w:p>
          <w:p w14:paraId="364D609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Energy Resources - Consumption and Conservation</w:t>
            </w:r>
          </w:p>
        </w:tc>
      </w:tr>
      <w:tr w:rsidR="00A1417B" w14:paraId="187820EA"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152D536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6E5546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26E315C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70C68B5D"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0BDD717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49568D5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5515F" w14:paraId="46A4EDAE"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5393653B"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589F796D"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79022123"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61BE340C"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58DFA5C5" w14:textId="77777777" w:rsidR="0005515F" w:rsidRDefault="0005515F">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16E7689C" w14:textId="77777777" w:rsidR="0005515F" w:rsidRDefault="0005515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5D995503"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403F1137" w14:textId="77777777" w:rsidR="00A1417B" w:rsidRDefault="00A1417B">
            <w:pPr>
              <w:spacing w:line="120" w:lineRule="exact"/>
              <w:rPr>
                <w:rFonts w:ascii="Arial" w:hAnsi="Arial"/>
                <w:b/>
                <w:sz w:val="20"/>
              </w:rPr>
            </w:pPr>
          </w:p>
        </w:tc>
        <w:tc>
          <w:tcPr>
            <w:tcW w:w="900" w:type="dxa"/>
            <w:tcBorders>
              <w:left w:val="nil"/>
              <w:right w:val="nil"/>
            </w:tcBorders>
          </w:tcPr>
          <w:p w14:paraId="4E843F2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427687C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58443011" w14:textId="77777777" w:rsidR="00A1417B" w:rsidRDefault="00A1417B">
            <w:pPr>
              <w:spacing w:line="120" w:lineRule="exact"/>
              <w:rPr>
                <w:rFonts w:ascii="Arial" w:hAnsi="Arial"/>
                <w:b/>
                <w:sz w:val="20"/>
              </w:rPr>
            </w:pPr>
          </w:p>
          <w:p w14:paraId="4AF4D44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20.</w:t>
            </w:r>
          </w:p>
        </w:tc>
        <w:tc>
          <w:tcPr>
            <w:tcW w:w="8370" w:type="dxa"/>
            <w:gridSpan w:val="2"/>
            <w:vMerge w:val="restart"/>
            <w:tcBorders>
              <w:left w:val="nil"/>
            </w:tcBorders>
          </w:tcPr>
          <w:p w14:paraId="2D810C1A" w14:textId="77777777" w:rsidR="00A1417B" w:rsidRDefault="00A1417B">
            <w:pPr>
              <w:spacing w:line="120" w:lineRule="exact"/>
              <w:rPr>
                <w:rFonts w:ascii="Arial" w:hAnsi="Arial"/>
                <w:b/>
                <w:sz w:val="20"/>
              </w:rPr>
            </w:pPr>
          </w:p>
          <w:p w14:paraId="4ABA068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Solid Waste Management</w:t>
            </w:r>
          </w:p>
        </w:tc>
      </w:tr>
      <w:tr w:rsidR="00A1417B" w14:paraId="6AF7DF55"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5E5F4A7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8B903DD"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3CD5EB1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75A86E8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59A4179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0729D5B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5515F" w14:paraId="5CF09C46"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423FBFA2"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2A77827"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0DB942E4"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1747ECB0" w14:textId="77777777" w:rsidR="0005515F" w:rsidRDefault="0005515F">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3D4FD6D5" w14:textId="77777777" w:rsidR="0005515F" w:rsidRDefault="0005515F">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3AF17A61" w14:textId="77777777" w:rsidR="0005515F" w:rsidRDefault="0005515F">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60AD3E4A"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15A81CBF"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6D6393C4" w14:textId="77777777" w:rsidR="00A1417B" w:rsidRDefault="00A1417B" w:rsidP="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2028B1E1"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543CB8F6" w14:textId="77777777" w:rsidR="00A1417B" w:rsidRDefault="00A1417B">
            <w:pPr>
              <w:spacing w:line="120" w:lineRule="exact"/>
              <w:rPr>
                <w:rFonts w:ascii="Arial" w:hAnsi="Arial"/>
                <w:b/>
                <w:sz w:val="20"/>
              </w:rPr>
            </w:pPr>
          </w:p>
          <w:p w14:paraId="3890A65C"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21.</w:t>
            </w:r>
          </w:p>
        </w:tc>
        <w:tc>
          <w:tcPr>
            <w:tcW w:w="8370" w:type="dxa"/>
            <w:gridSpan w:val="2"/>
            <w:vMerge w:val="restart"/>
            <w:tcBorders>
              <w:left w:val="nil"/>
            </w:tcBorders>
          </w:tcPr>
          <w:p w14:paraId="204AEDF7" w14:textId="77777777" w:rsidR="00A1417B" w:rsidRDefault="00A1417B">
            <w:pPr>
              <w:spacing w:line="120" w:lineRule="exact"/>
              <w:rPr>
                <w:rFonts w:ascii="Arial" w:hAnsi="Arial"/>
                <w:b/>
                <w:sz w:val="20"/>
              </w:rPr>
            </w:pPr>
          </w:p>
          <w:p w14:paraId="7597EEB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Wastewater Treatment - Sewage System</w:t>
            </w:r>
          </w:p>
        </w:tc>
      </w:tr>
      <w:tr w:rsidR="00A1417B" w14:paraId="7E6485A0"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713B810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12D31709"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47276E0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4EB5513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1CF8C3A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0E76CB5E"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838B1" w14:paraId="67E2CE70"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716738F8"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0016706"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70DA1E6E"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7ACE4636"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56688751" w14:textId="77777777" w:rsidR="000838B1" w:rsidRDefault="000838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031C1874" w14:textId="77777777" w:rsidR="000838B1" w:rsidRDefault="000838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57DBFA44"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031696A7"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149E47BB" w14:textId="77777777" w:rsidR="00A1417B" w:rsidRDefault="00A1417B" w:rsidP="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17329A3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0B531330" w14:textId="77777777" w:rsidR="00A1417B" w:rsidRDefault="00A1417B">
            <w:pPr>
              <w:spacing w:line="120" w:lineRule="exact"/>
              <w:rPr>
                <w:rFonts w:ascii="Arial" w:hAnsi="Arial"/>
                <w:b/>
                <w:sz w:val="20"/>
              </w:rPr>
            </w:pPr>
          </w:p>
          <w:p w14:paraId="0D13DECC"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22.</w:t>
            </w:r>
          </w:p>
        </w:tc>
        <w:tc>
          <w:tcPr>
            <w:tcW w:w="8370" w:type="dxa"/>
            <w:gridSpan w:val="2"/>
            <w:vMerge w:val="restart"/>
            <w:tcBorders>
              <w:left w:val="nil"/>
            </w:tcBorders>
          </w:tcPr>
          <w:p w14:paraId="4E570117" w14:textId="77777777" w:rsidR="00A1417B" w:rsidRDefault="00A1417B">
            <w:pPr>
              <w:spacing w:line="120" w:lineRule="exact"/>
              <w:rPr>
                <w:rFonts w:ascii="Arial" w:hAnsi="Arial"/>
                <w:b/>
                <w:sz w:val="20"/>
              </w:rPr>
            </w:pPr>
          </w:p>
          <w:p w14:paraId="7AD1A60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Storm Water – Surface Drainage</w:t>
            </w:r>
          </w:p>
        </w:tc>
      </w:tr>
      <w:tr w:rsidR="00A1417B" w14:paraId="73CCA95C"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2D1CEFB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A25710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196F390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5AEB5639"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1157A7A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6AC71DBC"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838B1" w14:paraId="77939076"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0D8A1633"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5826C09"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77775003"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37456C84"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7D60CD4E" w14:textId="77777777" w:rsidR="000838B1" w:rsidRDefault="000838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05B122E0" w14:textId="77777777" w:rsidR="000838B1" w:rsidRDefault="000838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4897058F"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7319FBB2"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46D9CD2E" w14:textId="77777777" w:rsidR="00A1417B" w:rsidRDefault="00A1417B" w:rsidP="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2CA13EB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40F0E17B" w14:textId="77777777" w:rsidR="00A1417B" w:rsidRDefault="00A1417B">
            <w:pPr>
              <w:spacing w:line="120" w:lineRule="exact"/>
              <w:rPr>
                <w:rFonts w:ascii="Arial" w:hAnsi="Arial"/>
                <w:b/>
                <w:sz w:val="20"/>
              </w:rPr>
            </w:pPr>
          </w:p>
          <w:p w14:paraId="7406F91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23.</w:t>
            </w:r>
          </w:p>
        </w:tc>
        <w:tc>
          <w:tcPr>
            <w:tcW w:w="8370" w:type="dxa"/>
            <w:gridSpan w:val="2"/>
            <w:vMerge w:val="restart"/>
            <w:tcBorders>
              <w:left w:val="nil"/>
            </w:tcBorders>
          </w:tcPr>
          <w:p w14:paraId="4A8E8CD2" w14:textId="77777777" w:rsidR="00A1417B" w:rsidRDefault="00A1417B">
            <w:pPr>
              <w:spacing w:line="120" w:lineRule="exact"/>
              <w:rPr>
                <w:rFonts w:ascii="Arial" w:hAnsi="Arial"/>
                <w:b/>
                <w:sz w:val="20"/>
              </w:rPr>
            </w:pPr>
          </w:p>
          <w:p w14:paraId="59BD273C"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Community Water Supply</w:t>
            </w:r>
          </w:p>
        </w:tc>
      </w:tr>
      <w:tr w:rsidR="00A1417B" w14:paraId="440709C7"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64BD13D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4AF179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0C28D8B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160DDA2A"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2C774B4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778F002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838B1" w14:paraId="3B5A40EC"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5D0EF720"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222B6CAE"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76F511D2"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32B9917D"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140F26FA" w14:textId="77777777" w:rsidR="000838B1" w:rsidRDefault="000838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24571200" w14:textId="77777777" w:rsidR="000838B1" w:rsidRDefault="000838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5D5862F1"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10797D0C"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1FBEEAA3" w14:textId="77777777" w:rsidR="00A1417B" w:rsidRDefault="00A1417B" w:rsidP="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7A3C284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70E34845" w14:textId="77777777" w:rsidR="00A1417B" w:rsidRDefault="00A1417B">
            <w:pPr>
              <w:spacing w:line="120" w:lineRule="exact"/>
              <w:rPr>
                <w:rFonts w:ascii="Arial" w:hAnsi="Arial"/>
                <w:b/>
                <w:sz w:val="20"/>
              </w:rPr>
            </w:pPr>
          </w:p>
          <w:p w14:paraId="5A587CB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24.</w:t>
            </w:r>
          </w:p>
        </w:tc>
        <w:tc>
          <w:tcPr>
            <w:tcW w:w="8370" w:type="dxa"/>
            <w:gridSpan w:val="2"/>
            <w:vMerge w:val="restart"/>
            <w:tcBorders>
              <w:left w:val="nil"/>
            </w:tcBorders>
          </w:tcPr>
          <w:p w14:paraId="0FB59037" w14:textId="77777777" w:rsidR="00A1417B" w:rsidRDefault="00A1417B">
            <w:pPr>
              <w:spacing w:line="120" w:lineRule="exact"/>
              <w:rPr>
                <w:rFonts w:ascii="Arial" w:hAnsi="Arial"/>
                <w:b/>
                <w:sz w:val="20"/>
              </w:rPr>
            </w:pPr>
          </w:p>
          <w:p w14:paraId="436A3AA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Public Safety – Police</w:t>
            </w:r>
          </w:p>
        </w:tc>
      </w:tr>
      <w:tr w:rsidR="00A1417B" w14:paraId="2D06614C"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22D8AEB0"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6DB2686E"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705D43A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44F8B1D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13CB2EB2"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74CB0EDE"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838B1" w14:paraId="0E240F09"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bottom w:val="single" w:sz="4" w:space="0" w:color="000000"/>
              <w:right w:val="nil"/>
            </w:tcBorders>
          </w:tcPr>
          <w:p w14:paraId="68CF63D1"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7354681"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51DEAD30"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66A6DAAF"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2A205A05" w14:textId="77777777" w:rsidR="000838B1" w:rsidRDefault="000838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bottom w:val="single" w:sz="4" w:space="0" w:color="000000"/>
            </w:tcBorders>
          </w:tcPr>
          <w:p w14:paraId="362A419E" w14:textId="77777777" w:rsidR="000838B1" w:rsidRDefault="000838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A1417B" w14:paraId="68C92592"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bottom w:val="nil"/>
              <w:right w:val="nil"/>
            </w:tcBorders>
          </w:tcPr>
          <w:p w14:paraId="18618E6F"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71A1FAB5" w14:textId="77777777" w:rsidR="00A1417B" w:rsidRDefault="00A1417B" w:rsidP="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6E1BEF68"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40BC5A26" w14:textId="77777777" w:rsidR="00A1417B" w:rsidRDefault="00A1417B">
            <w:pPr>
              <w:spacing w:line="120" w:lineRule="exact"/>
              <w:rPr>
                <w:rFonts w:ascii="Arial" w:hAnsi="Arial"/>
                <w:b/>
                <w:sz w:val="20"/>
              </w:rPr>
            </w:pPr>
          </w:p>
          <w:p w14:paraId="14DB36E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25.</w:t>
            </w:r>
          </w:p>
        </w:tc>
        <w:tc>
          <w:tcPr>
            <w:tcW w:w="8370" w:type="dxa"/>
            <w:gridSpan w:val="2"/>
            <w:vMerge w:val="restart"/>
            <w:tcBorders>
              <w:left w:val="nil"/>
            </w:tcBorders>
          </w:tcPr>
          <w:p w14:paraId="38D60041" w14:textId="77777777" w:rsidR="00A1417B" w:rsidRDefault="00A1417B">
            <w:pPr>
              <w:spacing w:line="120" w:lineRule="exact"/>
              <w:rPr>
                <w:rFonts w:ascii="Arial" w:hAnsi="Arial"/>
                <w:b/>
                <w:sz w:val="20"/>
              </w:rPr>
            </w:pPr>
          </w:p>
          <w:p w14:paraId="04D48A4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Fire Protection – Hazards</w:t>
            </w:r>
          </w:p>
        </w:tc>
      </w:tr>
      <w:tr w:rsidR="00A1417B" w14:paraId="4AFDE7F6" w14:textId="77777777" w:rsidTr="00BE15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cantSplit/>
        </w:trPr>
        <w:tc>
          <w:tcPr>
            <w:tcW w:w="288" w:type="dxa"/>
            <w:tcBorders>
              <w:top w:val="nil"/>
              <w:bottom w:val="nil"/>
              <w:right w:val="nil"/>
            </w:tcBorders>
          </w:tcPr>
          <w:p w14:paraId="07B34E3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4CBAD2F"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14BF8F7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13EF5BDD"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60A3F76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vMerge/>
            <w:tcBorders>
              <w:left w:val="nil"/>
              <w:bottom w:val="nil"/>
            </w:tcBorders>
          </w:tcPr>
          <w:p w14:paraId="0D56837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838B1" w14:paraId="1E831378" w14:textId="77777777" w:rsidTr="00C064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72" w:type="dxa"/>
        </w:trPr>
        <w:tc>
          <w:tcPr>
            <w:tcW w:w="288" w:type="dxa"/>
            <w:tcBorders>
              <w:top w:val="nil"/>
              <w:right w:val="nil"/>
            </w:tcBorders>
          </w:tcPr>
          <w:p w14:paraId="09B894A6"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92B5456"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tcBorders>
          </w:tcPr>
          <w:p w14:paraId="5E4F2B47"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right w:val="nil"/>
            </w:tcBorders>
          </w:tcPr>
          <w:p w14:paraId="1E3C19F0" w14:textId="77777777" w:rsidR="000838B1" w:rsidRDefault="000838B1">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right w:val="nil"/>
            </w:tcBorders>
          </w:tcPr>
          <w:p w14:paraId="02BBC92F" w14:textId="77777777" w:rsidR="000838B1" w:rsidRDefault="000838B1">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gridSpan w:val="2"/>
            <w:tcBorders>
              <w:top w:val="nil"/>
              <w:left w:val="nil"/>
            </w:tcBorders>
          </w:tcPr>
          <w:p w14:paraId="7921BE01" w14:textId="77777777" w:rsidR="000838B1" w:rsidRDefault="000838B1">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bl>
    <w:p w14:paraId="258EAAC0" w14:textId="77777777" w:rsidR="000838B1" w:rsidRDefault="000838B1">
      <w:r>
        <w:br w:type="page"/>
      </w:r>
    </w:p>
    <w:tbl>
      <w:tblPr>
        <w:tblW w:w="10440" w:type="dxa"/>
        <w:tblInd w:w="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6" w:type="dxa"/>
          <w:right w:w="106" w:type="dxa"/>
        </w:tblCellMar>
        <w:tblLook w:val="0000" w:firstRow="0" w:lastRow="0" w:firstColumn="0" w:lastColumn="0" w:noHBand="0" w:noVBand="0"/>
      </w:tblPr>
      <w:tblGrid>
        <w:gridCol w:w="72"/>
        <w:gridCol w:w="288"/>
        <w:gridCol w:w="900"/>
        <w:gridCol w:w="270"/>
        <w:gridCol w:w="232"/>
        <w:gridCol w:w="308"/>
        <w:gridCol w:w="8370"/>
      </w:tblGrid>
      <w:tr w:rsidR="00093068" w14:paraId="48C9231B" w14:textId="77777777" w:rsidTr="00093068">
        <w:trPr>
          <w:cantSplit/>
        </w:trPr>
        <w:tc>
          <w:tcPr>
            <w:tcW w:w="10440" w:type="dxa"/>
            <w:gridSpan w:val="7"/>
            <w:tcBorders>
              <w:top w:val="nil"/>
              <w:left w:val="nil"/>
              <w:bottom w:val="nil"/>
              <w:right w:val="nil"/>
            </w:tcBorders>
          </w:tcPr>
          <w:p w14:paraId="6D395E84" w14:textId="77777777" w:rsidR="00093068" w:rsidRDefault="00093068" w:rsidP="0009306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sz w:val="20"/>
              </w:rPr>
            </w:pPr>
            <w:r>
              <w:rPr>
                <w:rFonts w:ascii="Arial" w:hAnsi="Arial"/>
                <w:b/>
                <w:sz w:val="20"/>
              </w:rPr>
              <w:t>Key Letter: N –</w:t>
            </w:r>
            <w:r>
              <w:rPr>
                <w:rFonts w:ascii="Arial" w:hAnsi="Arial"/>
                <w:sz w:val="20"/>
              </w:rPr>
              <w:t xml:space="preserve"> No Impact</w:t>
            </w:r>
            <w:r w:rsidR="00271888">
              <w:rPr>
                <w:rFonts w:ascii="Arial" w:hAnsi="Arial"/>
                <w:sz w:val="20"/>
              </w:rPr>
              <w:t xml:space="preserve">   </w:t>
            </w:r>
            <w:r>
              <w:rPr>
                <w:rFonts w:ascii="Arial" w:hAnsi="Arial"/>
                <w:sz w:val="20"/>
              </w:rPr>
              <w:t xml:space="preserve"> </w:t>
            </w:r>
            <w:r>
              <w:rPr>
                <w:rFonts w:ascii="Arial" w:hAnsi="Arial"/>
                <w:b/>
                <w:sz w:val="20"/>
              </w:rPr>
              <w:t xml:space="preserve">B – </w:t>
            </w:r>
            <w:r>
              <w:rPr>
                <w:rFonts w:ascii="Arial" w:hAnsi="Arial"/>
                <w:sz w:val="20"/>
              </w:rPr>
              <w:t xml:space="preserve">Potentially Beneficial     </w:t>
            </w:r>
            <w:r>
              <w:rPr>
                <w:rFonts w:ascii="Arial" w:hAnsi="Arial"/>
                <w:b/>
                <w:sz w:val="20"/>
              </w:rPr>
              <w:t>A –</w:t>
            </w:r>
            <w:r>
              <w:rPr>
                <w:rFonts w:ascii="Arial" w:hAnsi="Arial"/>
                <w:sz w:val="20"/>
              </w:rPr>
              <w:t xml:space="preserve"> Potentially Adverse</w:t>
            </w:r>
          </w:p>
          <w:p w14:paraId="4CEBD4D4" w14:textId="77777777" w:rsidR="00093068" w:rsidRDefault="00093068" w:rsidP="00093068">
            <w:pPr>
              <w:rPr>
                <w:sz w:val="20"/>
              </w:rPr>
            </w:pPr>
            <w:r>
              <w:rPr>
                <w:rFonts w:ascii="Arial" w:hAnsi="Arial"/>
                <w:b/>
                <w:sz w:val="20"/>
              </w:rPr>
              <w:t>P –</w:t>
            </w:r>
            <w:r>
              <w:rPr>
                <w:rFonts w:ascii="Arial" w:hAnsi="Arial"/>
                <w:sz w:val="20"/>
              </w:rPr>
              <w:t xml:space="preserve">  Approval/Permits Required     </w:t>
            </w:r>
            <w:r>
              <w:rPr>
                <w:rFonts w:ascii="Arial" w:hAnsi="Arial"/>
                <w:b/>
                <w:sz w:val="20"/>
              </w:rPr>
              <w:t>M –</w:t>
            </w:r>
            <w:r>
              <w:rPr>
                <w:rFonts w:ascii="Arial" w:hAnsi="Arial"/>
                <w:sz w:val="20"/>
              </w:rPr>
              <w:t xml:space="preserve"> Mitigation Required</w:t>
            </w:r>
          </w:p>
          <w:p w14:paraId="0E50B1FE" w14:textId="77777777" w:rsidR="00093068" w:rsidRDefault="00093068">
            <w:pPr>
              <w:spacing w:line="120" w:lineRule="exact"/>
              <w:rPr>
                <w:rFonts w:ascii="Arial" w:hAnsi="Arial"/>
                <w:b/>
                <w:sz w:val="20"/>
              </w:rPr>
            </w:pPr>
          </w:p>
        </w:tc>
      </w:tr>
      <w:tr w:rsidR="00A1417B" w14:paraId="3E4839A5" w14:textId="77777777" w:rsidTr="00BE15D3">
        <w:trPr>
          <w:gridBefore w:val="1"/>
          <w:wBefore w:w="72" w:type="dxa"/>
          <w:cantSplit/>
        </w:trPr>
        <w:tc>
          <w:tcPr>
            <w:tcW w:w="288" w:type="dxa"/>
            <w:tcBorders>
              <w:bottom w:val="nil"/>
              <w:right w:val="nil"/>
            </w:tcBorders>
          </w:tcPr>
          <w:p w14:paraId="6754A7BC" w14:textId="77777777" w:rsidR="00A1417B" w:rsidRDefault="00A1417B">
            <w:pPr>
              <w:spacing w:line="120" w:lineRule="exact"/>
              <w:rPr>
                <w:rFonts w:ascii="Arial" w:hAnsi="Arial"/>
                <w:b/>
                <w:sz w:val="20"/>
              </w:rPr>
            </w:pPr>
          </w:p>
        </w:tc>
        <w:tc>
          <w:tcPr>
            <w:tcW w:w="900" w:type="dxa"/>
            <w:tcBorders>
              <w:left w:val="nil"/>
              <w:right w:val="nil"/>
            </w:tcBorders>
            <w:vAlign w:val="bottom"/>
          </w:tcPr>
          <w:p w14:paraId="35B3CAD6" w14:textId="77777777" w:rsidR="00A1417B" w:rsidRDefault="00A1417B" w:rsidP="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4D79510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422658DA" w14:textId="77777777" w:rsidR="00A1417B" w:rsidRDefault="00A1417B">
            <w:pPr>
              <w:spacing w:line="120" w:lineRule="exact"/>
              <w:rPr>
                <w:rFonts w:ascii="Arial" w:hAnsi="Arial"/>
                <w:b/>
                <w:sz w:val="20"/>
              </w:rPr>
            </w:pPr>
          </w:p>
          <w:p w14:paraId="542B7ED5"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26.</w:t>
            </w:r>
          </w:p>
        </w:tc>
        <w:tc>
          <w:tcPr>
            <w:tcW w:w="8370" w:type="dxa"/>
            <w:vMerge w:val="restart"/>
            <w:tcBorders>
              <w:left w:val="nil"/>
            </w:tcBorders>
          </w:tcPr>
          <w:p w14:paraId="23AD90D7" w14:textId="77777777" w:rsidR="00A1417B" w:rsidRDefault="00A1417B">
            <w:pPr>
              <w:spacing w:line="120" w:lineRule="exact"/>
              <w:rPr>
                <w:rFonts w:ascii="Arial" w:hAnsi="Arial"/>
                <w:b/>
                <w:sz w:val="20"/>
              </w:rPr>
            </w:pPr>
          </w:p>
          <w:p w14:paraId="549A4B51"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Emergency Medical Services</w:t>
            </w:r>
          </w:p>
        </w:tc>
      </w:tr>
      <w:tr w:rsidR="00A1417B" w14:paraId="1093256B" w14:textId="77777777" w:rsidTr="00BE15D3">
        <w:trPr>
          <w:gridBefore w:val="1"/>
          <w:wBefore w:w="72" w:type="dxa"/>
          <w:cantSplit/>
        </w:trPr>
        <w:tc>
          <w:tcPr>
            <w:tcW w:w="288" w:type="dxa"/>
            <w:tcBorders>
              <w:top w:val="nil"/>
              <w:bottom w:val="nil"/>
              <w:right w:val="nil"/>
            </w:tcBorders>
          </w:tcPr>
          <w:p w14:paraId="73D832E6"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825981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654891F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nil"/>
              <w:right w:val="nil"/>
            </w:tcBorders>
          </w:tcPr>
          <w:p w14:paraId="2C152C0B"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nil"/>
              <w:right w:val="nil"/>
            </w:tcBorders>
          </w:tcPr>
          <w:p w14:paraId="43475E04"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vMerge/>
            <w:tcBorders>
              <w:left w:val="nil"/>
              <w:bottom w:val="nil"/>
            </w:tcBorders>
          </w:tcPr>
          <w:p w14:paraId="23EE85E3"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064414" w14:paraId="1C741E87" w14:textId="77777777" w:rsidTr="00064414">
        <w:trPr>
          <w:gridBefore w:val="1"/>
          <w:wBefore w:w="72" w:type="dxa"/>
        </w:trPr>
        <w:tc>
          <w:tcPr>
            <w:tcW w:w="288" w:type="dxa"/>
            <w:tcBorders>
              <w:top w:val="nil"/>
              <w:bottom w:val="single" w:sz="4" w:space="0" w:color="000000"/>
              <w:right w:val="nil"/>
            </w:tcBorders>
          </w:tcPr>
          <w:p w14:paraId="780F2613"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834AD8C"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17F2BD70"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32" w:type="dxa"/>
            <w:tcBorders>
              <w:top w:val="nil"/>
              <w:bottom w:val="single" w:sz="4" w:space="0" w:color="000000"/>
              <w:right w:val="nil"/>
            </w:tcBorders>
          </w:tcPr>
          <w:p w14:paraId="565A229D"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308" w:type="dxa"/>
            <w:tcBorders>
              <w:top w:val="nil"/>
              <w:left w:val="nil"/>
              <w:bottom w:val="single" w:sz="4" w:space="0" w:color="000000"/>
              <w:right w:val="nil"/>
            </w:tcBorders>
          </w:tcPr>
          <w:p w14:paraId="5AEED253" w14:textId="77777777" w:rsidR="00064414" w:rsidRDefault="0006441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bottom w:val="single" w:sz="4" w:space="0" w:color="000000"/>
            </w:tcBorders>
          </w:tcPr>
          <w:p w14:paraId="1707AC92" w14:textId="77777777" w:rsidR="00064414" w:rsidRDefault="000644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064414" w14:paraId="46B863B5" w14:textId="77777777" w:rsidTr="00064414">
        <w:trPr>
          <w:gridBefore w:val="1"/>
          <w:wBefore w:w="72" w:type="dxa"/>
          <w:cantSplit/>
        </w:trPr>
        <w:tc>
          <w:tcPr>
            <w:tcW w:w="288" w:type="dxa"/>
            <w:tcBorders>
              <w:bottom w:val="nil"/>
              <w:right w:val="nil"/>
            </w:tcBorders>
          </w:tcPr>
          <w:p w14:paraId="2DC3F171" w14:textId="77777777" w:rsidR="00064414" w:rsidRDefault="00064414">
            <w:pPr>
              <w:spacing w:line="120" w:lineRule="exact"/>
              <w:rPr>
                <w:rFonts w:ascii="Arial" w:hAnsi="Arial"/>
                <w:b/>
                <w:sz w:val="20"/>
              </w:rPr>
            </w:pPr>
          </w:p>
        </w:tc>
        <w:tc>
          <w:tcPr>
            <w:tcW w:w="900" w:type="dxa"/>
            <w:tcBorders>
              <w:left w:val="nil"/>
              <w:right w:val="nil"/>
            </w:tcBorders>
            <w:vAlign w:val="bottom"/>
          </w:tcPr>
          <w:p w14:paraId="51125211" w14:textId="77777777" w:rsidR="00064414" w:rsidRDefault="00064414" w:rsidP="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46E34418"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17B83878" w14:textId="77777777" w:rsidR="00064414" w:rsidRDefault="00064414">
            <w:pPr>
              <w:spacing w:line="120" w:lineRule="exact"/>
              <w:rPr>
                <w:rFonts w:ascii="Arial" w:hAnsi="Arial"/>
                <w:b/>
                <w:sz w:val="20"/>
              </w:rPr>
            </w:pPr>
          </w:p>
          <w:p w14:paraId="115B0EB7"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27.</w:t>
            </w:r>
          </w:p>
        </w:tc>
        <w:tc>
          <w:tcPr>
            <w:tcW w:w="8370" w:type="dxa"/>
            <w:vMerge w:val="restart"/>
            <w:tcBorders>
              <w:left w:val="nil"/>
              <w:bottom w:val="nil"/>
            </w:tcBorders>
          </w:tcPr>
          <w:p w14:paraId="6D504204" w14:textId="77777777" w:rsidR="00064414" w:rsidRDefault="00064414">
            <w:pPr>
              <w:spacing w:line="120" w:lineRule="exact"/>
              <w:rPr>
                <w:rFonts w:ascii="Arial" w:hAnsi="Arial"/>
                <w:b/>
                <w:sz w:val="20"/>
              </w:rPr>
            </w:pPr>
          </w:p>
          <w:p w14:paraId="3B0194DB"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Parks, Playgrounds, &amp; Open Space</w:t>
            </w:r>
          </w:p>
        </w:tc>
      </w:tr>
      <w:tr w:rsidR="00DA33D5" w14:paraId="15B1B11D" w14:textId="77777777" w:rsidTr="00064414">
        <w:trPr>
          <w:gridBefore w:val="1"/>
          <w:wBefore w:w="72" w:type="dxa"/>
          <w:cantSplit/>
        </w:trPr>
        <w:tc>
          <w:tcPr>
            <w:tcW w:w="288" w:type="dxa"/>
            <w:tcBorders>
              <w:top w:val="nil"/>
              <w:bottom w:val="nil"/>
              <w:right w:val="nil"/>
            </w:tcBorders>
          </w:tcPr>
          <w:p w14:paraId="2AD601E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6F13CB0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656038F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37760D6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vMerge/>
            <w:tcBorders>
              <w:top w:val="nil"/>
              <w:left w:val="nil"/>
              <w:bottom w:val="nil"/>
            </w:tcBorders>
          </w:tcPr>
          <w:p w14:paraId="46ED3908"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57D6819B" w14:textId="77777777" w:rsidTr="00064414">
        <w:trPr>
          <w:gridBefore w:val="1"/>
          <w:wBefore w:w="72" w:type="dxa"/>
        </w:trPr>
        <w:tc>
          <w:tcPr>
            <w:tcW w:w="288" w:type="dxa"/>
            <w:tcBorders>
              <w:top w:val="nil"/>
              <w:bottom w:val="single" w:sz="4" w:space="0" w:color="000000"/>
              <w:right w:val="nil"/>
            </w:tcBorders>
          </w:tcPr>
          <w:p w14:paraId="5CE46AC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41E0DB1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6A42AF5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4" w:space="0" w:color="000000"/>
              <w:right w:val="nil"/>
            </w:tcBorders>
          </w:tcPr>
          <w:p w14:paraId="1B4C90B8"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bottom w:val="single" w:sz="4" w:space="0" w:color="000000"/>
            </w:tcBorders>
          </w:tcPr>
          <w:p w14:paraId="6358919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064414" w14:paraId="6B8F2726" w14:textId="77777777" w:rsidTr="00064414">
        <w:trPr>
          <w:gridBefore w:val="1"/>
          <w:wBefore w:w="72" w:type="dxa"/>
          <w:cantSplit/>
        </w:trPr>
        <w:tc>
          <w:tcPr>
            <w:tcW w:w="288" w:type="dxa"/>
            <w:tcBorders>
              <w:bottom w:val="nil"/>
              <w:right w:val="nil"/>
            </w:tcBorders>
          </w:tcPr>
          <w:p w14:paraId="5B370E25" w14:textId="77777777" w:rsidR="00064414" w:rsidRDefault="00064414">
            <w:pPr>
              <w:spacing w:line="120" w:lineRule="exact"/>
              <w:rPr>
                <w:rFonts w:ascii="Arial" w:hAnsi="Arial"/>
                <w:b/>
                <w:sz w:val="20"/>
              </w:rPr>
            </w:pPr>
          </w:p>
        </w:tc>
        <w:tc>
          <w:tcPr>
            <w:tcW w:w="900" w:type="dxa"/>
            <w:tcBorders>
              <w:left w:val="nil"/>
              <w:right w:val="nil"/>
            </w:tcBorders>
            <w:vAlign w:val="bottom"/>
          </w:tcPr>
          <w:p w14:paraId="6A267E6D" w14:textId="77777777" w:rsidR="00064414" w:rsidRDefault="00064414" w:rsidP="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61CD0565"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tcBorders>
              <w:bottom w:val="nil"/>
              <w:right w:val="nil"/>
            </w:tcBorders>
          </w:tcPr>
          <w:p w14:paraId="1154DFD1" w14:textId="77777777" w:rsidR="00064414" w:rsidRDefault="00064414">
            <w:pPr>
              <w:spacing w:line="120" w:lineRule="exact"/>
              <w:rPr>
                <w:rFonts w:ascii="Arial" w:hAnsi="Arial"/>
                <w:b/>
                <w:sz w:val="20"/>
              </w:rPr>
            </w:pPr>
          </w:p>
          <w:p w14:paraId="001B0C87"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28.</w:t>
            </w:r>
          </w:p>
        </w:tc>
        <w:tc>
          <w:tcPr>
            <w:tcW w:w="8370" w:type="dxa"/>
            <w:vMerge w:val="restart"/>
            <w:tcBorders>
              <w:left w:val="nil"/>
              <w:bottom w:val="nil"/>
            </w:tcBorders>
          </w:tcPr>
          <w:p w14:paraId="28BC41FB" w14:textId="77777777" w:rsidR="00064414" w:rsidRDefault="00064414">
            <w:pPr>
              <w:spacing w:line="120" w:lineRule="exact"/>
              <w:rPr>
                <w:rFonts w:ascii="Arial" w:hAnsi="Arial"/>
                <w:b/>
                <w:sz w:val="20"/>
              </w:rPr>
            </w:pPr>
          </w:p>
          <w:p w14:paraId="593BF0BB"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Cultural Facilities, Cultural Uniqueness &amp; Diversity</w:t>
            </w:r>
          </w:p>
        </w:tc>
      </w:tr>
      <w:tr w:rsidR="00DA33D5" w14:paraId="63991711" w14:textId="77777777" w:rsidTr="00064414">
        <w:trPr>
          <w:gridBefore w:val="1"/>
          <w:wBefore w:w="72" w:type="dxa"/>
          <w:cantSplit/>
        </w:trPr>
        <w:tc>
          <w:tcPr>
            <w:tcW w:w="288" w:type="dxa"/>
            <w:tcBorders>
              <w:top w:val="nil"/>
              <w:bottom w:val="nil"/>
              <w:right w:val="nil"/>
            </w:tcBorders>
          </w:tcPr>
          <w:p w14:paraId="6DDDC840"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70582B5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0184B98D"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5BCF0833"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vMerge/>
            <w:tcBorders>
              <w:top w:val="nil"/>
              <w:left w:val="nil"/>
              <w:bottom w:val="nil"/>
            </w:tcBorders>
          </w:tcPr>
          <w:p w14:paraId="307A6C4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4E3FC61B" w14:textId="77777777" w:rsidTr="00064414">
        <w:trPr>
          <w:gridBefore w:val="1"/>
          <w:wBefore w:w="72" w:type="dxa"/>
        </w:trPr>
        <w:tc>
          <w:tcPr>
            <w:tcW w:w="288" w:type="dxa"/>
            <w:tcBorders>
              <w:top w:val="nil"/>
              <w:bottom w:val="single" w:sz="4" w:space="0" w:color="000000"/>
              <w:right w:val="nil"/>
            </w:tcBorders>
          </w:tcPr>
          <w:p w14:paraId="0316CC4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1CA6B4B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4270189E"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4" w:space="0" w:color="000000"/>
              <w:right w:val="nil"/>
            </w:tcBorders>
          </w:tcPr>
          <w:p w14:paraId="616D3618"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bottom w:val="single" w:sz="4" w:space="0" w:color="000000"/>
            </w:tcBorders>
          </w:tcPr>
          <w:p w14:paraId="35C1289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064414" w14:paraId="469EFA03" w14:textId="77777777" w:rsidTr="00064414">
        <w:trPr>
          <w:gridBefore w:val="1"/>
          <w:wBefore w:w="72" w:type="dxa"/>
          <w:cantSplit/>
          <w:trHeight w:val="377"/>
        </w:trPr>
        <w:tc>
          <w:tcPr>
            <w:tcW w:w="288" w:type="dxa"/>
            <w:tcBorders>
              <w:bottom w:val="nil"/>
              <w:right w:val="nil"/>
            </w:tcBorders>
          </w:tcPr>
          <w:p w14:paraId="7F9FE70D" w14:textId="77777777" w:rsidR="00064414" w:rsidRDefault="00064414">
            <w:pPr>
              <w:spacing w:line="120" w:lineRule="exact"/>
              <w:rPr>
                <w:rFonts w:ascii="Arial" w:hAnsi="Arial"/>
                <w:b/>
                <w:sz w:val="20"/>
              </w:rPr>
            </w:pPr>
          </w:p>
        </w:tc>
        <w:tc>
          <w:tcPr>
            <w:tcW w:w="900" w:type="dxa"/>
            <w:tcBorders>
              <w:left w:val="nil"/>
              <w:right w:val="nil"/>
            </w:tcBorders>
            <w:vAlign w:val="bottom"/>
          </w:tcPr>
          <w:p w14:paraId="346FD77B" w14:textId="77777777" w:rsidR="00064414" w:rsidRDefault="00064414" w:rsidP="000644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41AA69F7" w14:textId="77777777" w:rsidR="00064414" w:rsidRDefault="000644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vMerge w:val="restart"/>
            <w:tcBorders>
              <w:bottom w:val="nil"/>
              <w:right w:val="nil"/>
            </w:tcBorders>
          </w:tcPr>
          <w:p w14:paraId="41B0123B" w14:textId="77777777" w:rsidR="00064414" w:rsidRDefault="00064414">
            <w:pPr>
              <w:spacing w:line="120" w:lineRule="exact"/>
              <w:rPr>
                <w:rFonts w:ascii="Arial" w:hAnsi="Arial"/>
                <w:b/>
                <w:sz w:val="20"/>
              </w:rPr>
            </w:pPr>
          </w:p>
          <w:p w14:paraId="1AB831AF" w14:textId="77777777" w:rsidR="00064414" w:rsidRDefault="000644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29.</w:t>
            </w:r>
          </w:p>
        </w:tc>
        <w:tc>
          <w:tcPr>
            <w:tcW w:w="8370" w:type="dxa"/>
            <w:vMerge w:val="restart"/>
            <w:tcBorders>
              <w:left w:val="nil"/>
              <w:bottom w:val="nil"/>
            </w:tcBorders>
          </w:tcPr>
          <w:p w14:paraId="2756CEA8" w14:textId="77777777" w:rsidR="00064414" w:rsidRDefault="00064414">
            <w:pPr>
              <w:spacing w:line="120" w:lineRule="exact"/>
              <w:rPr>
                <w:rFonts w:ascii="Arial" w:hAnsi="Arial"/>
                <w:b/>
                <w:sz w:val="20"/>
              </w:rPr>
            </w:pPr>
          </w:p>
          <w:p w14:paraId="4842D2D4" w14:textId="77777777" w:rsidR="00064414" w:rsidRDefault="0006441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Transportation Networks and Traffic Flow Conflicts  (e.g., rail; auto including local traffic; airport runway clear zones - avoidance of incompatible land use in airport runway clear zones)</w:t>
            </w:r>
          </w:p>
        </w:tc>
      </w:tr>
      <w:tr w:rsidR="00DA33D5" w14:paraId="78DAE780" w14:textId="77777777" w:rsidTr="00064414">
        <w:trPr>
          <w:gridBefore w:val="1"/>
          <w:wBefore w:w="72" w:type="dxa"/>
          <w:cantSplit/>
        </w:trPr>
        <w:tc>
          <w:tcPr>
            <w:tcW w:w="288" w:type="dxa"/>
            <w:tcBorders>
              <w:top w:val="nil"/>
              <w:bottom w:val="nil"/>
              <w:right w:val="nil"/>
            </w:tcBorders>
          </w:tcPr>
          <w:p w14:paraId="5BEA2D9D" w14:textId="77777777" w:rsidR="00DA33D5" w:rsidRDefault="00DA33D5">
            <w:pPr>
              <w:spacing w:line="120" w:lineRule="exact"/>
              <w:rPr>
                <w:rFonts w:ascii="Arial" w:hAnsi="Arial"/>
                <w:b/>
                <w:sz w:val="20"/>
              </w:rPr>
            </w:pPr>
          </w:p>
          <w:p w14:paraId="41E4C8C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00F79E51" w14:textId="77777777" w:rsidR="00DA33D5" w:rsidRDefault="00DA33D5">
            <w:pPr>
              <w:spacing w:line="120" w:lineRule="exact"/>
              <w:rPr>
                <w:rFonts w:ascii="Arial" w:hAnsi="Arial"/>
                <w:b/>
                <w:sz w:val="20"/>
              </w:rPr>
            </w:pPr>
          </w:p>
          <w:p w14:paraId="36812DF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14CE3554" w14:textId="77777777" w:rsidR="00DA33D5" w:rsidRDefault="00DA33D5">
            <w:pPr>
              <w:spacing w:line="120" w:lineRule="exact"/>
              <w:rPr>
                <w:rFonts w:ascii="Arial" w:hAnsi="Arial"/>
                <w:b/>
                <w:sz w:val="20"/>
              </w:rPr>
            </w:pPr>
          </w:p>
          <w:p w14:paraId="45E0A478"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vMerge/>
            <w:tcBorders>
              <w:top w:val="nil"/>
              <w:bottom w:val="nil"/>
              <w:right w:val="nil"/>
            </w:tcBorders>
          </w:tcPr>
          <w:p w14:paraId="561257F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vMerge/>
            <w:tcBorders>
              <w:top w:val="nil"/>
              <w:left w:val="nil"/>
              <w:bottom w:val="nil"/>
            </w:tcBorders>
          </w:tcPr>
          <w:p w14:paraId="18C5D72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16691A7B" w14:textId="77777777" w:rsidTr="00064414">
        <w:trPr>
          <w:gridBefore w:val="1"/>
          <w:wBefore w:w="72" w:type="dxa"/>
          <w:cantSplit/>
        </w:trPr>
        <w:tc>
          <w:tcPr>
            <w:tcW w:w="288" w:type="dxa"/>
            <w:tcBorders>
              <w:top w:val="nil"/>
              <w:bottom w:val="nil"/>
              <w:right w:val="nil"/>
            </w:tcBorders>
          </w:tcPr>
          <w:p w14:paraId="00F00387" w14:textId="77777777" w:rsidR="00DA33D5" w:rsidRDefault="00DA33D5">
            <w:pPr>
              <w:spacing w:line="120" w:lineRule="exact"/>
              <w:rPr>
                <w:rFonts w:ascii="Arial" w:hAnsi="Arial"/>
                <w:b/>
                <w:sz w:val="20"/>
              </w:rPr>
            </w:pPr>
          </w:p>
          <w:p w14:paraId="12C4066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bottom w:val="nil"/>
              <w:right w:val="nil"/>
            </w:tcBorders>
          </w:tcPr>
          <w:p w14:paraId="05370F71" w14:textId="77777777" w:rsidR="00DA33D5" w:rsidRDefault="00DA33D5">
            <w:pPr>
              <w:spacing w:line="120" w:lineRule="exact"/>
              <w:rPr>
                <w:rFonts w:ascii="Arial" w:hAnsi="Arial"/>
                <w:b/>
                <w:sz w:val="20"/>
              </w:rPr>
            </w:pPr>
          </w:p>
          <w:p w14:paraId="2C58157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4A3D3DC7" w14:textId="77777777" w:rsidR="00DA33D5" w:rsidRDefault="00DA33D5">
            <w:pPr>
              <w:spacing w:line="120" w:lineRule="exact"/>
              <w:rPr>
                <w:rFonts w:ascii="Arial" w:hAnsi="Arial"/>
                <w:b/>
                <w:sz w:val="20"/>
              </w:rPr>
            </w:pPr>
          </w:p>
          <w:p w14:paraId="2A77E9E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vMerge/>
            <w:tcBorders>
              <w:top w:val="nil"/>
              <w:bottom w:val="nil"/>
              <w:right w:val="nil"/>
            </w:tcBorders>
          </w:tcPr>
          <w:p w14:paraId="5555F72C"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vMerge/>
            <w:tcBorders>
              <w:top w:val="nil"/>
              <w:left w:val="nil"/>
              <w:bottom w:val="nil"/>
            </w:tcBorders>
          </w:tcPr>
          <w:p w14:paraId="5DF83729"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50142F1A" w14:textId="77777777" w:rsidTr="00064414">
        <w:trPr>
          <w:gridBefore w:val="1"/>
          <w:wBefore w:w="72" w:type="dxa"/>
          <w:cantSplit/>
        </w:trPr>
        <w:tc>
          <w:tcPr>
            <w:tcW w:w="288" w:type="dxa"/>
            <w:tcBorders>
              <w:top w:val="nil"/>
              <w:bottom w:val="single" w:sz="4" w:space="0" w:color="000000"/>
              <w:right w:val="nil"/>
            </w:tcBorders>
          </w:tcPr>
          <w:p w14:paraId="59299A7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top w:val="nil"/>
              <w:left w:val="nil"/>
              <w:right w:val="nil"/>
            </w:tcBorders>
          </w:tcPr>
          <w:p w14:paraId="2C172FB4"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108DE4E2"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4" w:space="0" w:color="000000"/>
              <w:right w:val="nil"/>
            </w:tcBorders>
          </w:tcPr>
          <w:p w14:paraId="2E92796F"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bottom w:val="single" w:sz="4" w:space="0" w:color="000000"/>
            </w:tcBorders>
          </w:tcPr>
          <w:p w14:paraId="44496E2B"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064414" w14:paraId="1D21932B" w14:textId="77777777" w:rsidTr="00064414">
        <w:trPr>
          <w:gridBefore w:val="1"/>
          <w:wBefore w:w="72" w:type="dxa"/>
          <w:cantSplit/>
          <w:trHeight w:val="395"/>
        </w:trPr>
        <w:tc>
          <w:tcPr>
            <w:tcW w:w="288" w:type="dxa"/>
            <w:tcBorders>
              <w:bottom w:val="nil"/>
              <w:right w:val="nil"/>
            </w:tcBorders>
          </w:tcPr>
          <w:p w14:paraId="315FDD3A" w14:textId="77777777" w:rsidR="00064414" w:rsidRDefault="00064414">
            <w:pPr>
              <w:spacing w:line="120" w:lineRule="exact"/>
              <w:rPr>
                <w:rFonts w:ascii="Arial" w:hAnsi="Arial"/>
                <w:b/>
                <w:sz w:val="20"/>
              </w:rPr>
            </w:pPr>
          </w:p>
        </w:tc>
        <w:tc>
          <w:tcPr>
            <w:tcW w:w="900" w:type="dxa"/>
            <w:tcBorders>
              <w:left w:val="nil"/>
              <w:right w:val="nil"/>
            </w:tcBorders>
            <w:vAlign w:val="bottom"/>
          </w:tcPr>
          <w:p w14:paraId="45B6B94F" w14:textId="77777777" w:rsidR="00064414" w:rsidRDefault="00064414" w:rsidP="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0DEFF13B"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vMerge w:val="restart"/>
            <w:tcBorders>
              <w:bottom w:val="nil"/>
              <w:right w:val="nil"/>
            </w:tcBorders>
          </w:tcPr>
          <w:p w14:paraId="49061CA1" w14:textId="77777777" w:rsidR="00064414" w:rsidRDefault="00064414">
            <w:pPr>
              <w:spacing w:line="120" w:lineRule="exact"/>
              <w:rPr>
                <w:rFonts w:ascii="Arial" w:hAnsi="Arial"/>
                <w:b/>
                <w:sz w:val="20"/>
              </w:rPr>
            </w:pPr>
          </w:p>
          <w:p w14:paraId="0A852F2C"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30.</w:t>
            </w:r>
          </w:p>
        </w:tc>
        <w:tc>
          <w:tcPr>
            <w:tcW w:w="8370" w:type="dxa"/>
            <w:vMerge w:val="restart"/>
            <w:tcBorders>
              <w:left w:val="nil"/>
              <w:bottom w:val="nil"/>
            </w:tcBorders>
          </w:tcPr>
          <w:p w14:paraId="326F66EE" w14:textId="77777777" w:rsidR="00064414" w:rsidRDefault="00064414">
            <w:pPr>
              <w:spacing w:line="120" w:lineRule="exact"/>
              <w:rPr>
                <w:rFonts w:ascii="Arial" w:hAnsi="Arial"/>
                <w:b/>
                <w:sz w:val="20"/>
              </w:rPr>
            </w:pPr>
          </w:p>
          <w:p w14:paraId="76CC77EC"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Consistency with Local Ordinances, Resolutions, or Plans (e.g., conformance with local comprehensive plans, zoning, or capital improvement plans)</w:t>
            </w:r>
          </w:p>
        </w:tc>
      </w:tr>
      <w:tr w:rsidR="00DA33D5" w14:paraId="7841CCD9" w14:textId="77777777" w:rsidTr="00064414">
        <w:trPr>
          <w:gridBefore w:val="1"/>
          <w:wBefore w:w="72" w:type="dxa"/>
          <w:cantSplit/>
        </w:trPr>
        <w:tc>
          <w:tcPr>
            <w:tcW w:w="288" w:type="dxa"/>
            <w:tcBorders>
              <w:top w:val="nil"/>
              <w:bottom w:val="nil"/>
              <w:right w:val="nil"/>
            </w:tcBorders>
          </w:tcPr>
          <w:p w14:paraId="2C17AAF8" w14:textId="77777777" w:rsidR="00DA33D5" w:rsidRDefault="00DA33D5">
            <w:pPr>
              <w:spacing w:line="120" w:lineRule="exact"/>
              <w:rPr>
                <w:rFonts w:ascii="Arial" w:hAnsi="Arial"/>
                <w:b/>
                <w:sz w:val="20"/>
              </w:rPr>
            </w:pPr>
          </w:p>
          <w:p w14:paraId="2306B77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53B96C74" w14:textId="77777777" w:rsidR="00DA33D5" w:rsidRDefault="00DA33D5">
            <w:pPr>
              <w:spacing w:line="120" w:lineRule="exact"/>
              <w:rPr>
                <w:rFonts w:ascii="Arial" w:hAnsi="Arial"/>
                <w:b/>
                <w:sz w:val="20"/>
              </w:rPr>
            </w:pPr>
          </w:p>
          <w:p w14:paraId="0B8293A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2B665A23" w14:textId="77777777" w:rsidR="00DA33D5" w:rsidRDefault="00DA33D5">
            <w:pPr>
              <w:spacing w:line="120" w:lineRule="exact"/>
              <w:rPr>
                <w:rFonts w:ascii="Arial" w:hAnsi="Arial"/>
                <w:b/>
                <w:sz w:val="20"/>
              </w:rPr>
            </w:pPr>
          </w:p>
          <w:p w14:paraId="109CB19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vMerge/>
            <w:tcBorders>
              <w:top w:val="nil"/>
              <w:bottom w:val="nil"/>
              <w:right w:val="nil"/>
            </w:tcBorders>
          </w:tcPr>
          <w:p w14:paraId="66564652"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vMerge/>
            <w:tcBorders>
              <w:top w:val="nil"/>
              <w:left w:val="nil"/>
              <w:bottom w:val="nil"/>
            </w:tcBorders>
          </w:tcPr>
          <w:p w14:paraId="16D4AEC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6473F417" w14:textId="77777777" w:rsidTr="00064414">
        <w:trPr>
          <w:gridBefore w:val="1"/>
          <w:wBefore w:w="72" w:type="dxa"/>
          <w:cantSplit/>
        </w:trPr>
        <w:tc>
          <w:tcPr>
            <w:tcW w:w="288" w:type="dxa"/>
            <w:tcBorders>
              <w:top w:val="nil"/>
              <w:bottom w:val="nil"/>
              <w:right w:val="nil"/>
            </w:tcBorders>
          </w:tcPr>
          <w:p w14:paraId="0F5CA8C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bottom w:val="nil"/>
              <w:right w:val="nil"/>
            </w:tcBorders>
          </w:tcPr>
          <w:p w14:paraId="70C2BAC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nil"/>
            </w:tcBorders>
          </w:tcPr>
          <w:p w14:paraId="7983FC6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nil"/>
              <w:right w:val="nil"/>
            </w:tcBorders>
          </w:tcPr>
          <w:p w14:paraId="5777819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vMerge/>
            <w:tcBorders>
              <w:top w:val="nil"/>
              <w:left w:val="nil"/>
              <w:bottom w:val="nil"/>
            </w:tcBorders>
          </w:tcPr>
          <w:p w14:paraId="1EB36D47"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p>
        </w:tc>
      </w:tr>
      <w:tr w:rsidR="00DA33D5" w14:paraId="0358D6DD" w14:textId="77777777" w:rsidTr="00064414">
        <w:trPr>
          <w:gridBefore w:val="1"/>
          <w:wBefore w:w="72" w:type="dxa"/>
        </w:trPr>
        <w:tc>
          <w:tcPr>
            <w:tcW w:w="288" w:type="dxa"/>
            <w:tcBorders>
              <w:top w:val="nil"/>
              <w:bottom w:val="single" w:sz="4" w:space="0" w:color="000000"/>
              <w:right w:val="nil"/>
            </w:tcBorders>
          </w:tcPr>
          <w:p w14:paraId="4F67F224"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top w:val="nil"/>
              <w:left w:val="nil"/>
              <w:right w:val="nil"/>
            </w:tcBorders>
          </w:tcPr>
          <w:p w14:paraId="61C13C7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bottom w:val="single" w:sz="4" w:space="0" w:color="000000"/>
            </w:tcBorders>
          </w:tcPr>
          <w:p w14:paraId="4D39CF4A"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bottom w:val="single" w:sz="4" w:space="0" w:color="000000"/>
              <w:right w:val="nil"/>
            </w:tcBorders>
          </w:tcPr>
          <w:p w14:paraId="3DD221D9"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bottom w:val="single" w:sz="4" w:space="0" w:color="000000"/>
            </w:tcBorders>
          </w:tcPr>
          <w:p w14:paraId="4169651D"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r>
              <w:rPr>
                <w:rFonts w:ascii="Arial" w:hAnsi="Arial"/>
                <w:b/>
                <w:sz w:val="20"/>
              </w:rPr>
              <w:t xml:space="preserve">  </w:t>
            </w:r>
          </w:p>
        </w:tc>
      </w:tr>
      <w:tr w:rsidR="00064414" w14:paraId="212C9D54" w14:textId="77777777" w:rsidTr="00064414">
        <w:trPr>
          <w:gridBefore w:val="1"/>
          <w:wBefore w:w="72" w:type="dxa"/>
          <w:cantSplit/>
          <w:trHeight w:val="368"/>
        </w:trPr>
        <w:tc>
          <w:tcPr>
            <w:tcW w:w="288" w:type="dxa"/>
            <w:tcBorders>
              <w:bottom w:val="nil"/>
              <w:right w:val="nil"/>
            </w:tcBorders>
          </w:tcPr>
          <w:p w14:paraId="0237A126" w14:textId="77777777" w:rsidR="00064414" w:rsidRDefault="00064414">
            <w:pPr>
              <w:spacing w:line="120" w:lineRule="exact"/>
              <w:rPr>
                <w:rFonts w:ascii="Arial" w:hAnsi="Arial"/>
                <w:b/>
                <w:sz w:val="20"/>
              </w:rPr>
            </w:pPr>
          </w:p>
        </w:tc>
        <w:tc>
          <w:tcPr>
            <w:tcW w:w="900" w:type="dxa"/>
            <w:tcBorders>
              <w:left w:val="nil"/>
              <w:right w:val="nil"/>
            </w:tcBorders>
            <w:vAlign w:val="bottom"/>
          </w:tcPr>
          <w:p w14:paraId="2B2DDF82" w14:textId="77777777" w:rsidR="00064414" w:rsidRDefault="00064414" w:rsidP="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r>
              <w:rPr>
                <w:rFonts w:ascii="Arial" w:hAnsi="Arial"/>
                <w:b/>
                <w:sz w:val="20"/>
              </w:rPr>
              <w:t>Key</w:t>
            </w:r>
          </w:p>
        </w:tc>
        <w:tc>
          <w:tcPr>
            <w:tcW w:w="270" w:type="dxa"/>
            <w:tcBorders>
              <w:left w:val="nil"/>
              <w:bottom w:val="nil"/>
            </w:tcBorders>
          </w:tcPr>
          <w:p w14:paraId="19E45A9E"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Arial" w:hAnsi="Arial"/>
                <w:b/>
                <w:sz w:val="20"/>
              </w:rPr>
            </w:pPr>
          </w:p>
        </w:tc>
        <w:tc>
          <w:tcPr>
            <w:tcW w:w="540" w:type="dxa"/>
            <w:gridSpan w:val="2"/>
            <w:vMerge w:val="restart"/>
            <w:tcBorders>
              <w:bottom w:val="nil"/>
              <w:right w:val="nil"/>
            </w:tcBorders>
          </w:tcPr>
          <w:p w14:paraId="68752874" w14:textId="77777777" w:rsidR="00064414" w:rsidRDefault="00064414">
            <w:pPr>
              <w:spacing w:line="120" w:lineRule="exact"/>
              <w:rPr>
                <w:rFonts w:ascii="Arial" w:hAnsi="Arial"/>
                <w:b/>
                <w:sz w:val="20"/>
              </w:rPr>
            </w:pPr>
          </w:p>
          <w:p w14:paraId="719DC7CC"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right"/>
              <w:rPr>
                <w:rFonts w:ascii="Arial" w:hAnsi="Arial"/>
                <w:b/>
                <w:sz w:val="20"/>
              </w:rPr>
            </w:pPr>
            <w:r>
              <w:rPr>
                <w:rFonts w:ascii="Arial" w:hAnsi="Arial"/>
                <w:b/>
                <w:sz w:val="20"/>
              </w:rPr>
              <w:t>31.</w:t>
            </w:r>
          </w:p>
        </w:tc>
        <w:tc>
          <w:tcPr>
            <w:tcW w:w="8370" w:type="dxa"/>
            <w:vMerge w:val="restart"/>
            <w:tcBorders>
              <w:left w:val="nil"/>
              <w:bottom w:val="nil"/>
            </w:tcBorders>
          </w:tcPr>
          <w:p w14:paraId="4D06DF42" w14:textId="77777777" w:rsidR="00064414" w:rsidRDefault="00064414">
            <w:pPr>
              <w:spacing w:line="120" w:lineRule="exact"/>
              <w:rPr>
                <w:rFonts w:ascii="Arial" w:hAnsi="Arial"/>
                <w:b/>
                <w:sz w:val="20"/>
              </w:rPr>
            </w:pPr>
          </w:p>
          <w:p w14:paraId="1BAFD473" w14:textId="77777777" w:rsidR="00064414" w:rsidRDefault="0006441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r>
              <w:rPr>
                <w:rFonts w:ascii="Arial" w:hAnsi="Arial"/>
                <w:b/>
                <w:sz w:val="20"/>
              </w:rPr>
              <w:t>Is There a Regulatory Action on Private Property Rights as a Result of this Project? (consider options that reduce, minimize, or eliminate the regulation of private property rights.)</w:t>
            </w:r>
          </w:p>
          <w:p w14:paraId="437601B7" w14:textId="77777777" w:rsidR="00A1417B" w:rsidRDefault="00A1417B">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Arial" w:hAnsi="Arial"/>
                <w:b/>
                <w:sz w:val="20"/>
              </w:rPr>
            </w:pPr>
          </w:p>
        </w:tc>
      </w:tr>
      <w:tr w:rsidR="00DA33D5" w14:paraId="7138DDAE" w14:textId="77777777" w:rsidTr="00064414">
        <w:trPr>
          <w:gridBefore w:val="1"/>
          <w:wBefore w:w="72" w:type="dxa"/>
          <w:cantSplit/>
        </w:trPr>
        <w:tc>
          <w:tcPr>
            <w:tcW w:w="288" w:type="dxa"/>
            <w:tcBorders>
              <w:top w:val="nil"/>
              <w:bottom w:val="nil"/>
              <w:right w:val="nil"/>
            </w:tcBorders>
          </w:tcPr>
          <w:p w14:paraId="479C5CCF" w14:textId="77777777" w:rsidR="00DA33D5" w:rsidRDefault="00DA33D5">
            <w:pPr>
              <w:spacing w:line="120" w:lineRule="exact"/>
              <w:rPr>
                <w:rFonts w:ascii="Arial" w:hAnsi="Arial"/>
                <w:b/>
                <w:sz w:val="20"/>
              </w:rPr>
            </w:pPr>
          </w:p>
          <w:p w14:paraId="54A13B01"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900" w:type="dxa"/>
            <w:tcBorders>
              <w:left w:val="nil"/>
              <w:right w:val="nil"/>
            </w:tcBorders>
          </w:tcPr>
          <w:p w14:paraId="48616BFB" w14:textId="77777777" w:rsidR="00DA33D5" w:rsidRDefault="00DA33D5">
            <w:pPr>
              <w:spacing w:line="120" w:lineRule="exact"/>
              <w:rPr>
                <w:rFonts w:ascii="Arial" w:hAnsi="Arial"/>
                <w:b/>
                <w:sz w:val="20"/>
              </w:rPr>
            </w:pPr>
          </w:p>
          <w:p w14:paraId="5C78551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270" w:type="dxa"/>
            <w:tcBorders>
              <w:top w:val="nil"/>
              <w:left w:val="nil"/>
              <w:bottom w:val="nil"/>
            </w:tcBorders>
          </w:tcPr>
          <w:p w14:paraId="0F667768" w14:textId="77777777" w:rsidR="00DA33D5" w:rsidRDefault="00DA33D5">
            <w:pPr>
              <w:spacing w:line="120" w:lineRule="exact"/>
              <w:rPr>
                <w:rFonts w:ascii="Arial" w:hAnsi="Arial"/>
                <w:b/>
                <w:sz w:val="20"/>
              </w:rPr>
            </w:pPr>
          </w:p>
          <w:p w14:paraId="68FF8EE5"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center"/>
              <w:rPr>
                <w:rFonts w:ascii="Arial" w:hAnsi="Arial"/>
                <w:b/>
                <w:sz w:val="20"/>
              </w:rPr>
            </w:pPr>
          </w:p>
        </w:tc>
        <w:tc>
          <w:tcPr>
            <w:tcW w:w="540" w:type="dxa"/>
            <w:gridSpan w:val="2"/>
            <w:vMerge/>
            <w:tcBorders>
              <w:top w:val="nil"/>
              <w:bottom w:val="nil"/>
              <w:right w:val="nil"/>
            </w:tcBorders>
          </w:tcPr>
          <w:p w14:paraId="2F19D749"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jc w:val="right"/>
              <w:rPr>
                <w:rFonts w:ascii="Arial" w:hAnsi="Arial"/>
                <w:b/>
                <w:sz w:val="20"/>
              </w:rPr>
            </w:pPr>
          </w:p>
        </w:tc>
        <w:tc>
          <w:tcPr>
            <w:tcW w:w="8370" w:type="dxa"/>
            <w:vMerge/>
            <w:tcBorders>
              <w:top w:val="nil"/>
              <w:left w:val="nil"/>
              <w:bottom w:val="nil"/>
            </w:tcBorders>
          </w:tcPr>
          <w:p w14:paraId="0D64DB2C"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Arial" w:hAnsi="Arial"/>
                <w:b/>
                <w:sz w:val="20"/>
              </w:rPr>
            </w:pPr>
          </w:p>
        </w:tc>
      </w:tr>
      <w:tr w:rsidR="00DA33D5" w14:paraId="264B5BC8" w14:textId="77777777" w:rsidTr="00064414">
        <w:trPr>
          <w:gridBefore w:val="1"/>
          <w:wBefore w:w="72" w:type="dxa"/>
        </w:trPr>
        <w:tc>
          <w:tcPr>
            <w:tcW w:w="288" w:type="dxa"/>
            <w:tcBorders>
              <w:top w:val="nil"/>
              <w:right w:val="nil"/>
            </w:tcBorders>
          </w:tcPr>
          <w:p w14:paraId="2D9D4CFB"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900" w:type="dxa"/>
            <w:tcBorders>
              <w:left w:val="nil"/>
              <w:right w:val="nil"/>
            </w:tcBorders>
          </w:tcPr>
          <w:p w14:paraId="069EFAE6"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270" w:type="dxa"/>
            <w:tcBorders>
              <w:top w:val="nil"/>
              <w:left w:val="nil"/>
            </w:tcBorders>
          </w:tcPr>
          <w:p w14:paraId="1C0C087F" w14:textId="77777777" w:rsidR="00DA33D5" w:rsidRDefault="00DA33D5">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center"/>
              <w:rPr>
                <w:rFonts w:ascii="Arial" w:hAnsi="Arial"/>
                <w:b/>
                <w:sz w:val="20"/>
              </w:rPr>
            </w:pPr>
          </w:p>
        </w:tc>
        <w:tc>
          <w:tcPr>
            <w:tcW w:w="540" w:type="dxa"/>
            <w:gridSpan w:val="2"/>
            <w:tcBorders>
              <w:top w:val="nil"/>
              <w:right w:val="nil"/>
            </w:tcBorders>
          </w:tcPr>
          <w:p w14:paraId="14AEB9CB" w14:textId="77777777" w:rsidR="00DA33D5" w:rsidRDefault="00DA33D5">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jc w:val="right"/>
              <w:rPr>
                <w:rFonts w:ascii="Arial" w:hAnsi="Arial"/>
                <w:b/>
                <w:sz w:val="20"/>
              </w:rPr>
            </w:pPr>
          </w:p>
        </w:tc>
        <w:tc>
          <w:tcPr>
            <w:tcW w:w="8370" w:type="dxa"/>
            <w:tcBorders>
              <w:top w:val="nil"/>
              <w:left w:val="nil"/>
            </w:tcBorders>
          </w:tcPr>
          <w:p w14:paraId="0E1A696E" w14:textId="77777777" w:rsidR="00DA33D5" w:rsidRDefault="00DA33D5">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115"/>
              <w:rPr>
                <w:rFonts w:ascii="Arial" w:hAnsi="Arial"/>
                <w:b/>
                <w:sz w:val="20"/>
              </w:rPr>
            </w:pPr>
            <w:r>
              <w:rPr>
                <w:rFonts w:ascii="Arial" w:hAnsi="Arial"/>
                <w:i/>
                <w:sz w:val="20"/>
              </w:rPr>
              <w:t>Comments and Source of Information</w:t>
            </w:r>
            <w:r>
              <w:rPr>
                <w:rFonts w:ascii="Arial" w:hAnsi="Arial"/>
                <w:sz w:val="20"/>
              </w:rPr>
              <w:t>:</w:t>
            </w:r>
          </w:p>
        </w:tc>
      </w:tr>
    </w:tbl>
    <w:p w14:paraId="340CD1B0" w14:textId="77777777" w:rsidR="00DA33D5" w:rsidRDefault="00DA33D5">
      <w:pPr>
        <w:pStyle w:val="PlainText"/>
        <w:widowControl w:val="0"/>
        <w:tabs>
          <w:tab w:val="left" w:pos="-1440"/>
          <w:tab w:val="left" w:pos="-720"/>
          <w:tab w:val="left" w:pos="0"/>
          <w:tab w:val="left" w:pos="751"/>
          <w:tab w:val="left" w:pos="1080"/>
          <w:tab w:val="left" w:pos="2145"/>
          <w:tab w:val="left" w:pos="2906"/>
          <w:tab w:val="left" w:pos="3541"/>
          <w:tab w:val="left" w:pos="4320"/>
        </w:tabs>
        <w:jc w:val="center"/>
        <w:rPr>
          <w:rFonts w:ascii="Arial" w:hAnsi="Arial" w:cs="Arial"/>
          <w:b/>
          <w:bCs/>
          <w:snapToGrid w:val="0"/>
          <w:sz w:val="24"/>
        </w:rPr>
      </w:pPr>
    </w:p>
    <w:p w14:paraId="6AD51218" w14:textId="77777777" w:rsidR="003B34AD" w:rsidRPr="003B34AD" w:rsidRDefault="00DA33D5" w:rsidP="003B34AD">
      <w:pPr>
        <w:keepNext/>
        <w:jc w:val="center"/>
        <w:outlineLvl w:val="0"/>
        <w:rPr>
          <w:rFonts w:ascii="Arial" w:hAnsi="Arial"/>
          <w:b/>
          <w:sz w:val="20"/>
          <w:u w:val="single"/>
        </w:rPr>
      </w:pPr>
      <w:r>
        <w:rPr>
          <w:rFonts w:ascii="Arial" w:hAnsi="Arial" w:cs="Arial"/>
          <w:b/>
          <w:bCs/>
        </w:rPr>
        <w:br w:type="page"/>
      </w:r>
      <w:r w:rsidR="003B34AD" w:rsidRPr="003B34AD">
        <w:rPr>
          <w:rFonts w:ascii="Arial" w:hAnsi="Arial"/>
          <w:b/>
          <w:sz w:val="20"/>
          <w:u w:val="single"/>
        </w:rPr>
        <w:t>ENVIRONMENTAL REQUIREMENTS AFTER THE PER HAS BEEN COMPLETED</w:t>
      </w:r>
    </w:p>
    <w:p w14:paraId="0B2415AA" w14:textId="77777777" w:rsidR="003B34AD" w:rsidRPr="003B34AD" w:rsidRDefault="003B34AD" w:rsidP="003B34AD">
      <w:pPr>
        <w:tabs>
          <w:tab w:val="left" w:pos="-1440"/>
          <w:tab w:val="left" w:pos="-720"/>
          <w:tab w:val="left" w:pos="0"/>
          <w:tab w:val="left" w:pos="751"/>
          <w:tab w:val="left" w:pos="1080"/>
          <w:tab w:val="left" w:pos="2145"/>
          <w:tab w:val="left" w:pos="2906"/>
          <w:tab w:val="left" w:pos="3541"/>
          <w:tab w:val="left" w:pos="4320"/>
        </w:tabs>
        <w:jc w:val="center"/>
        <w:rPr>
          <w:rFonts w:ascii="Arial" w:hAnsi="Arial" w:cs="Arial"/>
          <w:b/>
          <w:bCs/>
          <w:sz w:val="20"/>
        </w:rPr>
      </w:pPr>
    </w:p>
    <w:p w14:paraId="025FC073" w14:textId="77777777" w:rsidR="003B34AD" w:rsidRPr="003B34AD" w:rsidRDefault="003B34AD" w:rsidP="003B34AD">
      <w:pPr>
        <w:tabs>
          <w:tab w:val="left" w:pos="-1440"/>
          <w:tab w:val="left" w:pos="-720"/>
          <w:tab w:val="left" w:pos="0"/>
          <w:tab w:val="left" w:pos="751"/>
          <w:tab w:val="left" w:pos="1080"/>
          <w:tab w:val="left" w:pos="2145"/>
          <w:tab w:val="left" w:pos="2906"/>
          <w:tab w:val="left" w:pos="3541"/>
          <w:tab w:val="left" w:pos="4320"/>
        </w:tabs>
        <w:rPr>
          <w:rFonts w:ascii="Arial" w:hAnsi="Arial" w:cs="Arial"/>
          <w:sz w:val="20"/>
        </w:rPr>
      </w:pPr>
    </w:p>
    <w:p w14:paraId="2E66BD44" w14:textId="77777777" w:rsidR="003B34AD" w:rsidRPr="003B34AD" w:rsidRDefault="003B34AD" w:rsidP="003B34AD">
      <w:pPr>
        <w:widowControl/>
        <w:numPr>
          <w:ilvl w:val="0"/>
          <w:numId w:val="49"/>
        </w:numPr>
        <w:spacing w:after="200" w:line="276" w:lineRule="auto"/>
        <w:ind w:left="360" w:hanging="360"/>
        <w:rPr>
          <w:rFonts w:ascii="Arial" w:hAnsi="Arial" w:cs="Arial"/>
          <w:b/>
          <w:sz w:val="20"/>
          <w:u w:val="single"/>
        </w:rPr>
      </w:pPr>
      <w:r w:rsidRPr="003B34AD">
        <w:rPr>
          <w:rFonts w:ascii="Arial" w:hAnsi="Arial" w:cs="Arial"/>
          <w:b/>
          <w:sz w:val="20"/>
          <w:u w:val="single"/>
        </w:rPr>
        <w:t>Environmental Report (ER) with Categorical Exclusion (CE)</w:t>
      </w:r>
    </w:p>
    <w:p w14:paraId="3677AA1B" w14:textId="77777777" w:rsidR="003B34AD" w:rsidRPr="003B34AD" w:rsidRDefault="003B34AD" w:rsidP="003B34AD">
      <w:pPr>
        <w:rPr>
          <w:rFonts w:ascii="Arial" w:hAnsi="Arial" w:cs="Arial"/>
          <w:sz w:val="20"/>
        </w:rPr>
      </w:pPr>
      <w:r w:rsidRPr="003B34AD">
        <w:rPr>
          <w:rFonts w:ascii="Arial" w:hAnsi="Arial" w:cs="Arial"/>
          <w:sz w:val="20"/>
        </w:rPr>
        <w:t>Depending on the source</w:t>
      </w:r>
      <w:r>
        <w:rPr>
          <w:rFonts w:ascii="Arial" w:hAnsi="Arial" w:cs="Arial"/>
          <w:sz w:val="20"/>
        </w:rPr>
        <w:t>s</w:t>
      </w:r>
      <w:r w:rsidRPr="003B34AD">
        <w:rPr>
          <w:rFonts w:ascii="Arial" w:hAnsi="Arial" w:cs="Arial"/>
          <w:sz w:val="20"/>
        </w:rPr>
        <w:t xml:space="preserve"> of funding, once the Preliminary Engineering Report (PER) has been completed and the </w:t>
      </w:r>
      <w:r>
        <w:rPr>
          <w:rFonts w:ascii="Arial" w:hAnsi="Arial" w:cs="Arial"/>
          <w:sz w:val="20"/>
        </w:rPr>
        <w:t xml:space="preserve">potential </w:t>
      </w:r>
      <w:r w:rsidRPr="003B34AD">
        <w:rPr>
          <w:rFonts w:ascii="Arial" w:hAnsi="Arial" w:cs="Arial"/>
          <w:sz w:val="20"/>
        </w:rPr>
        <w:t xml:space="preserve">environmental impacts have been </w:t>
      </w:r>
      <w:r>
        <w:rPr>
          <w:rFonts w:ascii="Arial" w:hAnsi="Arial" w:cs="Arial"/>
          <w:sz w:val="20"/>
        </w:rPr>
        <w:t>determined</w:t>
      </w:r>
      <w:r w:rsidRPr="003B34AD">
        <w:rPr>
          <w:rFonts w:ascii="Arial" w:hAnsi="Arial" w:cs="Arial"/>
          <w:sz w:val="20"/>
        </w:rPr>
        <w:t>, projects may have no additional environmental requirements other than obtaining appropriate permits.  However, if the project is being funded by the USDA Rural Development Community Facility Programs, an Environmental Report must be completed</w:t>
      </w:r>
      <w:r w:rsidRPr="003B34AD">
        <w:rPr>
          <w:rFonts w:ascii="Arial" w:hAnsi="Arial" w:cs="Arial"/>
          <w:bCs/>
          <w:sz w:val="20"/>
        </w:rPr>
        <w:t>.</w:t>
      </w:r>
      <w:r w:rsidRPr="003B34AD">
        <w:rPr>
          <w:rFonts w:ascii="Arial" w:hAnsi="Arial" w:cs="Arial"/>
          <w:sz w:val="20"/>
        </w:rPr>
        <w:t xml:space="preserve">  Depending on the outcome of the Environmental Report, either a Categorical Exclusion (CE) will need to be completed or an Environmental Assessment (EA) or Environmental Impact Statement (EIS) will be required.  Projects funded through the State Revolving Fund Loan Program, the Treasure State Endowment Program, or the Community Development Block Grant Program also require a Categorical Exclusion or an Environmental Assessment before construction can be authorized. Contact the funding agencies involved for details. </w:t>
      </w:r>
    </w:p>
    <w:p w14:paraId="27C59478" w14:textId="77777777" w:rsidR="003B34AD" w:rsidRPr="003B34AD" w:rsidRDefault="003B34AD" w:rsidP="003B34AD">
      <w:pPr>
        <w:rPr>
          <w:rFonts w:ascii="Arial" w:hAnsi="Arial" w:cs="Arial"/>
          <w:sz w:val="20"/>
        </w:rPr>
      </w:pPr>
    </w:p>
    <w:p w14:paraId="61DD7E15" w14:textId="77777777" w:rsidR="003B34AD" w:rsidRPr="003B34AD" w:rsidRDefault="003B34AD" w:rsidP="003B34AD">
      <w:pPr>
        <w:autoSpaceDE w:val="0"/>
        <w:autoSpaceDN w:val="0"/>
        <w:adjustRightInd w:val="0"/>
        <w:spacing w:line="240" w:lineRule="exact"/>
        <w:jc w:val="both"/>
        <w:rPr>
          <w:rFonts w:ascii="Arial" w:hAnsi="Arial" w:cs="Arial"/>
          <w:color w:val="000000"/>
          <w:sz w:val="20"/>
        </w:rPr>
      </w:pPr>
      <w:r w:rsidRPr="003B34AD">
        <w:rPr>
          <w:rFonts w:ascii="Arial" w:hAnsi="Arial" w:cs="Arial"/>
          <w:color w:val="000000"/>
          <w:sz w:val="20"/>
        </w:rPr>
        <w:t>The USDA RD program has a guide available to assist you in preparing the Environmental Report.  See Guide to Applicants for Preparing Environmental Reports for Categorical Exclusions under § 1970.54 RD Instruction</w:t>
      </w:r>
      <w:r w:rsidRPr="003B34AD">
        <w:rPr>
          <w:rFonts w:ascii="Arial" w:hAnsi="Arial" w:cs="Arial"/>
          <w:iCs/>
          <w:color w:val="000000"/>
          <w:sz w:val="20"/>
        </w:rPr>
        <w:t xml:space="preserve"> </w:t>
      </w:r>
      <w:r w:rsidRPr="003B34AD">
        <w:rPr>
          <w:rFonts w:ascii="Arial" w:hAnsi="Arial" w:cs="Arial"/>
          <w:color w:val="000000"/>
          <w:sz w:val="20"/>
        </w:rPr>
        <w:t>1970-B, Exhibit C, FINAL RULE 81 FR 11000 Published March 2, 2016 with an Effective Date April 1, 2016. The Guide can be obtained by contacting the RD program staff, or at the</w:t>
      </w:r>
      <w:r w:rsidRPr="003B34AD">
        <w:rPr>
          <w:rFonts w:ascii="Arial" w:hAnsi="Arial" w:cs="Arial"/>
          <w:iCs/>
          <w:color w:val="000000"/>
          <w:sz w:val="20"/>
        </w:rPr>
        <w:t xml:space="preserve"> </w:t>
      </w:r>
      <w:r w:rsidRPr="003B34AD">
        <w:rPr>
          <w:rFonts w:ascii="Arial" w:hAnsi="Arial" w:cs="Arial"/>
          <w:color w:val="000000"/>
          <w:sz w:val="20"/>
        </w:rPr>
        <w:t>following Internet address:</w:t>
      </w:r>
    </w:p>
    <w:p w14:paraId="093AD834" w14:textId="77777777" w:rsidR="003B34AD" w:rsidRPr="003B34AD" w:rsidRDefault="003B34AD" w:rsidP="003B34AD">
      <w:pPr>
        <w:autoSpaceDE w:val="0"/>
        <w:autoSpaceDN w:val="0"/>
        <w:adjustRightInd w:val="0"/>
        <w:spacing w:line="240" w:lineRule="exact"/>
        <w:jc w:val="both"/>
        <w:rPr>
          <w:rFonts w:ascii="Arial" w:hAnsi="Arial" w:cs="Arial"/>
          <w:iCs/>
          <w:color w:val="000000"/>
          <w:sz w:val="20"/>
        </w:rPr>
      </w:pPr>
    </w:p>
    <w:p w14:paraId="3184FDEF" w14:textId="33B903C4" w:rsidR="003B34AD" w:rsidRPr="003B34AD" w:rsidRDefault="0098607F" w:rsidP="003B34AD">
      <w:pPr>
        <w:rPr>
          <w:rFonts w:ascii="Arial" w:hAnsi="Arial" w:cs="Arial"/>
          <w:sz w:val="20"/>
        </w:rPr>
      </w:pPr>
      <w:hyperlink r:id="rId42" w:history="1">
        <w:r w:rsidR="00CD4498" w:rsidRPr="00CD40BB">
          <w:rPr>
            <w:rStyle w:val="Hyperlink"/>
            <w:rFonts w:ascii="Arial" w:hAnsi="Arial" w:cs="Arial"/>
            <w:b/>
            <w:color w:val="000000"/>
            <w:sz w:val="20"/>
          </w:rPr>
          <w:t>RD 1970 Environmental Policies and Procedures</w:t>
        </w:r>
      </w:hyperlink>
      <w:r w:rsidR="00146DF5">
        <w:rPr>
          <w:rFonts w:ascii="Arial" w:hAnsi="Arial" w:cs="Arial"/>
          <w:b/>
          <w:i/>
          <w:color w:val="FF0000"/>
          <w:sz w:val="20"/>
        </w:rPr>
        <w:t xml:space="preserve">  </w:t>
      </w:r>
      <w:r w:rsidR="003B34AD" w:rsidRPr="003B34AD">
        <w:rPr>
          <w:rFonts w:ascii="Arial" w:hAnsi="Arial" w:cs="Arial"/>
          <w:color w:val="000000"/>
          <w:sz w:val="20"/>
        </w:rPr>
        <w:t>RD Instruction</w:t>
      </w:r>
      <w:r w:rsidR="003B34AD" w:rsidRPr="003B34AD">
        <w:rPr>
          <w:rFonts w:ascii="Arial" w:hAnsi="Arial" w:cs="Arial"/>
          <w:iCs/>
          <w:color w:val="000000"/>
          <w:sz w:val="20"/>
        </w:rPr>
        <w:t xml:space="preserve"> </w:t>
      </w:r>
      <w:r w:rsidR="003B34AD" w:rsidRPr="003B34AD">
        <w:rPr>
          <w:rFonts w:ascii="Arial" w:hAnsi="Arial" w:cs="Arial"/>
          <w:color w:val="000000"/>
          <w:sz w:val="20"/>
        </w:rPr>
        <w:t xml:space="preserve">1970-B, Exhibit C provides specific guidance for preparing the ER including </w:t>
      </w:r>
      <w:r w:rsidR="003B34AD" w:rsidRPr="003B34AD">
        <w:rPr>
          <w:rFonts w:ascii="Arial" w:hAnsi="Arial" w:cs="Arial"/>
          <w:sz w:val="20"/>
        </w:rPr>
        <w:t>the format and information required; the environmental issues that must be considered during the proposed project’s planning and design activities; the sources for locating the required information;  and the documentation required to determine that there are no extraordinary circumstances that require a higher level of review including an EA  or an EIS.</w:t>
      </w:r>
    </w:p>
    <w:p w14:paraId="090729A4" w14:textId="77777777" w:rsidR="003B34AD" w:rsidRPr="003B34AD" w:rsidRDefault="003B34AD" w:rsidP="003B34AD">
      <w:pPr>
        <w:rPr>
          <w:rFonts w:ascii="Arial" w:hAnsi="Arial" w:cs="Arial"/>
          <w:sz w:val="20"/>
        </w:rPr>
      </w:pPr>
    </w:p>
    <w:p w14:paraId="72D51FEA" w14:textId="77777777" w:rsidR="003B34AD" w:rsidRPr="003B34AD" w:rsidRDefault="003B34AD" w:rsidP="003B34AD">
      <w:pPr>
        <w:widowControl/>
        <w:numPr>
          <w:ilvl w:val="0"/>
          <w:numId w:val="49"/>
        </w:numPr>
        <w:spacing w:after="200" w:line="276" w:lineRule="auto"/>
        <w:ind w:left="360" w:hanging="360"/>
        <w:rPr>
          <w:rFonts w:ascii="Arial" w:hAnsi="Arial" w:cs="Arial"/>
          <w:b/>
          <w:sz w:val="20"/>
          <w:u w:val="single"/>
        </w:rPr>
      </w:pPr>
      <w:r w:rsidRPr="003B34AD">
        <w:rPr>
          <w:rFonts w:ascii="Arial" w:hAnsi="Arial" w:cs="Arial"/>
          <w:b/>
          <w:sz w:val="20"/>
          <w:u w:val="single"/>
        </w:rPr>
        <w:t xml:space="preserve"> Environmental Assessment with FONSI</w:t>
      </w:r>
    </w:p>
    <w:p w14:paraId="75363BB5" w14:textId="77777777" w:rsidR="003B34AD" w:rsidRPr="003B34AD" w:rsidRDefault="003B34AD" w:rsidP="003B34AD">
      <w:pPr>
        <w:rPr>
          <w:rFonts w:ascii="Arial" w:hAnsi="Arial" w:cs="Arial"/>
          <w:sz w:val="20"/>
        </w:rPr>
      </w:pPr>
      <w:r w:rsidRPr="003B34AD">
        <w:rPr>
          <w:rFonts w:ascii="Arial" w:hAnsi="Arial" w:cs="Arial"/>
          <w:sz w:val="20"/>
        </w:rPr>
        <w:t>Depending on the source</w:t>
      </w:r>
      <w:r>
        <w:rPr>
          <w:rFonts w:ascii="Arial" w:hAnsi="Arial" w:cs="Arial"/>
          <w:sz w:val="20"/>
        </w:rPr>
        <w:t>s</w:t>
      </w:r>
      <w:r w:rsidRPr="003B34AD">
        <w:rPr>
          <w:rFonts w:ascii="Arial" w:hAnsi="Arial" w:cs="Arial"/>
          <w:sz w:val="20"/>
        </w:rPr>
        <w:t xml:space="preserve"> of funding, once the Preliminary Engineering Report (PER) has been completed and potential environmental impacts associated with the project have been identified, proposed projects may require an Environmental Assessment (EA).  For projects that anticipate funding through the USDA Rural Development Community Facility </w:t>
      </w:r>
      <w:r w:rsidR="00A510B0" w:rsidRPr="003B34AD">
        <w:rPr>
          <w:rFonts w:ascii="Arial" w:hAnsi="Arial" w:cs="Arial"/>
          <w:sz w:val="20"/>
        </w:rPr>
        <w:t>Programs, the</w:t>
      </w:r>
      <w:r w:rsidRPr="003B34AD">
        <w:rPr>
          <w:rFonts w:ascii="Arial" w:hAnsi="Arial" w:cs="Arial"/>
          <w:sz w:val="20"/>
        </w:rPr>
        <w:t xml:space="preserve"> State Revolving Fund Loan Programs, the Treasure State Endowment Program, or the Community Development Block Grant Program, an EA must be completed if the environmental review identifies potential environmental impacts beyond those qualifying for a Categorical Exclusion</w:t>
      </w:r>
      <w:r w:rsidRPr="003B34AD">
        <w:rPr>
          <w:rFonts w:ascii="Arial" w:hAnsi="Arial" w:cs="Arial"/>
          <w:bCs/>
          <w:sz w:val="20"/>
        </w:rPr>
        <w:t xml:space="preserve">.  Depending </w:t>
      </w:r>
      <w:r w:rsidRPr="003B34AD">
        <w:rPr>
          <w:rFonts w:ascii="Arial" w:hAnsi="Arial" w:cs="Arial"/>
          <w:sz w:val="20"/>
        </w:rPr>
        <w:t xml:space="preserve">on the findings of the EA, either a Finding of No Significant Impact (FONSI) must be published or an Environmental Impact Statement (EIS) prepared.  Assuming the EA determines there are no significant environmental impacts, the funding agency will prepare the FONSI and direct the applicant to publish it. The following chart provides specific program requirements for publishing the FONSI.   </w:t>
      </w:r>
    </w:p>
    <w:p w14:paraId="3C9D7794" w14:textId="77777777" w:rsidR="003B34AD" w:rsidRPr="003B34AD" w:rsidRDefault="003B34AD" w:rsidP="003B34AD">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2059"/>
        <w:gridCol w:w="1384"/>
        <w:gridCol w:w="1851"/>
        <w:gridCol w:w="1958"/>
        <w:gridCol w:w="1730"/>
      </w:tblGrid>
      <w:tr w:rsidR="003B34AD" w:rsidRPr="003B34AD" w14:paraId="0B9A782A" w14:textId="77777777" w:rsidTr="00FA3B0F">
        <w:tc>
          <w:tcPr>
            <w:tcW w:w="1458" w:type="dxa"/>
          </w:tcPr>
          <w:p w14:paraId="0001471B" w14:textId="77777777" w:rsidR="003B34AD" w:rsidRPr="003B34AD" w:rsidRDefault="003B34AD" w:rsidP="003B34AD">
            <w:pPr>
              <w:rPr>
                <w:rFonts w:ascii="Arial" w:hAnsi="Arial" w:cs="Arial"/>
                <w:sz w:val="20"/>
              </w:rPr>
            </w:pPr>
          </w:p>
        </w:tc>
        <w:tc>
          <w:tcPr>
            <w:tcW w:w="2059" w:type="dxa"/>
          </w:tcPr>
          <w:p w14:paraId="4C117E38" w14:textId="77777777" w:rsidR="003B34AD" w:rsidRPr="003B34AD" w:rsidRDefault="003B34AD" w:rsidP="003B34AD">
            <w:pPr>
              <w:rPr>
                <w:rFonts w:ascii="Arial" w:hAnsi="Arial" w:cs="Arial"/>
                <w:b/>
                <w:sz w:val="20"/>
              </w:rPr>
            </w:pPr>
            <w:r w:rsidRPr="003B34AD">
              <w:rPr>
                <w:rFonts w:ascii="Arial" w:hAnsi="Arial" w:cs="Arial"/>
                <w:b/>
                <w:sz w:val="20"/>
              </w:rPr>
              <w:t>CDBG</w:t>
            </w:r>
          </w:p>
        </w:tc>
        <w:tc>
          <w:tcPr>
            <w:tcW w:w="0" w:type="auto"/>
          </w:tcPr>
          <w:p w14:paraId="56241903" w14:textId="77777777" w:rsidR="003B34AD" w:rsidRPr="003B34AD" w:rsidRDefault="003B34AD" w:rsidP="003B34AD">
            <w:pPr>
              <w:rPr>
                <w:rFonts w:ascii="Arial" w:hAnsi="Arial" w:cs="Arial"/>
                <w:b/>
                <w:sz w:val="20"/>
              </w:rPr>
            </w:pPr>
            <w:r w:rsidRPr="003B34AD">
              <w:rPr>
                <w:rFonts w:ascii="Arial" w:hAnsi="Arial" w:cs="Arial"/>
                <w:b/>
                <w:sz w:val="20"/>
              </w:rPr>
              <w:t>DNRC</w:t>
            </w:r>
          </w:p>
        </w:tc>
        <w:tc>
          <w:tcPr>
            <w:tcW w:w="0" w:type="auto"/>
          </w:tcPr>
          <w:p w14:paraId="41E07AA8" w14:textId="77777777" w:rsidR="003B34AD" w:rsidRPr="003B34AD" w:rsidRDefault="003B34AD" w:rsidP="003B34AD">
            <w:pPr>
              <w:rPr>
                <w:rFonts w:ascii="Arial" w:hAnsi="Arial" w:cs="Arial"/>
                <w:b/>
                <w:sz w:val="20"/>
              </w:rPr>
            </w:pPr>
            <w:r w:rsidRPr="003B34AD">
              <w:rPr>
                <w:rFonts w:ascii="Arial" w:hAnsi="Arial" w:cs="Arial"/>
                <w:b/>
                <w:sz w:val="20"/>
              </w:rPr>
              <w:t>RD</w:t>
            </w:r>
          </w:p>
        </w:tc>
        <w:tc>
          <w:tcPr>
            <w:tcW w:w="0" w:type="auto"/>
          </w:tcPr>
          <w:p w14:paraId="5BCE4E74" w14:textId="77777777" w:rsidR="003B34AD" w:rsidRPr="003B34AD" w:rsidRDefault="003B34AD" w:rsidP="003B34AD">
            <w:pPr>
              <w:rPr>
                <w:rFonts w:ascii="Arial" w:hAnsi="Arial" w:cs="Arial"/>
                <w:b/>
                <w:sz w:val="20"/>
              </w:rPr>
            </w:pPr>
            <w:r w:rsidRPr="003B34AD">
              <w:rPr>
                <w:rFonts w:ascii="Arial" w:hAnsi="Arial" w:cs="Arial"/>
                <w:b/>
                <w:sz w:val="20"/>
              </w:rPr>
              <w:t>SRF</w:t>
            </w:r>
          </w:p>
        </w:tc>
        <w:tc>
          <w:tcPr>
            <w:tcW w:w="0" w:type="auto"/>
          </w:tcPr>
          <w:p w14:paraId="14A4A6AA" w14:textId="77777777" w:rsidR="003B34AD" w:rsidRPr="003B34AD" w:rsidRDefault="003B34AD" w:rsidP="003B34AD">
            <w:pPr>
              <w:rPr>
                <w:rFonts w:ascii="Arial" w:hAnsi="Arial" w:cs="Arial"/>
                <w:b/>
                <w:sz w:val="20"/>
              </w:rPr>
            </w:pPr>
            <w:r w:rsidRPr="003B34AD">
              <w:rPr>
                <w:rFonts w:ascii="Arial" w:hAnsi="Arial" w:cs="Arial"/>
                <w:b/>
                <w:sz w:val="20"/>
              </w:rPr>
              <w:t>TSEP</w:t>
            </w:r>
          </w:p>
        </w:tc>
      </w:tr>
      <w:tr w:rsidR="003B34AD" w:rsidRPr="003B34AD" w14:paraId="4DCBCEB0" w14:textId="77777777" w:rsidTr="00FA3B0F">
        <w:tc>
          <w:tcPr>
            <w:tcW w:w="1458" w:type="dxa"/>
          </w:tcPr>
          <w:p w14:paraId="4000A3C5" w14:textId="77777777" w:rsidR="003B34AD" w:rsidRPr="003B34AD" w:rsidRDefault="003B34AD" w:rsidP="003B34AD">
            <w:pPr>
              <w:rPr>
                <w:rFonts w:ascii="Arial" w:hAnsi="Arial" w:cs="Arial"/>
                <w:sz w:val="20"/>
              </w:rPr>
            </w:pPr>
            <w:r w:rsidRPr="003B34AD">
              <w:rPr>
                <w:rFonts w:ascii="Arial" w:hAnsi="Arial" w:cs="Arial"/>
                <w:sz w:val="20"/>
              </w:rPr>
              <w:t>Notice of Availability of EA</w:t>
            </w:r>
          </w:p>
        </w:tc>
        <w:tc>
          <w:tcPr>
            <w:tcW w:w="2059" w:type="dxa"/>
          </w:tcPr>
          <w:p w14:paraId="7397A577" w14:textId="77777777" w:rsidR="003B34AD" w:rsidRPr="003B34AD" w:rsidRDefault="003B34AD" w:rsidP="003B34AD">
            <w:pPr>
              <w:rPr>
                <w:rFonts w:ascii="Arial" w:hAnsi="Arial" w:cs="Arial"/>
                <w:sz w:val="20"/>
              </w:rPr>
            </w:pPr>
            <w:r w:rsidRPr="003B34AD">
              <w:rPr>
                <w:rFonts w:ascii="Arial" w:hAnsi="Arial" w:cs="Arial"/>
                <w:sz w:val="20"/>
              </w:rPr>
              <w:t>Contact CDBG staff</w:t>
            </w:r>
          </w:p>
        </w:tc>
        <w:tc>
          <w:tcPr>
            <w:tcW w:w="0" w:type="auto"/>
          </w:tcPr>
          <w:p w14:paraId="1BB3AB76" w14:textId="77777777" w:rsidR="003B34AD" w:rsidRPr="003B34AD" w:rsidRDefault="003B34AD" w:rsidP="003B34AD">
            <w:pPr>
              <w:rPr>
                <w:rFonts w:ascii="Arial" w:hAnsi="Arial" w:cs="Arial"/>
                <w:sz w:val="20"/>
              </w:rPr>
            </w:pPr>
            <w:r w:rsidRPr="003B34AD">
              <w:rPr>
                <w:rFonts w:ascii="Arial" w:hAnsi="Arial" w:cs="Arial"/>
                <w:sz w:val="20"/>
              </w:rPr>
              <w:t>Not Required</w:t>
            </w:r>
          </w:p>
        </w:tc>
        <w:tc>
          <w:tcPr>
            <w:tcW w:w="0" w:type="auto"/>
          </w:tcPr>
          <w:p w14:paraId="56C590A1" w14:textId="77777777" w:rsidR="003B34AD" w:rsidRPr="003B34AD" w:rsidRDefault="003B34AD" w:rsidP="003B34AD">
            <w:pPr>
              <w:rPr>
                <w:rFonts w:ascii="Arial" w:hAnsi="Arial" w:cs="Arial"/>
                <w:sz w:val="20"/>
              </w:rPr>
            </w:pPr>
            <w:r w:rsidRPr="003B34AD">
              <w:rPr>
                <w:rFonts w:ascii="Arial" w:hAnsi="Arial" w:cs="Arial"/>
                <w:sz w:val="20"/>
              </w:rPr>
              <w:t>Publish once;</w:t>
            </w:r>
          </w:p>
          <w:p w14:paraId="744A4441" w14:textId="77777777" w:rsidR="003B34AD" w:rsidRPr="003B34AD" w:rsidRDefault="003B34AD" w:rsidP="003B34AD">
            <w:pPr>
              <w:rPr>
                <w:rFonts w:ascii="Arial" w:hAnsi="Arial" w:cs="Arial"/>
                <w:sz w:val="20"/>
              </w:rPr>
            </w:pPr>
            <w:r w:rsidRPr="003B34AD">
              <w:rPr>
                <w:rFonts w:ascii="Arial" w:hAnsi="Arial" w:cs="Arial"/>
                <w:sz w:val="20"/>
              </w:rPr>
              <w:t>30-day comment period required*</w:t>
            </w:r>
          </w:p>
        </w:tc>
        <w:tc>
          <w:tcPr>
            <w:tcW w:w="0" w:type="auto"/>
          </w:tcPr>
          <w:p w14:paraId="602974A9" w14:textId="77777777" w:rsidR="003B34AD" w:rsidRPr="003B34AD" w:rsidRDefault="003B34AD" w:rsidP="003B34AD">
            <w:pPr>
              <w:rPr>
                <w:rFonts w:ascii="Arial" w:hAnsi="Arial" w:cs="Arial"/>
                <w:sz w:val="20"/>
              </w:rPr>
            </w:pPr>
            <w:r w:rsidRPr="003B34AD">
              <w:rPr>
                <w:rFonts w:ascii="Arial" w:hAnsi="Arial" w:cs="Arial"/>
                <w:sz w:val="20"/>
              </w:rPr>
              <w:t>Not Required</w:t>
            </w:r>
          </w:p>
        </w:tc>
        <w:tc>
          <w:tcPr>
            <w:tcW w:w="0" w:type="auto"/>
          </w:tcPr>
          <w:p w14:paraId="316D6BC2" w14:textId="77777777" w:rsidR="003B34AD" w:rsidRPr="003B34AD" w:rsidRDefault="003B34AD" w:rsidP="003B34AD">
            <w:pPr>
              <w:rPr>
                <w:rFonts w:ascii="Arial" w:hAnsi="Arial" w:cs="Arial"/>
                <w:sz w:val="20"/>
              </w:rPr>
            </w:pPr>
            <w:r w:rsidRPr="003B34AD">
              <w:rPr>
                <w:rFonts w:ascii="Arial" w:hAnsi="Arial" w:cs="Arial"/>
                <w:sz w:val="20"/>
              </w:rPr>
              <w:t xml:space="preserve">Contact </w:t>
            </w:r>
            <w:r w:rsidR="001D39A1">
              <w:rPr>
                <w:rFonts w:ascii="Arial" w:hAnsi="Arial" w:cs="Arial"/>
                <w:sz w:val="20"/>
              </w:rPr>
              <w:t>Infrastructure</w:t>
            </w:r>
            <w:r w:rsidR="001D39A1" w:rsidRPr="003B34AD">
              <w:rPr>
                <w:rFonts w:ascii="Arial" w:hAnsi="Arial" w:cs="Arial"/>
                <w:sz w:val="20"/>
              </w:rPr>
              <w:t xml:space="preserve"> </w:t>
            </w:r>
            <w:r w:rsidRPr="003B34AD">
              <w:rPr>
                <w:rFonts w:ascii="Arial" w:hAnsi="Arial" w:cs="Arial"/>
                <w:sz w:val="20"/>
              </w:rPr>
              <w:t>Staff</w:t>
            </w:r>
          </w:p>
        </w:tc>
      </w:tr>
      <w:tr w:rsidR="003B34AD" w:rsidRPr="003B34AD" w14:paraId="72AA1F75" w14:textId="77777777" w:rsidTr="00FA3B0F">
        <w:tc>
          <w:tcPr>
            <w:tcW w:w="1458" w:type="dxa"/>
          </w:tcPr>
          <w:p w14:paraId="1EC50E48" w14:textId="77777777" w:rsidR="003B34AD" w:rsidRPr="003B34AD" w:rsidRDefault="003B34AD" w:rsidP="003B34AD">
            <w:pPr>
              <w:rPr>
                <w:rFonts w:ascii="Arial" w:hAnsi="Arial" w:cs="Arial"/>
                <w:sz w:val="20"/>
              </w:rPr>
            </w:pPr>
            <w:r w:rsidRPr="003B34AD">
              <w:rPr>
                <w:rFonts w:ascii="Arial" w:hAnsi="Arial" w:cs="Arial"/>
                <w:sz w:val="20"/>
              </w:rPr>
              <w:t>Notice of FONSI</w:t>
            </w:r>
          </w:p>
        </w:tc>
        <w:tc>
          <w:tcPr>
            <w:tcW w:w="2059" w:type="dxa"/>
          </w:tcPr>
          <w:p w14:paraId="08C1998E" w14:textId="77777777" w:rsidR="003B34AD" w:rsidRPr="003B34AD" w:rsidRDefault="003B34AD" w:rsidP="003B34AD">
            <w:pPr>
              <w:rPr>
                <w:rFonts w:ascii="Arial" w:hAnsi="Arial" w:cs="Arial"/>
                <w:sz w:val="20"/>
              </w:rPr>
            </w:pPr>
            <w:r w:rsidRPr="003B34AD">
              <w:rPr>
                <w:rFonts w:ascii="Arial" w:hAnsi="Arial" w:cs="Arial"/>
                <w:sz w:val="20"/>
              </w:rPr>
              <w:t>Contact CDBG staff</w:t>
            </w:r>
          </w:p>
        </w:tc>
        <w:tc>
          <w:tcPr>
            <w:tcW w:w="0" w:type="auto"/>
          </w:tcPr>
          <w:p w14:paraId="062C954F" w14:textId="77777777" w:rsidR="003B34AD" w:rsidRPr="003B34AD" w:rsidRDefault="003B34AD" w:rsidP="003B34AD">
            <w:pPr>
              <w:rPr>
                <w:rFonts w:ascii="Arial" w:hAnsi="Arial" w:cs="Arial"/>
                <w:sz w:val="20"/>
              </w:rPr>
            </w:pPr>
            <w:r w:rsidRPr="003B34AD">
              <w:rPr>
                <w:rFonts w:ascii="Arial" w:hAnsi="Arial" w:cs="Arial"/>
                <w:sz w:val="20"/>
              </w:rPr>
              <w:t>Provide copy of FONSI.</w:t>
            </w:r>
          </w:p>
        </w:tc>
        <w:tc>
          <w:tcPr>
            <w:tcW w:w="0" w:type="auto"/>
          </w:tcPr>
          <w:p w14:paraId="7768BE6E" w14:textId="77777777" w:rsidR="003B34AD" w:rsidRPr="003B34AD" w:rsidRDefault="003B34AD" w:rsidP="003B34AD">
            <w:pPr>
              <w:rPr>
                <w:rFonts w:ascii="Arial" w:hAnsi="Arial" w:cs="Arial"/>
                <w:sz w:val="20"/>
              </w:rPr>
            </w:pPr>
            <w:r w:rsidRPr="003B34AD">
              <w:rPr>
                <w:rFonts w:ascii="Arial" w:hAnsi="Arial" w:cs="Arial"/>
                <w:sz w:val="20"/>
              </w:rPr>
              <w:t>Publish once; no comment period required</w:t>
            </w:r>
          </w:p>
        </w:tc>
        <w:tc>
          <w:tcPr>
            <w:tcW w:w="0" w:type="auto"/>
          </w:tcPr>
          <w:p w14:paraId="085E6DC9" w14:textId="77777777" w:rsidR="003B34AD" w:rsidRPr="003B34AD" w:rsidRDefault="003B34AD" w:rsidP="003B34AD">
            <w:pPr>
              <w:rPr>
                <w:rFonts w:ascii="Arial" w:hAnsi="Arial" w:cs="Arial"/>
                <w:sz w:val="20"/>
              </w:rPr>
            </w:pPr>
            <w:r w:rsidRPr="003B34AD">
              <w:rPr>
                <w:rFonts w:ascii="Arial" w:hAnsi="Arial" w:cs="Arial"/>
                <w:sz w:val="20"/>
              </w:rPr>
              <w:t>Publish once; 30-day comment period required</w:t>
            </w:r>
          </w:p>
        </w:tc>
        <w:tc>
          <w:tcPr>
            <w:tcW w:w="0" w:type="auto"/>
          </w:tcPr>
          <w:p w14:paraId="29A67A2F" w14:textId="77777777" w:rsidR="003B34AD" w:rsidRPr="003B34AD" w:rsidRDefault="003B34AD" w:rsidP="003B34AD">
            <w:pPr>
              <w:rPr>
                <w:rFonts w:ascii="Arial" w:hAnsi="Arial" w:cs="Arial"/>
                <w:sz w:val="20"/>
              </w:rPr>
            </w:pPr>
            <w:r w:rsidRPr="003B34AD">
              <w:rPr>
                <w:rFonts w:ascii="Arial" w:hAnsi="Arial" w:cs="Arial"/>
                <w:sz w:val="20"/>
              </w:rPr>
              <w:t xml:space="preserve">Contact </w:t>
            </w:r>
            <w:r w:rsidR="00EC0DAB">
              <w:rPr>
                <w:rFonts w:ascii="Arial" w:hAnsi="Arial" w:cs="Arial"/>
                <w:sz w:val="20"/>
              </w:rPr>
              <w:t>Infrastructure</w:t>
            </w:r>
            <w:r w:rsidR="00EC0DAB" w:rsidRPr="003B34AD">
              <w:rPr>
                <w:rFonts w:ascii="Arial" w:hAnsi="Arial" w:cs="Arial"/>
                <w:sz w:val="20"/>
              </w:rPr>
              <w:t xml:space="preserve"> </w:t>
            </w:r>
            <w:r w:rsidRPr="003B34AD">
              <w:rPr>
                <w:rFonts w:ascii="Arial" w:hAnsi="Arial" w:cs="Arial"/>
                <w:sz w:val="20"/>
              </w:rPr>
              <w:t>Staff</w:t>
            </w:r>
          </w:p>
        </w:tc>
      </w:tr>
    </w:tbl>
    <w:p w14:paraId="0385C92A" w14:textId="77777777" w:rsidR="003B34AD" w:rsidRPr="003B34AD" w:rsidRDefault="003B34AD" w:rsidP="003B34AD">
      <w:pPr>
        <w:rPr>
          <w:rFonts w:ascii="Arial" w:hAnsi="Arial" w:cs="Arial"/>
          <w:sz w:val="20"/>
        </w:rPr>
      </w:pPr>
    </w:p>
    <w:p w14:paraId="3E82F4E6" w14:textId="77777777" w:rsidR="003B34AD" w:rsidRPr="003B34AD" w:rsidRDefault="003B34AD" w:rsidP="003B34AD">
      <w:pPr>
        <w:ind w:left="360"/>
        <w:rPr>
          <w:rFonts w:ascii="Arial" w:hAnsi="Arial" w:cs="Arial"/>
          <w:sz w:val="20"/>
        </w:rPr>
      </w:pPr>
      <w:r w:rsidRPr="003B34AD">
        <w:rPr>
          <w:rFonts w:ascii="Arial" w:hAnsi="Arial" w:cs="Arial"/>
          <w:sz w:val="20"/>
        </w:rPr>
        <w:t>*RD requires a Notice of Availability of the Environmental Assessment to be published once, which allows for a 30-day comment period prior to publishing the FONSI.</w:t>
      </w:r>
    </w:p>
    <w:p w14:paraId="40F9EE93" w14:textId="77777777" w:rsidR="003B34AD" w:rsidRPr="003B34AD" w:rsidRDefault="003B34AD" w:rsidP="003B34AD">
      <w:pPr>
        <w:ind w:left="360"/>
        <w:rPr>
          <w:rFonts w:ascii="Arial" w:hAnsi="Arial" w:cs="Arial"/>
          <w:sz w:val="20"/>
        </w:rPr>
      </w:pPr>
    </w:p>
    <w:p w14:paraId="4F426122" w14:textId="77777777" w:rsidR="00DA33D5" w:rsidRDefault="003B34AD" w:rsidP="003B34AD">
      <w:pPr>
        <w:rPr>
          <w:rFonts w:ascii="Arial" w:hAnsi="Arial" w:cs="Arial"/>
          <w:sz w:val="20"/>
        </w:rPr>
      </w:pPr>
      <w:r w:rsidRPr="003B34AD">
        <w:rPr>
          <w:rFonts w:ascii="Arial" w:hAnsi="Arial" w:cs="Arial"/>
          <w:sz w:val="20"/>
        </w:rPr>
        <w:t>If two or more agencies provide funding for a project, a combined publication notice may possibly be used to satisfy the requirements of all agencies.  Check with the applicable agencies to determine if a combined publication notice is possible.</w:t>
      </w:r>
    </w:p>
    <w:p w14:paraId="40952620" w14:textId="77777777" w:rsidR="003B34AD" w:rsidRDefault="003B34AD" w:rsidP="003B34AD">
      <w:pPr>
        <w:rPr>
          <w:rFonts w:ascii="Arial" w:hAnsi="Arial"/>
          <w:sz w:val="20"/>
        </w:rPr>
      </w:pPr>
    </w:p>
    <w:p w14:paraId="34E46C1F" w14:textId="77777777" w:rsidR="003B34AD" w:rsidRDefault="003B34AD">
      <w:pPr>
        <w:pStyle w:val="Heading1"/>
        <w:numPr>
          <w:ilvl w:val="0"/>
          <w:numId w:val="0"/>
        </w:numPr>
        <w:jc w:val="center"/>
        <w:rPr>
          <w:sz w:val="20"/>
          <w:u w:val="single"/>
        </w:rPr>
      </w:pPr>
    </w:p>
    <w:sectPr w:rsidR="003B34AD" w:rsidSect="00962C94">
      <w:headerReference w:type="default" r:id="rId43"/>
      <w:footerReference w:type="default" r:id="rId44"/>
      <w:endnotePr>
        <w:numFmt w:val="decimal"/>
      </w:endnotePr>
      <w:type w:val="continuous"/>
      <w:pgSz w:w="12240" w:h="15840"/>
      <w:pgMar w:top="720" w:right="1008" w:bottom="720" w:left="100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2C031" w14:textId="77777777" w:rsidR="00D529F5" w:rsidRDefault="00D529F5">
      <w:r>
        <w:separator/>
      </w:r>
    </w:p>
  </w:endnote>
  <w:endnote w:type="continuationSeparator" w:id="0">
    <w:p w14:paraId="69E07929" w14:textId="77777777" w:rsidR="00D529F5" w:rsidRDefault="00D5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Regular">
    <w:altName w:val="PMingLiU"/>
    <w:panose1 w:val="00000000000000000000"/>
    <w:charset w:val="88"/>
    <w:family w:val="auto"/>
    <w:notTrueType/>
    <w:pitch w:val="default"/>
    <w:sig w:usb0="00000001"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B5E9" w14:textId="77777777" w:rsidR="00D529F5" w:rsidRDefault="00D529F5">
    <w:pPr>
      <w:pStyle w:val="Footer"/>
      <w:jc w:val="center"/>
    </w:pPr>
    <w:r>
      <w:fldChar w:fldCharType="begin"/>
    </w:r>
    <w:r>
      <w:instrText xml:space="preserve"> PAGE   \* MERGEFORMAT </w:instrText>
    </w:r>
    <w:r>
      <w:fldChar w:fldCharType="separate"/>
    </w:r>
    <w:r>
      <w:rPr>
        <w:noProof/>
      </w:rPr>
      <w:t>2</w:t>
    </w:r>
    <w:r>
      <w:rPr>
        <w:noProof/>
      </w:rPr>
      <w:fldChar w:fldCharType="end"/>
    </w:r>
  </w:p>
  <w:p w14:paraId="684DF751" w14:textId="77777777" w:rsidR="00D529F5" w:rsidRDefault="00D529F5" w:rsidP="009900F3">
    <w:pPr>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A344" w14:textId="77777777" w:rsidR="00D529F5" w:rsidRDefault="00D529F5">
    <w:pPr>
      <w:pStyle w:val="Footer"/>
      <w:jc w:val="center"/>
    </w:pPr>
    <w:r>
      <w:fldChar w:fldCharType="begin"/>
    </w:r>
    <w:r>
      <w:instrText xml:space="preserve"> PAGE   \* MERGEFORMAT </w:instrText>
    </w:r>
    <w:r>
      <w:fldChar w:fldCharType="separate"/>
    </w:r>
    <w:r>
      <w:rPr>
        <w:noProof/>
      </w:rPr>
      <w:t>2</w:t>
    </w:r>
    <w:r>
      <w:rPr>
        <w:noProof/>
      </w:rPr>
      <w:fldChar w:fldCharType="end"/>
    </w:r>
  </w:p>
  <w:p w14:paraId="76FF818D" w14:textId="77777777" w:rsidR="00D529F5" w:rsidRDefault="00D529F5">
    <w:pPr>
      <w:ind w:left="432" w:right="43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AA64D" w14:textId="77777777" w:rsidR="00D529F5" w:rsidRDefault="00D529F5">
    <w:pPr>
      <w:spacing w:line="240" w:lineRule="exact"/>
    </w:pPr>
  </w:p>
  <w:p w14:paraId="190AA394" w14:textId="77777777" w:rsidR="00D529F5" w:rsidRDefault="00D529F5">
    <w:pPr>
      <w:framePr w:w="10225" w:wrap="notBeside" w:vAnchor="text" w:hAnchor="text" w:x="1" w:y="1"/>
      <w:jc w:val="center"/>
      <w:rPr>
        <w:rFonts w:ascii="Arial" w:hAnsi="Arial"/>
        <w:sz w:val="20"/>
      </w:rPr>
    </w:pPr>
    <w:r>
      <w:rPr>
        <w:rFonts w:ascii="Arial" w:hAnsi="Arial"/>
        <w:sz w:val="20"/>
      </w:rPr>
      <w:fldChar w:fldCharType="begin"/>
    </w:r>
    <w:r>
      <w:rPr>
        <w:rFonts w:ascii="Arial" w:hAnsi="Arial"/>
        <w:sz w:val="20"/>
      </w:rPr>
      <w:instrText xml:space="preserve">PAGE </w:instrText>
    </w:r>
    <w:r>
      <w:rPr>
        <w:rFonts w:ascii="Arial" w:hAnsi="Arial"/>
        <w:sz w:val="20"/>
      </w:rPr>
      <w:fldChar w:fldCharType="separate"/>
    </w:r>
    <w:r>
      <w:rPr>
        <w:rFonts w:ascii="Arial" w:hAnsi="Arial"/>
        <w:noProof/>
        <w:sz w:val="20"/>
      </w:rPr>
      <w:t>67</w:t>
    </w:r>
    <w:r>
      <w:rPr>
        <w:rFonts w:ascii="Arial" w:hAnsi="Arial"/>
        <w:sz w:val="20"/>
      </w:rPr>
      <w:fldChar w:fldCharType="end"/>
    </w:r>
  </w:p>
  <w:p w14:paraId="483222CE" w14:textId="77777777" w:rsidR="00D529F5" w:rsidRDefault="00D529F5">
    <w:pPr>
      <w:ind w:left="432" w:right="43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3A562" w14:textId="77777777" w:rsidR="00D529F5" w:rsidRDefault="00D529F5">
      <w:r>
        <w:separator/>
      </w:r>
    </w:p>
  </w:footnote>
  <w:footnote w:type="continuationSeparator" w:id="0">
    <w:p w14:paraId="5264448D" w14:textId="77777777" w:rsidR="00D529F5" w:rsidRDefault="00D52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8295A" w14:textId="77777777" w:rsidR="00D529F5" w:rsidRDefault="00D529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12E7"/>
    <w:multiLevelType w:val="singleLevel"/>
    <w:tmpl w:val="D5C4578C"/>
    <w:lvl w:ilvl="0">
      <w:start w:val="4"/>
      <w:numFmt w:val="decimal"/>
      <w:lvlText w:val="%1."/>
      <w:lvlJc w:val="left"/>
      <w:pPr>
        <w:tabs>
          <w:tab w:val="num" w:pos="435"/>
        </w:tabs>
        <w:ind w:left="435" w:hanging="435"/>
      </w:pPr>
      <w:rPr>
        <w:rFonts w:hint="default"/>
      </w:rPr>
    </w:lvl>
  </w:abstractNum>
  <w:abstractNum w:abstractNumId="1" w15:restartNumberingAfterBreak="0">
    <w:nsid w:val="0C845D96"/>
    <w:multiLevelType w:val="singleLevel"/>
    <w:tmpl w:val="CBD65F42"/>
    <w:lvl w:ilvl="0">
      <w:start w:val="4"/>
      <w:numFmt w:val="decimal"/>
      <w:lvlText w:val="%1."/>
      <w:lvlJc w:val="left"/>
      <w:pPr>
        <w:tabs>
          <w:tab w:val="num" w:pos="900"/>
        </w:tabs>
        <w:ind w:left="900" w:hanging="540"/>
      </w:pPr>
      <w:rPr>
        <w:rFonts w:hint="default"/>
      </w:rPr>
    </w:lvl>
  </w:abstractNum>
  <w:abstractNum w:abstractNumId="2" w15:restartNumberingAfterBreak="0">
    <w:nsid w:val="0DEA0815"/>
    <w:multiLevelType w:val="singleLevel"/>
    <w:tmpl w:val="72CA2F44"/>
    <w:lvl w:ilvl="0">
      <w:start w:val="1"/>
      <w:numFmt w:val="decimal"/>
      <w:lvlText w:val="%1."/>
      <w:lvlJc w:val="left"/>
      <w:pPr>
        <w:tabs>
          <w:tab w:val="num" w:pos="435"/>
        </w:tabs>
        <w:ind w:left="435" w:hanging="435"/>
      </w:pPr>
      <w:rPr>
        <w:rFonts w:hint="default"/>
      </w:rPr>
    </w:lvl>
  </w:abstractNum>
  <w:abstractNum w:abstractNumId="3" w15:restartNumberingAfterBreak="0">
    <w:nsid w:val="0F222D8F"/>
    <w:multiLevelType w:val="hybridMultilevel"/>
    <w:tmpl w:val="7E3E8E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0FF440B8"/>
    <w:multiLevelType w:val="singleLevel"/>
    <w:tmpl w:val="A31AAF2A"/>
    <w:lvl w:ilvl="0">
      <w:start w:val="1"/>
      <w:numFmt w:val="bullet"/>
      <w:lvlText w:val=""/>
      <w:lvlJc w:val="left"/>
      <w:pPr>
        <w:tabs>
          <w:tab w:val="num" w:pos="360"/>
        </w:tabs>
        <w:ind w:left="360" w:hanging="360"/>
      </w:pPr>
      <w:rPr>
        <w:rFonts w:ascii="Wingdings" w:hAnsi="Wingdings" w:hint="default"/>
        <w:sz w:val="20"/>
      </w:rPr>
    </w:lvl>
  </w:abstractNum>
  <w:abstractNum w:abstractNumId="5" w15:restartNumberingAfterBreak="0">
    <w:nsid w:val="11DF3894"/>
    <w:multiLevelType w:val="hybridMultilevel"/>
    <w:tmpl w:val="A80439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0B073D"/>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BB64A04"/>
    <w:multiLevelType w:val="hybridMultilevel"/>
    <w:tmpl w:val="AAA87544"/>
    <w:lvl w:ilvl="0" w:tplc="AFC6E1EC">
      <w:start w:val="1"/>
      <w:numFmt w:val="lowerLetter"/>
      <w:lvlText w:val="%1)"/>
      <w:lvlJc w:val="left"/>
      <w:pPr>
        <w:ind w:left="1175" w:hanging="360"/>
      </w:pPr>
      <w:rPr>
        <w:rFonts w:hint="default"/>
      </w:rPr>
    </w:lvl>
    <w:lvl w:ilvl="1" w:tplc="04090019">
      <w:start w:val="1"/>
      <w:numFmt w:val="lowerLetter"/>
      <w:lvlText w:val="%2."/>
      <w:lvlJc w:val="left"/>
      <w:pPr>
        <w:ind w:left="1895" w:hanging="360"/>
      </w:pPr>
    </w:lvl>
    <w:lvl w:ilvl="2" w:tplc="0409001B">
      <w:start w:val="1"/>
      <w:numFmt w:val="lowerRoman"/>
      <w:lvlText w:val="%3."/>
      <w:lvlJc w:val="right"/>
      <w:pPr>
        <w:ind w:left="2615" w:hanging="180"/>
      </w:pPr>
    </w:lvl>
    <w:lvl w:ilvl="3" w:tplc="0409000F" w:tentative="1">
      <w:start w:val="1"/>
      <w:numFmt w:val="decimal"/>
      <w:lvlText w:val="%4."/>
      <w:lvlJc w:val="left"/>
      <w:pPr>
        <w:ind w:left="3335" w:hanging="360"/>
      </w:pPr>
    </w:lvl>
    <w:lvl w:ilvl="4" w:tplc="04090019" w:tentative="1">
      <w:start w:val="1"/>
      <w:numFmt w:val="lowerLetter"/>
      <w:lvlText w:val="%5."/>
      <w:lvlJc w:val="left"/>
      <w:pPr>
        <w:ind w:left="4055" w:hanging="360"/>
      </w:pPr>
    </w:lvl>
    <w:lvl w:ilvl="5" w:tplc="0409001B" w:tentative="1">
      <w:start w:val="1"/>
      <w:numFmt w:val="lowerRoman"/>
      <w:lvlText w:val="%6."/>
      <w:lvlJc w:val="right"/>
      <w:pPr>
        <w:ind w:left="4775" w:hanging="180"/>
      </w:pPr>
    </w:lvl>
    <w:lvl w:ilvl="6" w:tplc="0409000F" w:tentative="1">
      <w:start w:val="1"/>
      <w:numFmt w:val="decimal"/>
      <w:lvlText w:val="%7."/>
      <w:lvlJc w:val="left"/>
      <w:pPr>
        <w:ind w:left="5495" w:hanging="360"/>
      </w:pPr>
    </w:lvl>
    <w:lvl w:ilvl="7" w:tplc="04090019" w:tentative="1">
      <w:start w:val="1"/>
      <w:numFmt w:val="lowerLetter"/>
      <w:lvlText w:val="%8."/>
      <w:lvlJc w:val="left"/>
      <w:pPr>
        <w:ind w:left="6215" w:hanging="360"/>
      </w:pPr>
    </w:lvl>
    <w:lvl w:ilvl="8" w:tplc="0409001B" w:tentative="1">
      <w:start w:val="1"/>
      <w:numFmt w:val="lowerRoman"/>
      <w:lvlText w:val="%9."/>
      <w:lvlJc w:val="right"/>
      <w:pPr>
        <w:ind w:left="6935" w:hanging="180"/>
      </w:pPr>
    </w:lvl>
  </w:abstractNum>
  <w:abstractNum w:abstractNumId="8" w15:restartNumberingAfterBreak="0">
    <w:nsid w:val="1BDC7383"/>
    <w:multiLevelType w:val="hybridMultilevel"/>
    <w:tmpl w:val="631488B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3E3C0C"/>
    <w:multiLevelType w:val="singleLevel"/>
    <w:tmpl w:val="99583C9A"/>
    <w:lvl w:ilvl="0">
      <w:start w:val="7"/>
      <w:numFmt w:val="bullet"/>
      <w:lvlText w:val="-"/>
      <w:lvlJc w:val="left"/>
      <w:pPr>
        <w:tabs>
          <w:tab w:val="num" w:pos="435"/>
        </w:tabs>
        <w:ind w:left="435" w:hanging="435"/>
      </w:pPr>
      <w:rPr>
        <w:rFonts w:ascii="Times New Roman" w:hAnsi="Times New Roman" w:hint="default"/>
      </w:rPr>
    </w:lvl>
  </w:abstractNum>
  <w:abstractNum w:abstractNumId="10" w15:restartNumberingAfterBreak="0">
    <w:nsid w:val="1D8E18FB"/>
    <w:multiLevelType w:val="singleLevel"/>
    <w:tmpl w:val="2070E74A"/>
    <w:lvl w:ilvl="0">
      <w:start w:val="1"/>
      <w:numFmt w:val="decimal"/>
      <w:lvlText w:val="%1."/>
      <w:lvlJc w:val="left"/>
      <w:pPr>
        <w:tabs>
          <w:tab w:val="num" w:pos="900"/>
        </w:tabs>
        <w:ind w:left="900" w:hanging="540"/>
      </w:pPr>
      <w:rPr>
        <w:rFonts w:hint="default"/>
      </w:rPr>
    </w:lvl>
  </w:abstractNum>
  <w:abstractNum w:abstractNumId="11" w15:restartNumberingAfterBreak="0">
    <w:nsid w:val="20355A9F"/>
    <w:multiLevelType w:val="singleLevel"/>
    <w:tmpl w:val="9D50B2FA"/>
    <w:lvl w:ilvl="0">
      <w:start w:val="3"/>
      <w:numFmt w:val="decimal"/>
      <w:lvlText w:val="%1."/>
      <w:lvlJc w:val="left"/>
      <w:pPr>
        <w:tabs>
          <w:tab w:val="num" w:pos="867"/>
        </w:tabs>
        <w:ind w:left="867" w:hanging="435"/>
      </w:pPr>
      <w:rPr>
        <w:rFonts w:hint="default"/>
        <w:u w:val="none"/>
      </w:rPr>
    </w:lvl>
  </w:abstractNum>
  <w:abstractNum w:abstractNumId="12" w15:restartNumberingAfterBreak="0">
    <w:nsid w:val="22862C7C"/>
    <w:multiLevelType w:val="hybridMultilevel"/>
    <w:tmpl w:val="7730E488"/>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2FC4B17"/>
    <w:multiLevelType w:val="hybridMultilevel"/>
    <w:tmpl w:val="F426F14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C77C2C"/>
    <w:multiLevelType w:val="hybridMultilevel"/>
    <w:tmpl w:val="DD76AEE2"/>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7871CA5"/>
    <w:multiLevelType w:val="singleLevel"/>
    <w:tmpl w:val="1932EF8A"/>
    <w:lvl w:ilvl="0">
      <w:start w:val="1"/>
      <w:numFmt w:val="upperRoman"/>
      <w:pStyle w:val="Heading1"/>
      <w:lvlText w:val="%1."/>
      <w:lvlJc w:val="left"/>
      <w:pPr>
        <w:tabs>
          <w:tab w:val="num" w:pos="720"/>
        </w:tabs>
        <w:ind w:left="720" w:hanging="720"/>
      </w:pPr>
      <w:rPr>
        <w:rFonts w:ascii="Arial" w:hAnsi="Arial" w:hint="default"/>
        <w:b/>
        <w:i w:val="0"/>
        <w:sz w:val="22"/>
      </w:rPr>
    </w:lvl>
  </w:abstractNum>
  <w:abstractNum w:abstractNumId="16" w15:restartNumberingAfterBreak="0">
    <w:nsid w:val="298348DD"/>
    <w:multiLevelType w:val="singleLevel"/>
    <w:tmpl w:val="CA26C752"/>
    <w:lvl w:ilvl="0">
      <w:start w:val="7"/>
      <w:numFmt w:val="decimal"/>
      <w:lvlText w:val="%1."/>
      <w:lvlJc w:val="left"/>
      <w:pPr>
        <w:tabs>
          <w:tab w:val="num" w:pos="867"/>
        </w:tabs>
        <w:ind w:left="867" w:hanging="435"/>
      </w:pPr>
      <w:rPr>
        <w:rFonts w:hint="default"/>
        <w:u w:val="none"/>
      </w:rPr>
    </w:lvl>
  </w:abstractNum>
  <w:abstractNum w:abstractNumId="17" w15:restartNumberingAfterBreak="0">
    <w:nsid w:val="2DC34DC7"/>
    <w:multiLevelType w:val="hybridMultilevel"/>
    <w:tmpl w:val="402AF0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1E6A30"/>
    <w:multiLevelType w:val="hybridMultilevel"/>
    <w:tmpl w:val="147E7B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F213729"/>
    <w:multiLevelType w:val="hybridMultilevel"/>
    <w:tmpl w:val="E32E172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D67209"/>
    <w:multiLevelType w:val="hybridMultilevel"/>
    <w:tmpl w:val="202A42BA"/>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30FF64B8"/>
    <w:multiLevelType w:val="hybridMultilevel"/>
    <w:tmpl w:val="562C4832"/>
    <w:lvl w:ilvl="0" w:tplc="04090011">
      <w:start w:val="1"/>
      <w:numFmt w:val="decimal"/>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2" w15:restartNumberingAfterBreak="0">
    <w:nsid w:val="325703CC"/>
    <w:multiLevelType w:val="hybridMultilevel"/>
    <w:tmpl w:val="B1E40C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2D96433"/>
    <w:multiLevelType w:val="singleLevel"/>
    <w:tmpl w:val="C14CFBB2"/>
    <w:lvl w:ilvl="0">
      <w:start w:val="7"/>
      <w:numFmt w:val="decimal"/>
      <w:lvlText w:val="%1."/>
      <w:lvlJc w:val="left"/>
      <w:pPr>
        <w:tabs>
          <w:tab w:val="num" w:pos="867"/>
        </w:tabs>
        <w:ind w:left="867" w:hanging="435"/>
      </w:pPr>
      <w:rPr>
        <w:rFonts w:hint="default"/>
        <w:u w:val="none"/>
      </w:rPr>
    </w:lvl>
  </w:abstractNum>
  <w:abstractNum w:abstractNumId="24" w15:restartNumberingAfterBreak="0">
    <w:nsid w:val="37AF6DD5"/>
    <w:multiLevelType w:val="singleLevel"/>
    <w:tmpl w:val="A2007A6A"/>
    <w:lvl w:ilvl="0">
      <w:start w:val="4"/>
      <w:numFmt w:val="decimal"/>
      <w:lvlText w:val="%1."/>
      <w:lvlJc w:val="left"/>
      <w:pPr>
        <w:tabs>
          <w:tab w:val="num" w:pos="435"/>
        </w:tabs>
        <w:ind w:left="435" w:hanging="435"/>
      </w:pPr>
      <w:rPr>
        <w:rFonts w:hint="default"/>
      </w:rPr>
    </w:lvl>
  </w:abstractNum>
  <w:abstractNum w:abstractNumId="25" w15:restartNumberingAfterBreak="0">
    <w:nsid w:val="3990034D"/>
    <w:multiLevelType w:val="multilevel"/>
    <w:tmpl w:val="2216F640"/>
    <w:lvl w:ilvl="0">
      <w:start w:val="4"/>
      <w:numFmt w:val="lowerLetter"/>
      <w:lvlText w:val="%1."/>
      <w:lvlJc w:val="left"/>
      <w:pPr>
        <w:tabs>
          <w:tab w:val="num" w:pos="1284"/>
        </w:tabs>
        <w:ind w:left="1284" w:hanging="420"/>
      </w:pPr>
      <w:rPr>
        <w:b w:val="0"/>
        <w:i w:val="0"/>
      </w:rPr>
    </w:lvl>
    <w:lvl w:ilvl="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26" w15:restartNumberingAfterBreak="0">
    <w:nsid w:val="3A0F1072"/>
    <w:multiLevelType w:val="singleLevel"/>
    <w:tmpl w:val="2DFA51EA"/>
    <w:lvl w:ilvl="0">
      <w:start w:val="2"/>
      <w:numFmt w:val="decimal"/>
      <w:lvlText w:val="%1."/>
      <w:lvlJc w:val="left"/>
      <w:pPr>
        <w:tabs>
          <w:tab w:val="num" w:pos="900"/>
        </w:tabs>
        <w:ind w:left="900" w:hanging="540"/>
      </w:pPr>
      <w:rPr>
        <w:rFonts w:hint="default"/>
      </w:rPr>
    </w:lvl>
  </w:abstractNum>
  <w:abstractNum w:abstractNumId="27" w15:restartNumberingAfterBreak="0">
    <w:nsid w:val="3A133A87"/>
    <w:multiLevelType w:val="singleLevel"/>
    <w:tmpl w:val="EFC62E40"/>
    <w:lvl w:ilvl="0">
      <w:start w:val="1"/>
      <w:numFmt w:val="upperLetter"/>
      <w:pStyle w:val="Heading2"/>
      <w:lvlText w:val="%1."/>
      <w:lvlJc w:val="left"/>
      <w:pPr>
        <w:tabs>
          <w:tab w:val="num" w:pos="1441"/>
        </w:tabs>
        <w:ind w:left="1441" w:hanging="690"/>
      </w:pPr>
      <w:rPr>
        <w:rFonts w:ascii="Arial" w:hAnsi="Arial" w:hint="default"/>
        <w:b/>
        <w:i w:val="0"/>
        <w:sz w:val="22"/>
      </w:rPr>
    </w:lvl>
  </w:abstractNum>
  <w:abstractNum w:abstractNumId="28" w15:restartNumberingAfterBreak="0">
    <w:nsid w:val="3D20357A"/>
    <w:multiLevelType w:val="hybridMultilevel"/>
    <w:tmpl w:val="7F043A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3D5940D1"/>
    <w:multiLevelType w:val="hybridMultilevel"/>
    <w:tmpl w:val="B0AC2D5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3EB449DC"/>
    <w:multiLevelType w:val="hybridMultilevel"/>
    <w:tmpl w:val="6AFA8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23305F"/>
    <w:multiLevelType w:val="singleLevel"/>
    <w:tmpl w:val="4E0ED76A"/>
    <w:lvl w:ilvl="0">
      <w:start w:val="4"/>
      <w:numFmt w:val="decimal"/>
      <w:lvlText w:val="%1."/>
      <w:lvlJc w:val="left"/>
      <w:pPr>
        <w:tabs>
          <w:tab w:val="num" w:pos="900"/>
        </w:tabs>
        <w:ind w:left="900" w:hanging="540"/>
      </w:pPr>
      <w:rPr>
        <w:rFonts w:hint="default"/>
      </w:rPr>
    </w:lvl>
  </w:abstractNum>
  <w:abstractNum w:abstractNumId="32" w15:restartNumberingAfterBreak="0">
    <w:nsid w:val="40583004"/>
    <w:multiLevelType w:val="hybridMultilevel"/>
    <w:tmpl w:val="51EEA264"/>
    <w:lvl w:ilvl="0" w:tplc="55C001C6">
      <w:start w:val="1"/>
      <w:numFmt w:val="decimal"/>
      <w:lvlText w:val="%1."/>
      <w:lvlJc w:val="left"/>
      <w:pPr>
        <w:ind w:left="1710" w:hanging="360"/>
      </w:pPr>
      <w:rPr>
        <w:rFonts w:ascii="Arial" w:hAnsi="Arial" w:cs="Arial" w:hint="default"/>
        <w:sz w:val="20"/>
        <w:szCs w:val="20"/>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15:restartNumberingAfterBreak="0">
    <w:nsid w:val="49306DDA"/>
    <w:multiLevelType w:val="singleLevel"/>
    <w:tmpl w:val="03FC1824"/>
    <w:lvl w:ilvl="0">
      <w:start w:val="10"/>
      <w:numFmt w:val="decimal"/>
      <w:lvlText w:val="%1."/>
      <w:lvlJc w:val="left"/>
      <w:pPr>
        <w:tabs>
          <w:tab w:val="num" w:pos="900"/>
        </w:tabs>
        <w:ind w:left="900" w:hanging="540"/>
      </w:pPr>
      <w:rPr>
        <w:rFonts w:hint="default"/>
      </w:rPr>
    </w:lvl>
  </w:abstractNum>
  <w:abstractNum w:abstractNumId="34" w15:restartNumberingAfterBreak="0">
    <w:nsid w:val="494E007B"/>
    <w:multiLevelType w:val="hybridMultilevel"/>
    <w:tmpl w:val="4E208E80"/>
    <w:lvl w:ilvl="0" w:tplc="293C2E6C">
      <w:start w:val="20"/>
      <w:numFmt w:val="lowerLetter"/>
      <w:lvlText w:val="%1)"/>
      <w:lvlJc w:val="left"/>
      <w:pPr>
        <w:ind w:hanging="715"/>
      </w:pPr>
      <w:rPr>
        <w:rFonts w:ascii="Times New Roman" w:eastAsia="Times New Roman" w:hAnsi="Times New Roman" w:hint="default"/>
        <w:w w:val="107"/>
        <w:sz w:val="24"/>
        <w:szCs w:val="24"/>
      </w:rPr>
    </w:lvl>
    <w:lvl w:ilvl="1" w:tplc="52F8800E">
      <w:start w:val="1"/>
      <w:numFmt w:val="lowerRoman"/>
      <w:lvlText w:val="%2)"/>
      <w:lvlJc w:val="left"/>
      <w:pPr>
        <w:ind w:hanging="353"/>
      </w:pPr>
      <w:rPr>
        <w:rFonts w:ascii="Times New Roman" w:eastAsia="Times New Roman" w:hAnsi="Times New Roman" w:hint="default"/>
        <w:w w:val="97"/>
        <w:sz w:val="23"/>
        <w:szCs w:val="23"/>
      </w:rPr>
    </w:lvl>
    <w:lvl w:ilvl="2" w:tplc="11D478AE">
      <w:start w:val="1"/>
      <w:numFmt w:val="bullet"/>
      <w:lvlText w:val="•"/>
      <w:lvlJc w:val="left"/>
      <w:rPr>
        <w:rFonts w:hint="default"/>
      </w:rPr>
    </w:lvl>
    <w:lvl w:ilvl="3" w:tplc="1F7E647E">
      <w:start w:val="1"/>
      <w:numFmt w:val="bullet"/>
      <w:lvlText w:val="•"/>
      <w:lvlJc w:val="left"/>
      <w:rPr>
        <w:rFonts w:hint="default"/>
      </w:rPr>
    </w:lvl>
    <w:lvl w:ilvl="4" w:tplc="A18E3A5C">
      <w:start w:val="1"/>
      <w:numFmt w:val="bullet"/>
      <w:lvlText w:val="•"/>
      <w:lvlJc w:val="left"/>
      <w:rPr>
        <w:rFonts w:hint="default"/>
      </w:rPr>
    </w:lvl>
    <w:lvl w:ilvl="5" w:tplc="67300828">
      <w:start w:val="1"/>
      <w:numFmt w:val="bullet"/>
      <w:lvlText w:val="•"/>
      <w:lvlJc w:val="left"/>
      <w:rPr>
        <w:rFonts w:hint="default"/>
      </w:rPr>
    </w:lvl>
    <w:lvl w:ilvl="6" w:tplc="5F387C1E">
      <w:start w:val="1"/>
      <w:numFmt w:val="bullet"/>
      <w:lvlText w:val="•"/>
      <w:lvlJc w:val="left"/>
      <w:rPr>
        <w:rFonts w:hint="default"/>
      </w:rPr>
    </w:lvl>
    <w:lvl w:ilvl="7" w:tplc="ED1CEB76">
      <w:start w:val="1"/>
      <w:numFmt w:val="bullet"/>
      <w:lvlText w:val="•"/>
      <w:lvlJc w:val="left"/>
      <w:rPr>
        <w:rFonts w:hint="default"/>
      </w:rPr>
    </w:lvl>
    <w:lvl w:ilvl="8" w:tplc="CA9077BA">
      <w:start w:val="1"/>
      <w:numFmt w:val="bullet"/>
      <w:lvlText w:val="•"/>
      <w:lvlJc w:val="left"/>
      <w:rPr>
        <w:rFonts w:hint="default"/>
      </w:rPr>
    </w:lvl>
  </w:abstractNum>
  <w:abstractNum w:abstractNumId="35" w15:restartNumberingAfterBreak="0">
    <w:nsid w:val="4BF950D0"/>
    <w:multiLevelType w:val="singleLevel"/>
    <w:tmpl w:val="1200F88A"/>
    <w:lvl w:ilvl="0">
      <w:start w:val="3"/>
      <w:numFmt w:val="decimal"/>
      <w:lvlText w:val="%1."/>
      <w:lvlJc w:val="left"/>
      <w:pPr>
        <w:tabs>
          <w:tab w:val="num" w:pos="435"/>
        </w:tabs>
        <w:ind w:left="435" w:hanging="435"/>
      </w:pPr>
      <w:rPr>
        <w:rFonts w:hint="default"/>
      </w:rPr>
    </w:lvl>
  </w:abstractNum>
  <w:abstractNum w:abstractNumId="36" w15:restartNumberingAfterBreak="0">
    <w:nsid w:val="51527EC6"/>
    <w:multiLevelType w:val="singleLevel"/>
    <w:tmpl w:val="A31AAF2A"/>
    <w:lvl w:ilvl="0">
      <w:start w:val="1"/>
      <w:numFmt w:val="bullet"/>
      <w:lvlText w:val=""/>
      <w:lvlJc w:val="left"/>
      <w:pPr>
        <w:tabs>
          <w:tab w:val="num" w:pos="360"/>
        </w:tabs>
        <w:ind w:left="360" w:hanging="360"/>
      </w:pPr>
      <w:rPr>
        <w:rFonts w:ascii="Wingdings" w:hAnsi="Wingdings" w:hint="default"/>
        <w:sz w:val="20"/>
      </w:rPr>
    </w:lvl>
  </w:abstractNum>
  <w:abstractNum w:abstractNumId="37" w15:restartNumberingAfterBreak="0">
    <w:nsid w:val="52F42770"/>
    <w:multiLevelType w:val="singleLevel"/>
    <w:tmpl w:val="3A94CBFC"/>
    <w:lvl w:ilvl="0">
      <w:start w:val="1"/>
      <w:numFmt w:val="decimal"/>
      <w:lvlText w:val="%1."/>
      <w:lvlJc w:val="left"/>
      <w:pPr>
        <w:tabs>
          <w:tab w:val="num" w:pos="807"/>
        </w:tabs>
        <w:ind w:left="807" w:hanging="375"/>
      </w:pPr>
      <w:rPr>
        <w:rFonts w:hint="default"/>
        <w:u w:val="none"/>
      </w:rPr>
    </w:lvl>
  </w:abstractNum>
  <w:abstractNum w:abstractNumId="38" w15:restartNumberingAfterBreak="0">
    <w:nsid w:val="54660729"/>
    <w:multiLevelType w:val="hybridMultilevel"/>
    <w:tmpl w:val="A8AC83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0281A43"/>
    <w:multiLevelType w:val="singleLevel"/>
    <w:tmpl w:val="44A24976"/>
    <w:lvl w:ilvl="0">
      <w:start w:val="1"/>
      <w:numFmt w:val="decimal"/>
      <w:lvlText w:val="%1."/>
      <w:lvlJc w:val="left"/>
      <w:pPr>
        <w:tabs>
          <w:tab w:val="num" w:pos="870"/>
        </w:tabs>
        <w:ind w:left="870" w:hanging="435"/>
      </w:pPr>
      <w:rPr>
        <w:rFonts w:hint="default"/>
      </w:rPr>
    </w:lvl>
  </w:abstractNum>
  <w:abstractNum w:abstractNumId="40" w15:restartNumberingAfterBreak="0">
    <w:nsid w:val="625D632B"/>
    <w:multiLevelType w:val="singleLevel"/>
    <w:tmpl w:val="475C0630"/>
    <w:lvl w:ilvl="0">
      <w:start w:val="2"/>
      <w:numFmt w:val="decimal"/>
      <w:lvlText w:val="%1."/>
      <w:lvlJc w:val="left"/>
      <w:pPr>
        <w:tabs>
          <w:tab w:val="num" w:pos="900"/>
        </w:tabs>
        <w:ind w:left="900" w:hanging="540"/>
      </w:pPr>
      <w:rPr>
        <w:rFonts w:hint="default"/>
      </w:rPr>
    </w:lvl>
  </w:abstractNum>
  <w:abstractNum w:abstractNumId="41" w15:restartNumberingAfterBreak="0">
    <w:nsid w:val="67405584"/>
    <w:multiLevelType w:val="hybridMultilevel"/>
    <w:tmpl w:val="0374C546"/>
    <w:lvl w:ilvl="0" w:tplc="BAAE59C0">
      <w:start w:val="1"/>
      <w:numFmt w:val="decimal"/>
      <w:lvlText w:val="%1)"/>
      <w:lvlJc w:val="left"/>
      <w:pPr>
        <w:ind w:hanging="693"/>
      </w:pPr>
      <w:rPr>
        <w:rFonts w:ascii="Times New Roman" w:eastAsia="Times New Roman" w:hAnsi="Times New Roman" w:hint="default"/>
        <w:w w:val="106"/>
        <w:sz w:val="23"/>
        <w:szCs w:val="23"/>
      </w:rPr>
    </w:lvl>
    <w:lvl w:ilvl="1" w:tplc="B1384C14">
      <w:start w:val="1"/>
      <w:numFmt w:val="lowerLetter"/>
      <w:lvlText w:val="%2)"/>
      <w:lvlJc w:val="left"/>
      <w:pPr>
        <w:ind w:hanging="717"/>
      </w:pPr>
      <w:rPr>
        <w:rFonts w:ascii="Times New Roman" w:eastAsia="Times New Roman" w:hAnsi="Times New Roman" w:hint="default"/>
        <w:w w:val="101"/>
        <w:sz w:val="23"/>
        <w:szCs w:val="23"/>
      </w:rPr>
    </w:lvl>
    <w:lvl w:ilvl="2" w:tplc="06D22850">
      <w:start w:val="1"/>
      <w:numFmt w:val="lowerRoman"/>
      <w:lvlText w:val="%3)"/>
      <w:lvlJc w:val="left"/>
      <w:pPr>
        <w:ind w:hanging="352"/>
      </w:pPr>
      <w:rPr>
        <w:rFonts w:ascii="Times New Roman" w:eastAsia="Times New Roman" w:hAnsi="Times New Roman" w:hint="default"/>
        <w:w w:val="101"/>
        <w:sz w:val="23"/>
        <w:szCs w:val="23"/>
      </w:rPr>
    </w:lvl>
    <w:lvl w:ilvl="3" w:tplc="FFD088B0">
      <w:start w:val="1"/>
      <w:numFmt w:val="bullet"/>
      <w:lvlText w:val="•"/>
      <w:lvlJc w:val="left"/>
      <w:pPr>
        <w:ind w:hanging="348"/>
      </w:pPr>
      <w:rPr>
        <w:rFonts w:ascii="Times New Roman" w:eastAsia="Times New Roman" w:hAnsi="Times New Roman" w:hint="default"/>
        <w:w w:val="142"/>
        <w:sz w:val="23"/>
        <w:szCs w:val="23"/>
      </w:rPr>
    </w:lvl>
    <w:lvl w:ilvl="4" w:tplc="6374F7B0">
      <w:start w:val="1"/>
      <w:numFmt w:val="bullet"/>
      <w:lvlText w:val="•"/>
      <w:lvlJc w:val="left"/>
      <w:rPr>
        <w:rFonts w:hint="default"/>
      </w:rPr>
    </w:lvl>
    <w:lvl w:ilvl="5" w:tplc="E0580DA0">
      <w:start w:val="1"/>
      <w:numFmt w:val="bullet"/>
      <w:lvlText w:val="•"/>
      <w:lvlJc w:val="left"/>
      <w:rPr>
        <w:rFonts w:hint="default"/>
      </w:rPr>
    </w:lvl>
    <w:lvl w:ilvl="6" w:tplc="15104F02">
      <w:start w:val="1"/>
      <w:numFmt w:val="bullet"/>
      <w:lvlText w:val="•"/>
      <w:lvlJc w:val="left"/>
      <w:rPr>
        <w:rFonts w:hint="default"/>
      </w:rPr>
    </w:lvl>
    <w:lvl w:ilvl="7" w:tplc="8DBE5012">
      <w:start w:val="1"/>
      <w:numFmt w:val="bullet"/>
      <w:lvlText w:val="•"/>
      <w:lvlJc w:val="left"/>
      <w:rPr>
        <w:rFonts w:hint="default"/>
      </w:rPr>
    </w:lvl>
    <w:lvl w:ilvl="8" w:tplc="3DA084D2">
      <w:start w:val="1"/>
      <w:numFmt w:val="bullet"/>
      <w:lvlText w:val="•"/>
      <w:lvlJc w:val="left"/>
      <w:rPr>
        <w:rFonts w:hint="default"/>
      </w:rPr>
    </w:lvl>
  </w:abstractNum>
  <w:abstractNum w:abstractNumId="42" w15:restartNumberingAfterBreak="0">
    <w:nsid w:val="68683141"/>
    <w:multiLevelType w:val="singleLevel"/>
    <w:tmpl w:val="679C32C4"/>
    <w:lvl w:ilvl="0">
      <w:start w:val="1"/>
      <w:numFmt w:val="decimal"/>
      <w:lvlText w:val="%1."/>
      <w:lvlJc w:val="left"/>
      <w:pPr>
        <w:tabs>
          <w:tab w:val="num" w:pos="360"/>
        </w:tabs>
        <w:ind w:left="360" w:hanging="360"/>
      </w:pPr>
    </w:lvl>
  </w:abstractNum>
  <w:abstractNum w:abstractNumId="43" w15:restartNumberingAfterBreak="0">
    <w:nsid w:val="695654A6"/>
    <w:multiLevelType w:val="singleLevel"/>
    <w:tmpl w:val="2C845158"/>
    <w:lvl w:ilvl="0">
      <w:start w:val="1"/>
      <w:numFmt w:val="decimal"/>
      <w:lvlText w:val="%1."/>
      <w:lvlJc w:val="left"/>
      <w:pPr>
        <w:tabs>
          <w:tab w:val="num" w:pos="900"/>
        </w:tabs>
        <w:ind w:left="900" w:hanging="540"/>
      </w:pPr>
      <w:rPr>
        <w:rFonts w:hint="default"/>
      </w:rPr>
    </w:lvl>
  </w:abstractNum>
  <w:abstractNum w:abstractNumId="44" w15:restartNumberingAfterBreak="0">
    <w:nsid w:val="69B812DA"/>
    <w:multiLevelType w:val="hybridMultilevel"/>
    <w:tmpl w:val="DF64805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D71055"/>
    <w:multiLevelType w:val="hybridMultilevel"/>
    <w:tmpl w:val="23D4E6E0"/>
    <w:lvl w:ilvl="0" w:tplc="FCD418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1A02E7"/>
    <w:multiLevelType w:val="singleLevel"/>
    <w:tmpl w:val="82321744"/>
    <w:lvl w:ilvl="0">
      <w:start w:val="6"/>
      <w:numFmt w:val="decimal"/>
      <w:lvlText w:val="%1."/>
      <w:lvlJc w:val="left"/>
      <w:pPr>
        <w:tabs>
          <w:tab w:val="num" w:pos="867"/>
        </w:tabs>
        <w:ind w:left="867" w:hanging="435"/>
      </w:pPr>
      <w:rPr>
        <w:rFonts w:hint="default"/>
        <w:u w:val="none"/>
      </w:rPr>
    </w:lvl>
  </w:abstractNum>
  <w:abstractNum w:abstractNumId="47" w15:restartNumberingAfterBreak="0">
    <w:nsid w:val="6EA75B4A"/>
    <w:multiLevelType w:val="hybridMultilevel"/>
    <w:tmpl w:val="E842C54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7745CC3"/>
    <w:multiLevelType w:val="hybridMultilevel"/>
    <w:tmpl w:val="788E3D48"/>
    <w:lvl w:ilvl="0" w:tplc="AB3A4AB6">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
  </w:num>
  <w:num w:numId="3">
    <w:abstractNumId w:val="39"/>
  </w:num>
  <w:num w:numId="4">
    <w:abstractNumId w:val="6"/>
  </w:num>
  <w:num w:numId="5">
    <w:abstractNumId w:val="0"/>
  </w:num>
  <w:num w:numId="6">
    <w:abstractNumId w:val="9"/>
  </w:num>
  <w:num w:numId="7">
    <w:abstractNumId w:val="26"/>
  </w:num>
  <w:num w:numId="8">
    <w:abstractNumId w:val="37"/>
  </w:num>
  <w:num w:numId="9">
    <w:abstractNumId w:val="11"/>
  </w:num>
  <w:num w:numId="10">
    <w:abstractNumId w:val="24"/>
  </w:num>
  <w:num w:numId="11">
    <w:abstractNumId w:val="35"/>
  </w:num>
  <w:num w:numId="12">
    <w:abstractNumId w:val="33"/>
  </w:num>
  <w:num w:numId="13">
    <w:abstractNumId w:val="10"/>
  </w:num>
  <w:num w:numId="14">
    <w:abstractNumId w:val="1"/>
  </w:num>
  <w:num w:numId="15">
    <w:abstractNumId w:val="16"/>
  </w:num>
  <w:num w:numId="16">
    <w:abstractNumId w:val="43"/>
  </w:num>
  <w:num w:numId="17">
    <w:abstractNumId w:val="40"/>
  </w:num>
  <w:num w:numId="18">
    <w:abstractNumId w:val="31"/>
  </w:num>
  <w:num w:numId="19">
    <w:abstractNumId w:val="23"/>
  </w:num>
  <w:num w:numId="20">
    <w:abstractNumId w:val="46"/>
  </w:num>
  <w:num w:numId="21">
    <w:abstractNumId w:val="42"/>
  </w:num>
  <w:num w:numId="22">
    <w:abstractNumId w:val="36"/>
  </w:num>
  <w:num w:numId="23">
    <w:abstractNumId w:val="4"/>
  </w:num>
  <w:num w:numId="24">
    <w:abstractNumId w:val="25"/>
  </w:num>
  <w:num w:numId="25">
    <w:abstractNumId w:val="15"/>
  </w:num>
  <w:num w:numId="26">
    <w:abstractNumId w:val="38"/>
  </w:num>
  <w:num w:numId="27">
    <w:abstractNumId w:val="28"/>
  </w:num>
  <w:num w:numId="28">
    <w:abstractNumId w:val="48"/>
  </w:num>
  <w:num w:numId="29">
    <w:abstractNumId w:val="12"/>
  </w:num>
  <w:num w:numId="30">
    <w:abstractNumId w:val="44"/>
  </w:num>
  <w:num w:numId="31">
    <w:abstractNumId w:val="8"/>
  </w:num>
  <w:num w:numId="32">
    <w:abstractNumId w:val="19"/>
  </w:num>
  <w:num w:numId="33">
    <w:abstractNumId w:val="13"/>
  </w:num>
  <w:num w:numId="34">
    <w:abstractNumId w:val="22"/>
  </w:num>
  <w:num w:numId="35">
    <w:abstractNumId w:val="17"/>
  </w:num>
  <w:num w:numId="36">
    <w:abstractNumId w:val="30"/>
  </w:num>
  <w:num w:numId="37">
    <w:abstractNumId w:val="21"/>
  </w:num>
  <w:num w:numId="38">
    <w:abstractNumId w:val="5"/>
  </w:num>
  <w:num w:numId="39">
    <w:abstractNumId w:val="47"/>
  </w:num>
  <w:num w:numId="40">
    <w:abstractNumId w:val="18"/>
  </w:num>
  <w:num w:numId="41">
    <w:abstractNumId w:val="29"/>
  </w:num>
  <w:num w:numId="42">
    <w:abstractNumId w:val="14"/>
  </w:num>
  <w:num w:numId="43">
    <w:abstractNumId w:val="41"/>
  </w:num>
  <w:num w:numId="44">
    <w:abstractNumId w:val="20"/>
  </w:num>
  <w:num w:numId="45">
    <w:abstractNumId w:val="32"/>
  </w:num>
  <w:num w:numId="46">
    <w:abstractNumId w:val="7"/>
  </w:num>
  <w:num w:numId="47">
    <w:abstractNumId w:val="3"/>
  </w:num>
  <w:num w:numId="48">
    <w:abstractNumId w:val="34"/>
  </w:num>
  <w:num w:numId="49">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053"/>
    <w:rsid w:val="00003D3D"/>
    <w:rsid w:val="00017D0F"/>
    <w:rsid w:val="0002237A"/>
    <w:rsid w:val="00022BF0"/>
    <w:rsid w:val="00026468"/>
    <w:rsid w:val="00032D6E"/>
    <w:rsid w:val="000531C5"/>
    <w:rsid w:val="0005515F"/>
    <w:rsid w:val="00055A51"/>
    <w:rsid w:val="00055DA0"/>
    <w:rsid w:val="0005616F"/>
    <w:rsid w:val="00056BEC"/>
    <w:rsid w:val="000611F9"/>
    <w:rsid w:val="00061F76"/>
    <w:rsid w:val="000622EC"/>
    <w:rsid w:val="000631DE"/>
    <w:rsid w:val="00064414"/>
    <w:rsid w:val="0006555F"/>
    <w:rsid w:val="000661C2"/>
    <w:rsid w:val="000733D8"/>
    <w:rsid w:val="00075E91"/>
    <w:rsid w:val="00081C97"/>
    <w:rsid w:val="000838B1"/>
    <w:rsid w:val="000838B2"/>
    <w:rsid w:val="0009194E"/>
    <w:rsid w:val="00093068"/>
    <w:rsid w:val="000B6EB9"/>
    <w:rsid w:val="000C4A78"/>
    <w:rsid w:val="000C7023"/>
    <w:rsid w:val="000D0734"/>
    <w:rsid w:val="000D14CC"/>
    <w:rsid w:val="000D36C6"/>
    <w:rsid w:val="000D5DB0"/>
    <w:rsid w:val="000E242A"/>
    <w:rsid w:val="000E5259"/>
    <w:rsid w:val="000E6686"/>
    <w:rsid w:val="000F4394"/>
    <w:rsid w:val="000F48A0"/>
    <w:rsid w:val="00124E2B"/>
    <w:rsid w:val="001253FD"/>
    <w:rsid w:val="00125993"/>
    <w:rsid w:val="0013386F"/>
    <w:rsid w:val="00133B98"/>
    <w:rsid w:val="001439BC"/>
    <w:rsid w:val="00146DF5"/>
    <w:rsid w:val="00155E67"/>
    <w:rsid w:val="00167BA0"/>
    <w:rsid w:val="001732B1"/>
    <w:rsid w:val="0018206C"/>
    <w:rsid w:val="001908E3"/>
    <w:rsid w:val="00190D5D"/>
    <w:rsid w:val="0019463B"/>
    <w:rsid w:val="001A49E3"/>
    <w:rsid w:val="001B4597"/>
    <w:rsid w:val="001C2553"/>
    <w:rsid w:val="001C4BCE"/>
    <w:rsid w:val="001C6EE3"/>
    <w:rsid w:val="001D39A1"/>
    <w:rsid w:val="001E634A"/>
    <w:rsid w:val="001F1CA3"/>
    <w:rsid w:val="001F640C"/>
    <w:rsid w:val="00213E59"/>
    <w:rsid w:val="00214C28"/>
    <w:rsid w:val="002271FE"/>
    <w:rsid w:val="002302F9"/>
    <w:rsid w:val="00237AA8"/>
    <w:rsid w:val="00251601"/>
    <w:rsid w:val="00253686"/>
    <w:rsid w:val="00271888"/>
    <w:rsid w:val="0027623D"/>
    <w:rsid w:val="002819DA"/>
    <w:rsid w:val="00290F5B"/>
    <w:rsid w:val="002932B2"/>
    <w:rsid w:val="00296B92"/>
    <w:rsid w:val="002974B7"/>
    <w:rsid w:val="002A2940"/>
    <w:rsid w:val="002A7176"/>
    <w:rsid w:val="002B39EA"/>
    <w:rsid w:val="002C2FFA"/>
    <w:rsid w:val="002D1F26"/>
    <w:rsid w:val="002D3771"/>
    <w:rsid w:val="002D6F73"/>
    <w:rsid w:val="002D755D"/>
    <w:rsid w:val="00300B3F"/>
    <w:rsid w:val="00305044"/>
    <w:rsid w:val="00307EC7"/>
    <w:rsid w:val="00335A13"/>
    <w:rsid w:val="00351E92"/>
    <w:rsid w:val="0035277D"/>
    <w:rsid w:val="00355BD4"/>
    <w:rsid w:val="00365C8F"/>
    <w:rsid w:val="00376945"/>
    <w:rsid w:val="00386EB8"/>
    <w:rsid w:val="003A2C87"/>
    <w:rsid w:val="003B34AD"/>
    <w:rsid w:val="003C63C6"/>
    <w:rsid w:val="003C7863"/>
    <w:rsid w:val="003D247D"/>
    <w:rsid w:val="003D4085"/>
    <w:rsid w:val="003D6127"/>
    <w:rsid w:val="003E6FA3"/>
    <w:rsid w:val="003E7548"/>
    <w:rsid w:val="003F1EA9"/>
    <w:rsid w:val="003F490D"/>
    <w:rsid w:val="004006CE"/>
    <w:rsid w:val="00424E41"/>
    <w:rsid w:val="00427D51"/>
    <w:rsid w:val="0043464F"/>
    <w:rsid w:val="00437D1A"/>
    <w:rsid w:val="00446B1C"/>
    <w:rsid w:val="00453F0E"/>
    <w:rsid w:val="004547F2"/>
    <w:rsid w:val="004639DC"/>
    <w:rsid w:val="004675B6"/>
    <w:rsid w:val="0047690D"/>
    <w:rsid w:val="00484E8E"/>
    <w:rsid w:val="004A3F1B"/>
    <w:rsid w:val="004B1C11"/>
    <w:rsid w:val="004C51D3"/>
    <w:rsid w:val="004C5755"/>
    <w:rsid w:val="004C691B"/>
    <w:rsid w:val="004D440C"/>
    <w:rsid w:val="004D7C61"/>
    <w:rsid w:val="004F6B66"/>
    <w:rsid w:val="004F748C"/>
    <w:rsid w:val="00512951"/>
    <w:rsid w:val="00517E08"/>
    <w:rsid w:val="005236DB"/>
    <w:rsid w:val="00524507"/>
    <w:rsid w:val="00532A26"/>
    <w:rsid w:val="00534ABA"/>
    <w:rsid w:val="00540933"/>
    <w:rsid w:val="005457EF"/>
    <w:rsid w:val="00567DCF"/>
    <w:rsid w:val="00571FB5"/>
    <w:rsid w:val="00572602"/>
    <w:rsid w:val="00574FBD"/>
    <w:rsid w:val="0057588D"/>
    <w:rsid w:val="005829AC"/>
    <w:rsid w:val="0059016E"/>
    <w:rsid w:val="0059329B"/>
    <w:rsid w:val="005976B9"/>
    <w:rsid w:val="005C380E"/>
    <w:rsid w:val="005E059B"/>
    <w:rsid w:val="005F0B09"/>
    <w:rsid w:val="005F5CE4"/>
    <w:rsid w:val="00600605"/>
    <w:rsid w:val="006044F7"/>
    <w:rsid w:val="00612BB7"/>
    <w:rsid w:val="0063516B"/>
    <w:rsid w:val="006477A3"/>
    <w:rsid w:val="006657A9"/>
    <w:rsid w:val="006660E2"/>
    <w:rsid w:val="006665FE"/>
    <w:rsid w:val="00670D20"/>
    <w:rsid w:val="006716A3"/>
    <w:rsid w:val="00674E7A"/>
    <w:rsid w:val="00675CF7"/>
    <w:rsid w:val="00680C4B"/>
    <w:rsid w:val="00681677"/>
    <w:rsid w:val="00693E2D"/>
    <w:rsid w:val="006A3991"/>
    <w:rsid w:val="006B3ABE"/>
    <w:rsid w:val="006C14A6"/>
    <w:rsid w:val="006F75FB"/>
    <w:rsid w:val="00702474"/>
    <w:rsid w:val="00703A01"/>
    <w:rsid w:val="00722412"/>
    <w:rsid w:val="00722B13"/>
    <w:rsid w:val="00740C37"/>
    <w:rsid w:val="00741F27"/>
    <w:rsid w:val="00747C8B"/>
    <w:rsid w:val="0075634B"/>
    <w:rsid w:val="0076029B"/>
    <w:rsid w:val="00770549"/>
    <w:rsid w:val="0077553F"/>
    <w:rsid w:val="00781A4A"/>
    <w:rsid w:val="0078243B"/>
    <w:rsid w:val="00787948"/>
    <w:rsid w:val="00791A12"/>
    <w:rsid w:val="007A13E5"/>
    <w:rsid w:val="007A30B1"/>
    <w:rsid w:val="007A4111"/>
    <w:rsid w:val="007B3CF9"/>
    <w:rsid w:val="007C2002"/>
    <w:rsid w:val="007C727C"/>
    <w:rsid w:val="007C77EE"/>
    <w:rsid w:val="007D126D"/>
    <w:rsid w:val="007D440C"/>
    <w:rsid w:val="007D60C4"/>
    <w:rsid w:val="007E0413"/>
    <w:rsid w:val="008006F9"/>
    <w:rsid w:val="00804614"/>
    <w:rsid w:val="00806149"/>
    <w:rsid w:val="0081387B"/>
    <w:rsid w:val="008150AE"/>
    <w:rsid w:val="00822CF4"/>
    <w:rsid w:val="00827C76"/>
    <w:rsid w:val="00830715"/>
    <w:rsid w:val="00833C8B"/>
    <w:rsid w:val="00837FDF"/>
    <w:rsid w:val="00841587"/>
    <w:rsid w:val="00855E5A"/>
    <w:rsid w:val="0087778B"/>
    <w:rsid w:val="00877A6E"/>
    <w:rsid w:val="00883053"/>
    <w:rsid w:val="00883C19"/>
    <w:rsid w:val="00884B63"/>
    <w:rsid w:val="00884E5C"/>
    <w:rsid w:val="008A4055"/>
    <w:rsid w:val="008A5D32"/>
    <w:rsid w:val="008B7E10"/>
    <w:rsid w:val="008D380E"/>
    <w:rsid w:val="008D5BEC"/>
    <w:rsid w:val="008E5615"/>
    <w:rsid w:val="008E5FE8"/>
    <w:rsid w:val="008F196D"/>
    <w:rsid w:val="00917FCD"/>
    <w:rsid w:val="00924692"/>
    <w:rsid w:val="0092526E"/>
    <w:rsid w:val="00926327"/>
    <w:rsid w:val="0094094B"/>
    <w:rsid w:val="00962C94"/>
    <w:rsid w:val="00965DE1"/>
    <w:rsid w:val="009676FC"/>
    <w:rsid w:val="00973502"/>
    <w:rsid w:val="0098607F"/>
    <w:rsid w:val="009900F3"/>
    <w:rsid w:val="00990BDD"/>
    <w:rsid w:val="009911C0"/>
    <w:rsid w:val="00992564"/>
    <w:rsid w:val="009A4DB8"/>
    <w:rsid w:val="009A7BA9"/>
    <w:rsid w:val="009B58C3"/>
    <w:rsid w:val="009B6F54"/>
    <w:rsid w:val="009C69F9"/>
    <w:rsid w:val="009D1FB3"/>
    <w:rsid w:val="009D66B5"/>
    <w:rsid w:val="009E0D62"/>
    <w:rsid w:val="009E4B8D"/>
    <w:rsid w:val="009F71C6"/>
    <w:rsid w:val="00A0073F"/>
    <w:rsid w:val="00A011D3"/>
    <w:rsid w:val="00A11731"/>
    <w:rsid w:val="00A122C7"/>
    <w:rsid w:val="00A1417B"/>
    <w:rsid w:val="00A214BF"/>
    <w:rsid w:val="00A224B3"/>
    <w:rsid w:val="00A24FA1"/>
    <w:rsid w:val="00A25A7A"/>
    <w:rsid w:val="00A32140"/>
    <w:rsid w:val="00A35D39"/>
    <w:rsid w:val="00A35F1C"/>
    <w:rsid w:val="00A36162"/>
    <w:rsid w:val="00A43EF1"/>
    <w:rsid w:val="00A510B0"/>
    <w:rsid w:val="00A55020"/>
    <w:rsid w:val="00A56511"/>
    <w:rsid w:val="00A6103A"/>
    <w:rsid w:val="00A66C71"/>
    <w:rsid w:val="00A75306"/>
    <w:rsid w:val="00A75319"/>
    <w:rsid w:val="00A90943"/>
    <w:rsid w:val="00A94B42"/>
    <w:rsid w:val="00A94EF8"/>
    <w:rsid w:val="00AA03C3"/>
    <w:rsid w:val="00AA2B83"/>
    <w:rsid w:val="00AB5C2C"/>
    <w:rsid w:val="00AC2A0E"/>
    <w:rsid w:val="00AC7A98"/>
    <w:rsid w:val="00AD185B"/>
    <w:rsid w:val="00AE14CE"/>
    <w:rsid w:val="00AF1FDF"/>
    <w:rsid w:val="00AF504B"/>
    <w:rsid w:val="00AF6970"/>
    <w:rsid w:val="00AF6F61"/>
    <w:rsid w:val="00B01A3B"/>
    <w:rsid w:val="00B02000"/>
    <w:rsid w:val="00B0291B"/>
    <w:rsid w:val="00B06730"/>
    <w:rsid w:val="00B219E2"/>
    <w:rsid w:val="00B27262"/>
    <w:rsid w:val="00B33822"/>
    <w:rsid w:val="00B42722"/>
    <w:rsid w:val="00B513B5"/>
    <w:rsid w:val="00B62454"/>
    <w:rsid w:val="00B626B9"/>
    <w:rsid w:val="00B73C47"/>
    <w:rsid w:val="00BC1475"/>
    <w:rsid w:val="00BD0F7C"/>
    <w:rsid w:val="00BD31BA"/>
    <w:rsid w:val="00BD4E1C"/>
    <w:rsid w:val="00BE00FB"/>
    <w:rsid w:val="00BE15D3"/>
    <w:rsid w:val="00BE1747"/>
    <w:rsid w:val="00C031D6"/>
    <w:rsid w:val="00C06441"/>
    <w:rsid w:val="00C42D1F"/>
    <w:rsid w:val="00C43961"/>
    <w:rsid w:val="00C43B38"/>
    <w:rsid w:val="00C5293F"/>
    <w:rsid w:val="00C54377"/>
    <w:rsid w:val="00C607BE"/>
    <w:rsid w:val="00C808B7"/>
    <w:rsid w:val="00C836FC"/>
    <w:rsid w:val="00C846A2"/>
    <w:rsid w:val="00C84CFC"/>
    <w:rsid w:val="00C90DF0"/>
    <w:rsid w:val="00C927E1"/>
    <w:rsid w:val="00C953D3"/>
    <w:rsid w:val="00CA07DA"/>
    <w:rsid w:val="00CA1294"/>
    <w:rsid w:val="00CA6E69"/>
    <w:rsid w:val="00CB175B"/>
    <w:rsid w:val="00CB5678"/>
    <w:rsid w:val="00CC04EE"/>
    <w:rsid w:val="00CC24AE"/>
    <w:rsid w:val="00CC2836"/>
    <w:rsid w:val="00CD40BB"/>
    <w:rsid w:val="00CD4498"/>
    <w:rsid w:val="00CD47A7"/>
    <w:rsid w:val="00CE038E"/>
    <w:rsid w:val="00CE6C12"/>
    <w:rsid w:val="00CF1297"/>
    <w:rsid w:val="00D0046E"/>
    <w:rsid w:val="00D03024"/>
    <w:rsid w:val="00D202F5"/>
    <w:rsid w:val="00D2434B"/>
    <w:rsid w:val="00D30E2E"/>
    <w:rsid w:val="00D36D1C"/>
    <w:rsid w:val="00D42CA8"/>
    <w:rsid w:val="00D43F55"/>
    <w:rsid w:val="00D529F5"/>
    <w:rsid w:val="00D705D1"/>
    <w:rsid w:val="00D71DE5"/>
    <w:rsid w:val="00D80F66"/>
    <w:rsid w:val="00D879BA"/>
    <w:rsid w:val="00D9277F"/>
    <w:rsid w:val="00D94372"/>
    <w:rsid w:val="00D96DA5"/>
    <w:rsid w:val="00DA33D5"/>
    <w:rsid w:val="00DB1B44"/>
    <w:rsid w:val="00DB5ED8"/>
    <w:rsid w:val="00DD2885"/>
    <w:rsid w:val="00DE1CBB"/>
    <w:rsid w:val="00DE715C"/>
    <w:rsid w:val="00DF181F"/>
    <w:rsid w:val="00DF5008"/>
    <w:rsid w:val="00DF6DD6"/>
    <w:rsid w:val="00E10AC2"/>
    <w:rsid w:val="00E116EA"/>
    <w:rsid w:val="00E16E4F"/>
    <w:rsid w:val="00E239F3"/>
    <w:rsid w:val="00E27ED9"/>
    <w:rsid w:val="00E30373"/>
    <w:rsid w:val="00E34B95"/>
    <w:rsid w:val="00E37F53"/>
    <w:rsid w:val="00E40C7B"/>
    <w:rsid w:val="00E51836"/>
    <w:rsid w:val="00E5641A"/>
    <w:rsid w:val="00E92060"/>
    <w:rsid w:val="00EA6006"/>
    <w:rsid w:val="00EB0463"/>
    <w:rsid w:val="00EB7BE0"/>
    <w:rsid w:val="00EC0DAB"/>
    <w:rsid w:val="00EC128B"/>
    <w:rsid w:val="00ED7BFD"/>
    <w:rsid w:val="00EE3819"/>
    <w:rsid w:val="00EE3917"/>
    <w:rsid w:val="00EF0FC2"/>
    <w:rsid w:val="00F064C9"/>
    <w:rsid w:val="00F204EE"/>
    <w:rsid w:val="00F251CF"/>
    <w:rsid w:val="00F2546F"/>
    <w:rsid w:val="00F3544D"/>
    <w:rsid w:val="00F4069F"/>
    <w:rsid w:val="00F56D5D"/>
    <w:rsid w:val="00F7059A"/>
    <w:rsid w:val="00F71668"/>
    <w:rsid w:val="00F773C0"/>
    <w:rsid w:val="00F77F56"/>
    <w:rsid w:val="00F8267F"/>
    <w:rsid w:val="00F84CF9"/>
    <w:rsid w:val="00F911BD"/>
    <w:rsid w:val="00F929DA"/>
    <w:rsid w:val="00F95AB2"/>
    <w:rsid w:val="00FA2A1A"/>
    <w:rsid w:val="00FA3B0F"/>
    <w:rsid w:val="00FA788C"/>
    <w:rsid w:val="00FB0489"/>
    <w:rsid w:val="00FC3876"/>
    <w:rsid w:val="00FC72B3"/>
    <w:rsid w:val="00FD2259"/>
    <w:rsid w:val="00FE057A"/>
    <w:rsid w:val="00FE086E"/>
    <w:rsid w:val="00FE1273"/>
    <w:rsid w:val="00FE1DC8"/>
    <w:rsid w:val="00FE2546"/>
    <w:rsid w:val="00FE2608"/>
    <w:rsid w:val="00FE2B14"/>
    <w:rsid w:val="00FF22E9"/>
    <w:rsid w:val="00FF2868"/>
    <w:rsid w:val="00FF7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8433"/>
    <o:shapelayout v:ext="edit">
      <o:idmap v:ext="edit" data="1"/>
    </o:shapelayout>
  </w:shapeDefaults>
  <w:decimalSymbol w:val="."/>
  <w:listSeparator w:val=","/>
  <w14:docId w14:val="5651AA58"/>
  <w15:chartTrackingRefBased/>
  <w15:docId w15:val="{D2008568-EF0C-403D-B856-1895B212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numPr>
        <w:numId w:val="25"/>
      </w:numPr>
      <w:outlineLvl w:val="0"/>
    </w:pPr>
    <w:rPr>
      <w:rFonts w:ascii="Arial" w:hAnsi="Arial"/>
      <w:b/>
      <w:sz w:val="22"/>
    </w:rPr>
  </w:style>
  <w:style w:type="paragraph" w:styleId="Heading2">
    <w:name w:val="heading 2"/>
    <w:basedOn w:val="Normal"/>
    <w:next w:val="Normal"/>
    <w:qFormat/>
    <w:pPr>
      <w:keepNext/>
      <w:numPr>
        <w:numId w:val="1"/>
      </w:numPr>
      <w:outlineLvl w:val="1"/>
    </w:pPr>
    <w:rPr>
      <w:rFonts w:ascii="Arial" w:hAnsi="Arial"/>
      <w:b/>
      <w:sz w:val="22"/>
    </w:rPr>
  </w:style>
  <w:style w:type="paragraph" w:styleId="Heading3">
    <w:name w:val="heading 3"/>
    <w:basedOn w:val="Normal"/>
    <w:next w:val="Normal"/>
    <w:qFormat/>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outlineLvl w:val="2"/>
    </w:pPr>
    <w:rPr>
      <w:rFonts w:ascii="Arial" w:hAnsi="Arial"/>
      <w:b/>
      <w:sz w:val="22"/>
    </w:rPr>
  </w:style>
  <w:style w:type="paragraph" w:styleId="Heading4">
    <w:name w:val="heading 4"/>
    <w:basedOn w:val="Normal"/>
    <w:next w:val="Normal"/>
    <w:qFormat/>
    <w:pPr>
      <w:keepNext/>
      <w:shd w:val="pct5" w:color="000000" w:fill="FFFFFF"/>
      <w:spacing w:line="120" w:lineRule="exact"/>
      <w:jc w:val="center"/>
      <w:outlineLvl w:val="3"/>
    </w:pPr>
    <w:rPr>
      <w:rFonts w:ascii="Arial" w:hAnsi="Arial"/>
      <w:b/>
      <w:sz w:val="22"/>
    </w:rPr>
  </w:style>
  <w:style w:type="paragraph" w:styleId="Heading5">
    <w:name w:val="heading 5"/>
    <w:basedOn w:val="Normal"/>
    <w:next w:val="Normal"/>
    <w:qFormat/>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outlineLvl w:val="4"/>
    </w:pPr>
    <w:rPr>
      <w:rFonts w:ascii="Arial" w:hAnsi="Arial"/>
      <w:b/>
      <w:sz w:val="22"/>
      <w:bdr w:val="thinThickLargeGap" w:sz="24" w:space="0" w:color="auto" w:frame="1"/>
      <w:shd w:val="pct5" w:color="auto" w:fill="FFFFFF"/>
    </w:rPr>
  </w:style>
  <w:style w:type="paragraph" w:styleId="Heading6">
    <w:name w:val="heading 6"/>
    <w:basedOn w:val="Normal"/>
    <w:next w:val="Normal"/>
    <w:qFormat/>
    <w:pPr>
      <w:keepNext/>
      <w:framePr w:w="10224" w:vSpace="240" w:wrap="auto" w:vAnchor="text" w:hAnchor="margin" w:x="1" w:y="257"/>
      <w:pBdr>
        <w:top w:val="thinThickLargeGap" w:sz="24" w:space="0" w:color="auto"/>
        <w:left w:val="thinThickLargeGap" w:sz="24" w:space="0" w:color="auto"/>
        <w:bottom w:val="thickThinLargeGap" w:sz="24" w:space="0" w:color="auto"/>
        <w:right w:val="thickThinLargeGap" w:sz="24" w:space="0" w:color="auto"/>
      </w:pBdr>
      <w:shd w:val="pct5" w:color="auto" w:fill="FFFFFF"/>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outlineLvl w:val="5"/>
    </w:pPr>
    <w:rPr>
      <w:rFonts w:ascii="Arial" w:hAnsi="Arial"/>
      <w:b/>
      <w:sz w:val="22"/>
    </w:rPr>
  </w:style>
  <w:style w:type="paragraph" w:styleId="Heading7">
    <w:name w:val="heading 7"/>
    <w:basedOn w:val="Normal"/>
    <w:next w:val="Normal"/>
    <w:qFormat/>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432" w:hanging="432"/>
      <w:jc w:val="center"/>
      <w:outlineLvl w:val="6"/>
    </w:pPr>
    <w:rPr>
      <w:rFonts w:ascii="Arial" w:hAnsi="Arial"/>
      <w:b/>
      <w:sz w:val="22"/>
      <w:u w:val="single"/>
    </w:rPr>
  </w:style>
  <w:style w:type="paragraph" w:styleId="Heading8">
    <w:name w:val="heading 8"/>
    <w:basedOn w:val="Normal"/>
    <w:next w:val="Normal"/>
    <w:qFormat/>
    <w:pPr>
      <w:keepNext/>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jc w:val="center"/>
      <w:outlineLvl w:val="7"/>
    </w:pPr>
    <w:rPr>
      <w:rFonts w:ascii="Arial" w:hAnsi="Arial"/>
      <w:b/>
      <w:sz w:val="22"/>
      <w:u w:val="single"/>
    </w:rPr>
  </w:style>
  <w:style w:type="paragraph" w:styleId="Heading9">
    <w:name w:val="heading 9"/>
    <w:basedOn w:val="Normal"/>
    <w:next w:val="Normal"/>
    <w:qFormat/>
    <w:pPr>
      <w:keepNext/>
      <w:framePr w:w="10224" w:wrap="auto" w:vAnchor="text" w:hAnchor="margin" w:x="1" w:y="1"/>
      <w:shd w:val="pct5" w:color="000000" w:fill="FFFFFF"/>
      <w:spacing w:line="194" w:lineRule="exact"/>
      <w:jc w:val="center"/>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432" w:hanging="432"/>
    </w:pPr>
  </w:style>
  <w:style w:type="paragraph" w:styleId="BodyTextIndent">
    <w:name w:val="Body Text Indent"/>
    <w:basedOn w:val="Normal"/>
    <w:pPr>
      <w:tabs>
        <w:tab w:val="left" w:pos="0"/>
        <w:tab w:val="left" w:pos="864"/>
        <w:tab w:val="left" w:pos="90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260" w:hanging="360"/>
    </w:pPr>
    <w:rPr>
      <w:rFonts w:ascii="Arial" w:hAnsi="Arial"/>
      <w:sz w:val="22"/>
    </w:rPr>
  </w:style>
  <w:style w:type="paragraph" w:styleId="BlockText">
    <w:name w:val="Block Text"/>
    <w:basedOn w:val="Normal"/>
    <w:pPr>
      <w:tabs>
        <w:tab w:val="left" w:pos="720"/>
        <w:tab w:val="left" w:pos="1440"/>
        <w:tab w:val="left" w:pos="2160"/>
        <w:tab w:val="left" w:pos="2880"/>
        <w:tab w:val="left" w:pos="3600"/>
        <w:tab w:val="left" w:pos="4320"/>
        <w:tab w:val="left" w:pos="5040"/>
        <w:tab w:val="left" w:pos="5760"/>
      </w:tabs>
      <w:ind w:left="2880" w:right="-720" w:hanging="2970"/>
      <w:jc w:val="both"/>
    </w:pPr>
    <w:rPr>
      <w:rFonts w:ascii="Arial" w:hAnsi="Arial"/>
    </w:r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paragraph" w:styleId="BodyText">
    <w:name w:val="Body Text"/>
    <w:basedOn w:val="Normal"/>
    <w:uiPriority w:val="1"/>
    <w:qFormat/>
    <w:pPr>
      <w:tabs>
        <w:tab w:val="left" w:pos="-1440"/>
        <w:tab w:val="left" w:pos="-720"/>
        <w:tab w:val="left" w:pos="0"/>
        <w:tab w:val="left" w:pos="751"/>
        <w:tab w:val="left" w:pos="1384"/>
        <w:tab w:val="left" w:pos="2145"/>
        <w:tab w:val="left" w:pos="2906"/>
        <w:tab w:val="left" w:pos="3541"/>
        <w:tab w:val="left" w:pos="4320"/>
      </w:tabs>
    </w:pPr>
    <w:rPr>
      <w:rFonts w:ascii="Arial" w:hAnsi="Arial"/>
      <w:sz w:val="22"/>
    </w:rPr>
  </w:style>
  <w:style w:type="paragraph" w:styleId="Caption">
    <w:name w:val="caption"/>
    <w:basedOn w:val="Normal"/>
    <w:next w:val="Normal"/>
    <w:qFormat/>
    <w:pPr>
      <w:framePr w:w="10224" w:vSpace="240" w:wrap="auto" w:hAnchor="margin" w:x="1" w:y="1"/>
      <w:pBdr>
        <w:top w:val="double" w:sz="14" w:space="0" w:color="000000"/>
        <w:left w:val="double" w:sz="14" w:space="0" w:color="000000"/>
        <w:bottom w:val="double" w:sz="14" w:space="0" w:color="000000"/>
        <w:right w:val="double" w:sz="14" w:space="0" w:color="000000"/>
      </w:pBdr>
      <w:shd w:val="pct5" w:color="000000" w:fill="FFFFFF"/>
      <w:jc w:val="center"/>
    </w:pPr>
    <w:rPr>
      <w:rFonts w:ascii="Arial" w:hAnsi="Arial"/>
      <w:b/>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pPr>
    <w:rPr>
      <w:rFonts w:ascii="Arial" w:hAnsi="Arial"/>
      <w:sz w:val="22"/>
    </w:rPr>
  </w:style>
  <w:style w:type="paragraph" w:styleId="BodyTextIndent3">
    <w:name w:val="Body Text Indent 3"/>
    <w:basedOn w:val="Normal"/>
    <w:pPr>
      <w:framePr w:w="10224" w:vSpace="240" w:wrap="auto" w:vAnchor="page" w:hAnchor="page" w:x="1144" w:y="1153"/>
      <w:pBdr>
        <w:top w:val="thinThickLargeGap" w:sz="24" w:space="0" w:color="auto"/>
        <w:left w:val="thinThickLargeGap" w:sz="24" w:space="0" w:color="auto"/>
        <w:bottom w:val="thickThinLargeGap" w:sz="24" w:space="0" w:color="auto"/>
        <w:right w:val="thickThinLargeGap" w:sz="24" w:space="0" w:color="auto"/>
      </w:pBdr>
      <w:shd w:val="pct5" w:color="auto" w:fill="FFFFFF"/>
      <w:ind w:left="720" w:hanging="720"/>
    </w:pPr>
    <w:rPr>
      <w:rFonts w:ascii="Arial" w:hAnsi="Arial"/>
      <w:sz w:val="22"/>
    </w:rPr>
  </w:style>
  <w:style w:type="paragraph" w:styleId="BodyText2">
    <w:name w:val="Body Text 2"/>
    <w:basedOn w:val="Normal"/>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pPr>
    <w:rPr>
      <w:rFonts w:ascii="Arial" w:hAnsi="Arial"/>
      <w:b/>
      <w:sz w:val="22"/>
    </w:rPr>
  </w:style>
  <w:style w:type="paragraph" w:styleId="Title">
    <w:name w:val="Title"/>
    <w:basedOn w:val="Normal"/>
    <w:qFormat/>
    <w:pPr>
      <w:widowControl/>
      <w:jc w:val="center"/>
    </w:pPr>
    <w:rPr>
      <w:rFonts w:ascii="Arial" w:hAnsi="Arial"/>
      <w:b/>
      <w:caps/>
      <w:snapToGrid/>
      <w:sz w:val="22"/>
    </w:rPr>
  </w:style>
  <w:style w:type="paragraph" w:styleId="PlainText">
    <w:name w:val="Plain Text"/>
    <w:basedOn w:val="Normal"/>
    <w:pPr>
      <w:widowControl/>
    </w:pPr>
    <w:rPr>
      <w:rFonts w:ascii="Courier New" w:hAnsi="Courier New"/>
      <w:snapToGrid/>
      <w:sz w:val="20"/>
    </w:rPr>
  </w:style>
  <w:style w:type="paragraph" w:styleId="BodyText3">
    <w:name w:val="Body Text 3"/>
    <w:basedOn w:val="Normal"/>
    <w:rPr>
      <w:rFonts w:ascii="Arial" w:hAnsi="Arial"/>
      <w:i/>
      <w:sz w:val="22"/>
    </w:rPr>
  </w:style>
  <w:style w:type="character" w:customStyle="1" w:styleId="Paragrapha0">
    <w:name w:val="Paragraph (a"/>
    <w:rPr>
      <w:rFonts w:ascii="Courier New" w:hAnsi="Courier New"/>
      <w:sz w:val="20"/>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Level1">
    <w:name w:val="Level 1"/>
    <w:basedOn w:val="Normal"/>
    <w:rPr>
      <w:rFonts w:ascii="Times New Roman" w:hAnsi="Times New Roman"/>
      <w:snapToGrid/>
    </w:rPr>
  </w:style>
  <w:style w:type="paragraph" w:styleId="ListParagraph">
    <w:name w:val="List Paragraph"/>
    <w:basedOn w:val="Normal"/>
    <w:uiPriority w:val="1"/>
    <w:qFormat/>
    <w:rsid w:val="00877A6E"/>
    <w:pPr>
      <w:ind w:left="720"/>
    </w:pPr>
  </w:style>
  <w:style w:type="paragraph" w:customStyle="1" w:styleId="TableParagraph">
    <w:name w:val="Table Paragraph"/>
    <w:basedOn w:val="Normal"/>
    <w:uiPriority w:val="1"/>
    <w:qFormat/>
    <w:rsid w:val="00CF1297"/>
    <w:rPr>
      <w:rFonts w:ascii="Calibri" w:eastAsia="Calibri" w:hAnsi="Calibri"/>
      <w:snapToGrid/>
      <w:sz w:val="22"/>
      <w:szCs w:val="22"/>
    </w:rPr>
  </w:style>
  <w:style w:type="character" w:customStyle="1" w:styleId="HeaderChar">
    <w:name w:val="Header Char"/>
    <w:link w:val="Header"/>
    <w:uiPriority w:val="99"/>
    <w:rsid w:val="00CF1297"/>
    <w:rPr>
      <w:rFonts w:ascii="Courier" w:hAnsi="Courier"/>
      <w:snapToGrid w:val="0"/>
      <w:sz w:val="24"/>
    </w:rPr>
  </w:style>
  <w:style w:type="character" w:customStyle="1" w:styleId="FooterChar">
    <w:name w:val="Footer Char"/>
    <w:link w:val="Footer"/>
    <w:uiPriority w:val="99"/>
    <w:rsid w:val="00CF1297"/>
    <w:rPr>
      <w:rFonts w:ascii="Courier" w:hAnsi="Courier"/>
      <w:snapToGrid w:val="0"/>
      <w:sz w:val="24"/>
    </w:rPr>
  </w:style>
  <w:style w:type="paragraph" w:styleId="BalloonText">
    <w:name w:val="Balloon Text"/>
    <w:basedOn w:val="Normal"/>
    <w:link w:val="BalloonTextChar"/>
    <w:uiPriority w:val="99"/>
    <w:unhideWhenUsed/>
    <w:rsid w:val="00CF1297"/>
    <w:rPr>
      <w:rFonts w:ascii="Tahoma" w:eastAsia="Calibri" w:hAnsi="Tahoma" w:cs="Tahoma"/>
      <w:snapToGrid/>
      <w:sz w:val="16"/>
      <w:szCs w:val="16"/>
    </w:rPr>
  </w:style>
  <w:style w:type="character" w:customStyle="1" w:styleId="BalloonTextChar">
    <w:name w:val="Balloon Text Char"/>
    <w:link w:val="BalloonText"/>
    <w:uiPriority w:val="99"/>
    <w:rsid w:val="00CF1297"/>
    <w:rPr>
      <w:rFonts w:ascii="Tahoma" w:eastAsia="Calibri" w:hAnsi="Tahoma" w:cs="Tahoma"/>
      <w:sz w:val="16"/>
      <w:szCs w:val="16"/>
    </w:rPr>
  </w:style>
  <w:style w:type="character" w:styleId="CommentReference">
    <w:name w:val="annotation reference"/>
    <w:uiPriority w:val="99"/>
    <w:unhideWhenUsed/>
    <w:rsid w:val="005236DB"/>
    <w:rPr>
      <w:sz w:val="16"/>
      <w:szCs w:val="16"/>
    </w:rPr>
  </w:style>
  <w:style w:type="paragraph" w:styleId="CommentText">
    <w:name w:val="annotation text"/>
    <w:basedOn w:val="Normal"/>
    <w:link w:val="CommentTextChar"/>
    <w:uiPriority w:val="99"/>
    <w:unhideWhenUsed/>
    <w:rsid w:val="005236DB"/>
    <w:pPr>
      <w:snapToGrid w:val="0"/>
    </w:pPr>
    <w:rPr>
      <w:snapToGrid/>
      <w:sz w:val="20"/>
    </w:rPr>
  </w:style>
  <w:style w:type="character" w:customStyle="1" w:styleId="CommentTextChar">
    <w:name w:val="Comment Text Char"/>
    <w:link w:val="CommentText"/>
    <w:uiPriority w:val="99"/>
    <w:rsid w:val="005236DB"/>
    <w:rPr>
      <w:rFonts w:ascii="Courier" w:hAnsi="Courier"/>
    </w:rPr>
  </w:style>
  <w:style w:type="paragraph" w:customStyle="1" w:styleId="Default">
    <w:name w:val="Default"/>
    <w:basedOn w:val="Normal"/>
    <w:rsid w:val="009B58C3"/>
    <w:pPr>
      <w:widowControl/>
      <w:autoSpaceDE w:val="0"/>
      <w:autoSpaceDN w:val="0"/>
    </w:pPr>
    <w:rPr>
      <w:rFonts w:ascii="Arial" w:eastAsia="Calibri" w:hAnsi="Arial" w:cs="Arial"/>
      <w:snapToGrid/>
      <w:color w:val="000000"/>
      <w:szCs w:val="24"/>
    </w:rPr>
  </w:style>
  <w:style w:type="character" w:styleId="Emphasis">
    <w:name w:val="Emphasis"/>
    <w:qFormat/>
    <w:rsid w:val="006665FE"/>
    <w:rPr>
      <w:i/>
      <w:iCs/>
    </w:rPr>
  </w:style>
  <w:style w:type="paragraph" w:styleId="Revision">
    <w:name w:val="Revision"/>
    <w:hidden/>
    <w:uiPriority w:val="99"/>
    <w:semiHidden/>
    <w:rsid w:val="00CD4498"/>
    <w:rPr>
      <w:rFonts w:ascii="Courier" w:hAnsi="Courier"/>
      <w:snapToGrid w:val="0"/>
      <w:sz w:val="24"/>
    </w:rPr>
  </w:style>
  <w:style w:type="character" w:styleId="UnresolvedMention">
    <w:name w:val="Unresolved Mention"/>
    <w:uiPriority w:val="99"/>
    <w:semiHidden/>
    <w:unhideWhenUsed/>
    <w:rsid w:val="00CD40BB"/>
    <w:rPr>
      <w:color w:val="808080"/>
      <w:shd w:val="clear" w:color="auto" w:fill="E6E6E6"/>
    </w:rPr>
  </w:style>
  <w:style w:type="paragraph" w:styleId="CommentSubject">
    <w:name w:val="annotation subject"/>
    <w:basedOn w:val="CommentText"/>
    <w:next w:val="CommentText"/>
    <w:link w:val="CommentSubjectChar"/>
    <w:rsid w:val="000B6EB9"/>
    <w:pPr>
      <w:snapToGrid/>
    </w:pPr>
    <w:rPr>
      <w:b/>
      <w:bCs/>
      <w:snapToGrid w:val="0"/>
    </w:rPr>
  </w:style>
  <w:style w:type="character" w:customStyle="1" w:styleId="CommentSubjectChar">
    <w:name w:val="Comment Subject Char"/>
    <w:link w:val="CommentSubject"/>
    <w:rsid w:val="000B6EB9"/>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71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comdev.mt.gov" TargetMode="External"/><Relationship Id="rId18" Type="http://schemas.openxmlformats.org/officeDocument/2006/relationships/hyperlink" Target="http://comdev.mt.gov/programs/CDBG" TargetMode="External"/><Relationship Id="rId26" Type="http://schemas.openxmlformats.org/officeDocument/2006/relationships/hyperlink" Target="http://www.dnrc.mt.gov/grants-and-loans" TargetMode="External"/><Relationship Id="rId39" Type="http://schemas.openxmlformats.org/officeDocument/2006/relationships/hyperlink" Target="http://dnrc.mt.gov/divisions/cardd/wasact" TargetMode="External"/><Relationship Id="rId3" Type="http://schemas.openxmlformats.org/officeDocument/2006/relationships/styles" Target="styles.xml"/><Relationship Id="rId21" Type="http://schemas.openxmlformats.org/officeDocument/2006/relationships/hyperlink" Target="http://comdev.mt.gov/programs/TSEP" TargetMode="External"/><Relationship Id="rId34" Type="http://schemas.openxmlformats.org/officeDocument/2006/relationships/image" Target="media/image1.png"/><Relationship Id="rId42" Type="http://schemas.openxmlformats.org/officeDocument/2006/relationships/hyperlink" Target="https://www.ecfr.gov/cgi-bin/text-idx?SID=2d8457de87c022d0e240337e369f665f&amp;mc=true&amp;node=pt7.14.1970&amp;rgn=div5" TargetMode="External"/><Relationship Id="rId7" Type="http://schemas.openxmlformats.org/officeDocument/2006/relationships/endnotes" Target="endnotes.xml"/><Relationship Id="rId12" Type="http://schemas.openxmlformats.org/officeDocument/2006/relationships/hyperlink" Target="http://deq.mt.gov/Water" TargetMode="External"/><Relationship Id="rId17" Type="http://schemas.openxmlformats.org/officeDocument/2006/relationships/hyperlink" Target="http://comdev.mt.gov/Programs/CTAP/Toolkit/Publications" TargetMode="External"/><Relationship Id="rId25" Type="http://schemas.openxmlformats.org/officeDocument/2006/relationships/hyperlink" Target="http://www.investment.com" TargetMode="External"/><Relationship Id="rId33" Type="http://schemas.openxmlformats.org/officeDocument/2006/relationships/hyperlink" Target="http://www.rd.usda.gov/programs-services/water-waste-disposal-loan-grant-program/mt" TargetMode="External"/><Relationship Id="rId38" Type="http://schemas.openxmlformats.org/officeDocument/2006/relationships/hyperlink" Target="http://www.mapquest.com"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omdev.mt.gov/programs/CDBG" TargetMode="External"/><Relationship Id="rId20" Type="http://schemas.openxmlformats.org/officeDocument/2006/relationships/hyperlink" Target="mailto:DOCCDD@mt.gov" TargetMode="External"/><Relationship Id="rId29" Type="http://schemas.openxmlformats.org/officeDocument/2006/relationships/hyperlink" Target="https://www.rd.usda.gov/programs-services/rd-apply"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stmentmt.com" TargetMode="External"/><Relationship Id="rId24" Type="http://schemas.openxmlformats.org/officeDocument/2006/relationships/hyperlink" Target="http://comdev.mt.gov/programs/TSEP" TargetMode="External"/><Relationship Id="rId32" Type="http://schemas.openxmlformats.org/officeDocument/2006/relationships/hyperlink" Target="http://www.rd.usda.gov/programs-services/water-waste-disposal-loan-grant-program/mt" TargetMode="External"/><Relationship Id="rId37" Type="http://schemas.openxmlformats.org/officeDocument/2006/relationships/hyperlink" Target="http://www.topozone.com" TargetMode="External"/><Relationship Id="rId40" Type="http://schemas.openxmlformats.org/officeDocument/2006/relationships/hyperlink" Target="http://comdev.mt.gov/default.mcpx"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d.usda.gov/mt" TargetMode="External"/><Relationship Id="rId23" Type="http://schemas.openxmlformats.org/officeDocument/2006/relationships/hyperlink" Target="mailto:DOCCDD@mt.gov" TargetMode="External"/><Relationship Id="rId28" Type="http://schemas.openxmlformats.org/officeDocument/2006/relationships/hyperlink" Target="http://www.rd.usda.gov/programs-services/water-waste-disposal-loan-grant-program/mt" TargetMode="External"/><Relationship Id="rId36" Type="http://schemas.openxmlformats.org/officeDocument/2006/relationships/hyperlink" Target="http://nris.state.mt.us/" TargetMode="External"/><Relationship Id="rId10" Type="http://schemas.openxmlformats.org/officeDocument/2006/relationships/hyperlink" Target="http://comdev.mt.gov/Programs/TSEP" TargetMode="External"/><Relationship Id="rId19" Type="http://schemas.openxmlformats.org/officeDocument/2006/relationships/hyperlink" Target="http://comdev.mt.gov/programs/TSEP" TargetMode="External"/><Relationship Id="rId31" Type="http://schemas.openxmlformats.org/officeDocument/2006/relationships/hyperlink" Target="http://www.rd.usda.gov/mt"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comdev.mt.gov/Programs/CDBG" TargetMode="External"/><Relationship Id="rId14" Type="http://schemas.openxmlformats.org/officeDocument/2006/relationships/hyperlink" Target="http://www.dnrc.mt.gov" TargetMode="External"/><Relationship Id="rId22" Type="http://schemas.openxmlformats.org/officeDocument/2006/relationships/hyperlink" Target="mailto:DOCCDD@mt.gov" TargetMode="External"/><Relationship Id="rId27" Type="http://schemas.openxmlformats.org/officeDocument/2006/relationships/hyperlink" Target="https://www.fundingmt.org/index.do" TargetMode="External"/><Relationship Id="rId30" Type="http://schemas.openxmlformats.org/officeDocument/2006/relationships/hyperlink" Target="http://www.rd.usda.gov/mt" TargetMode="External"/><Relationship Id="rId35" Type="http://schemas.openxmlformats.org/officeDocument/2006/relationships/hyperlink" Target="https://www.whitehouse.gov/wp-content/uploads/2019/12/Appendix-C.pdf"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43D78-885C-4CED-8860-E0271AB6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24278</Words>
  <Characters>138386</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UNIFORM APPLICATION SUPPLEMENT</vt:lpstr>
    </vt:vector>
  </TitlesOfParts>
  <Company>State of Montana</Company>
  <LinksUpToDate>false</LinksUpToDate>
  <CharactersWithSpaces>162340</CharactersWithSpaces>
  <SharedDoc>false</SharedDoc>
  <HLinks>
    <vt:vector size="162" baseType="variant">
      <vt:variant>
        <vt:i4>720907</vt:i4>
      </vt:variant>
      <vt:variant>
        <vt:i4>78</vt:i4>
      </vt:variant>
      <vt:variant>
        <vt:i4>0</vt:i4>
      </vt:variant>
      <vt:variant>
        <vt:i4>5</vt:i4>
      </vt:variant>
      <vt:variant>
        <vt:lpwstr>https://www.ecfr.gov/cgi-bin/text-idx?SID=2d8457de87c022d0e240337e369f665f&amp;mc=true&amp;node=pt7.14.1970&amp;rgn=div5</vt:lpwstr>
      </vt:variant>
      <vt:variant>
        <vt:lpwstr/>
      </vt:variant>
      <vt:variant>
        <vt:i4>1376338</vt:i4>
      </vt:variant>
      <vt:variant>
        <vt:i4>75</vt:i4>
      </vt:variant>
      <vt:variant>
        <vt:i4>0</vt:i4>
      </vt:variant>
      <vt:variant>
        <vt:i4>5</vt:i4>
      </vt:variant>
      <vt:variant>
        <vt:lpwstr>http://comdev.mt.gov/default.mcpx</vt:lpwstr>
      </vt:variant>
      <vt:variant>
        <vt:lpwstr/>
      </vt:variant>
      <vt:variant>
        <vt:i4>1638405</vt:i4>
      </vt:variant>
      <vt:variant>
        <vt:i4>72</vt:i4>
      </vt:variant>
      <vt:variant>
        <vt:i4>0</vt:i4>
      </vt:variant>
      <vt:variant>
        <vt:i4>5</vt:i4>
      </vt:variant>
      <vt:variant>
        <vt:lpwstr>http://dnrc.mt.gov/divisions/cardd/wasact</vt:lpwstr>
      </vt:variant>
      <vt:variant>
        <vt:lpwstr/>
      </vt:variant>
      <vt:variant>
        <vt:i4>6160479</vt:i4>
      </vt:variant>
      <vt:variant>
        <vt:i4>69</vt:i4>
      </vt:variant>
      <vt:variant>
        <vt:i4>0</vt:i4>
      </vt:variant>
      <vt:variant>
        <vt:i4>5</vt:i4>
      </vt:variant>
      <vt:variant>
        <vt:lpwstr>http://www.mapquest.com/</vt:lpwstr>
      </vt:variant>
      <vt:variant>
        <vt:lpwstr/>
      </vt:variant>
      <vt:variant>
        <vt:i4>5570644</vt:i4>
      </vt:variant>
      <vt:variant>
        <vt:i4>66</vt:i4>
      </vt:variant>
      <vt:variant>
        <vt:i4>0</vt:i4>
      </vt:variant>
      <vt:variant>
        <vt:i4>5</vt:i4>
      </vt:variant>
      <vt:variant>
        <vt:lpwstr>http://www.topozone.com/</vt:lpwstr>
      </vt:variant>
      <vt:variant>
        <vt:lpwstr/>
      </vt:variant>
      <vt:variant>
        <vt:i4>131151</vt:i4>
      </vt:variant>
      <vt:variant>
        <vt:i4>63</vt:i4>
      </vt:variant>
      <vt:variant>
        <vt:i4>0</vt:i4>
      </vt:variant>
      <vt:variant>
        <vt:i4>5</vt:i4>
      </vt:variant>
      <vt:variant>
        <vt:lpwstr>http://nris.state.mt.us/</vt:lpwstr>
      </vt:variant>
      <vt:variant>
        <vt:lpwstr/>
      </vt:variant>
      <vt:variant>
        <vt:i4>4587591</vt:i4>
      </vt:variant>
      <vt:variant>
        <vt:i4>60</vt:i4>
      </vt:variant>
      <vt:variant>
        <vt:i4>0</vt:i4>
      </vt:variant>
      <vt:variant>
        <vt:i4>5</vt:i4>
      </vt:variant>
      <vt:variant>
        <vt:lpwstr>http://www.whitehouse.gov/omb/circulars_a094/a94_appx-c</vt:lpwstr>
      </vt:variant>
      <vt:variant>
        <vt:lpwstr/>
      </vt:variant>
      <vt:variant>
        <vt:i4>6291507</vt:i4>
      </vt:variant>
      <vt:variant>
        <vt:i4>57</vt:i4>
      </vt:variant>
      <vt:variant>
        <vt:i4>0</vt:i4>
      </vt:variant>
      <vt:variant>
        <vt:i4>5</vt:i4>
      </vt:variant>
      <vt:variant>
        <vt:lpwstr>http://www.rd.usda.gov/programs-services/water-waste-disposal-loan-grant-program/mt</vt:lpwstr>
      </vt:variant>
      <vt:variant>
        <vt:lpwstr/>
      </vt:variant>
      <vt:variant>
        <vt:i4>6291507</vt:i4>
      </vt:variant>
      <vt:variant>
        <vt:i4>54</vt:i4>
      </vt:variant>
      <vt:variant>
        <vt:i4>0</vt:i4>
      </vt:variant>
      <vt:variant>
        <vt:i4>5</vt:i4>
      </vt:variant>
      <vt:variant>
        <vt:lpwstr>http://www.rd.usda.gov/programs-services/water-waste-disposal-loan-grant-program/mt</vt:lpwstr>
      </vt:variant>
      <vt:variant>
        <vt:lpwstr/>
      </vt:variant>
      <vt:variant>
        <vt:i4>1638475</vt:i4>
      </vt:variant>
      <vt:variant>
        <vt:i4>51</vt:i4>
      </vt:variant>
      <vt:variant>
        <vt:i4>0</vt:i4>
      </vt:variant>
      <vt:variant>
        <vt:i4>5</vt:i4>
      </vt:variant>
      <vt:variant>
        <vt:lpwstr>http://www.rd.usda.gov/mt</vt:lpwstr>
      </vt:variant>
      <vt:variant>
        <vt:lpwstr/>
      </vt:variant>
      <vt:variant>
        <vt:i4>7995506</vt:i4>
      </vt:variant>
      <vt:variant>
        <vt:i4>48</vt:i4>
      </vt:variant>
      <vt:variant>
        <vt:i4>0</vt:i4>
      </vt:variant>
      <vt:variant>
        <vt:i4>5</vt:i4>
      </vt:variant>
      <vt:variant>
        <vt:lpwstr>https://www.rd.usda.gov/programs-services/rd-apply</vt:lpwstr>
      </vt:variant>
      <vt:variant>
        <vt:lpwstr/>
      </vt:variant>
      <vt:variant>
        <vt:i4>6291507</vt:i4>
      </vt:variant>
      <vt:variant>
        <vt:i4>45</vt:i4>
      </vt:variant>
      <vt:variant>
        <vt:i4>0</vt:i4>
      </vt:variant>
      <vt:variant>
        <vt:i4>5</vt:i4>
      </vt:variant>
      <vt:variant>
        <vt:lpwstr>http://www.rd.usda.gov/programs-services/water-waste-disposal-loan-grant-program/mt</vt:lpwstr>
      </vt:variant>
      <vt:variant>
        <vt:lpwstr/>
      </vt:variant>
      <vt:variant>
        <vt:i4>7012409</vt:i4>
      </vt:variant>
      <vt:variant>
        <vt:i4>42</vt:i4>
      </vt:variant>
      <vt:variant>
        <vt:i4>0</vt:i4>
      </vt:variant>
      <vt:variant>
        <vt:i4>5</vt:i4>
      </vt:variant>
      <vt:variant>
        <vt:lpwstr>http://www.dnrc.mt.gov/grants-and-loans</vt:lpwstr>
      </vt:variant>
      <vt:variant>
        <vt:lpwstr/>
      </vt:variant>
      <vt:variant>
        <vt:i4>2752560</vt:i4>
      </vt:variant>
      <vt:variant>
        <vt:i4>39</vt:i4>
      </vt:variant>
      <vt:variant>
        <vt:i4>0</vt:i4>
      </vt:variant>
      <vt:variant>
        <vt:i4>5</vt:i4>
      </vt:variant>
      <vt:variant>
        <vt:lpwstr>http://www.investment.com/</vt:lpwstr>
      </vt:variant>
      <vt:variant>
        <vt:lpwstr/>
      </vt:variant>
      <vt:variant>
        <vt:i4>2556001</vt:i4>
      </vt:variant>
      <vt:variant>
        <vt:i4>36</vt:i4>
      </vt:variant>
      <vt:variant>
        <vt:i4>0</vt:i4>
      </vt:variant>
      <vt:variant>
        <vt:i4>5</vt:i4>
      </vt:variant>
      <vt:variant>
        <vt:lpwstr>http://comdev.mt.gov/programs/TSEP</vt:lpwstr>
      </vt:variant>
      <vt:variant>
        <vt:lpwstr/>
      </vt:variant>
      <vt:variant>
        <vt:i4>2556001</vt:i4>
      </vt:variant>
      <vt:variant>
        <vt:i4>33</vt:i4>
      </vt:variant>
      <vt:variant>
        <vt:i4>0</vt:i4>
      </vt:variant>
      <vt:variant>
        <vt:i4>5</vt:i4>
      </vt:variant>
      <vt:variant>
        <vt:lpwstr>http://comdev.mt.gov/programs/TSEP</vt:lpwstr>
      </vt:variant>
      <vt:variant>
        <vt:lpwstr/>
      </vt:variant>
      <vt:variant>
        <vt:i4>2556001</vt:i4>
      </vt:variant>
      <vt:variant>
        <vt:i4>30</vt:i4>
      </vt:variant>
      <vt:variant>
        <vt:i4>0</vt:i4>
      </vt:variant>
      <vt:variant>
        <vt:i4>5</vt:i4>
      </vt:variant>
      <vt:variant>
        <vt:lpwstr>http://comdev.mt.gov/programs/TSEP</vt:lpwstr>
      </vt:variant>
      <vt:variant>
        <vt:lpwstr/>
      </vt:variant>
      <vt:variant>
        <vt:i4>2556017</vt:i4>
      </vt:variant>
      <vt:variant>
        <vt:i4>27</vt:i4>
      </vt:variant>
      <vt:variant>
        <vt:i4>0</vt:i4>
      </vt:variant>
      <vt:variant>
        <vt:i4>5</vt:i4>
      </vt:variant>
      <vt:variant>
        <vt:lpwstr>http://comdev.mt.gov/programs/CDBG</vt:lpwstr>
      </vt:variant>
      <vt:variant>
        <vt:lpwstr/>
      </vt:variant>
      <vt:variant>
        <vt:i4>5439567</vt:i4>
      </vt:variant>
      <vt:variant>
        <vt:i4>24</vt:i4>
      </vt:variant>
      <vt:variant>
        <vt:i4>0</vt:i4>
      </vt:variant>
      <vt:variant>
        <vt:i4>5</vt:i4>
      </vt:variant>
      <vt:variant>
        <vt:lpwstr>http://comdev.mt.gov/Programs/CTAP/Toolkit/Publications</vt:lpwstr>
      </vt:variant>
      <vt:variant>
        <vt:lpwstr>Technical-Document-Guidelines-1182</vt:lpwstr>
      </vt:variant>
      <vt:variant>
        <vt:i4>2556017</vt:i4>
      </vt:variant>
      <vt:variant>
        <vt:i4>21</vt:i4>
      </vt:variant>
      <vt:variant>
        <vt:i4>0</vt:i4>
      </vt:variant>
      <vt:variant>
        <vt:i4>5</vt:i4>
      </vt:variant>
      <vt:variant>
        <vt:lpwstr>http://comdev.mt.gov/programs/CDBG</vt:lpwstr>
      </vt:variant>
      <vt:variant>
        <vt:lpwstr/>
      </vt:variant>
      <vt:variant>
        <vt:i4>1638475</vt:i4>
      </vt:variant>
      <vt:variant>
        <vt:i4>18</vt:i4>
      </vt:variant>
      <vt:variant>
        <vt:i4>0</vt:i4>
      </vt:variant>
      <vt:variant>
        <vt:i4>5</vt:i4>
      </vt:variant>
      <vt:variant>
        <vt:lpwstr>http://www.rd.usda.gov/mt</vt:lpwstr>
      </vt:variant>
      <vt:variant>
        <vt:lpwstr/>
      </vt:variant>
      <vt:variant>
        <vt:i4>7733361</vt:i4>
      </vt:variant>
      <vt:variant>
        <vt:i4>15</vt:i4>
      </vt:variant>
      <vt:variant>
        <vt:i4>0</vt:i4>
      </vt:variant>
      <vt:variant>
        <vt:i4>5</vt:i4>
      </vt:variant>
      <vt:variant>
        <vt:lpwstr>http://www.dnrc.mt.gov/</vt:lpwstr>
      </vt:variant>
      <vt:variant>
        <vt:lpwstr/>
      </vt:variant>
      <vt:variant>
        <vt:i4>720984</vt:i4>
      </vt:variant>
      <vt:variant>
        <vt:i4>12</vt:i4>
      </vt:variant>
      <vt:variant>
        <vt:i4>0</vt:i4>
      </vt:variant>
      <vt:variant>
        <vt:i4>5</vt:i4>
      </vt:variant>
      <vt:variant>
        <vt:lpwstr>http://comdev.mt.gov/</vt:lpwstr>
      </vt:variant>
      <vt:variant>
        <vt:lpwstr/>
      </vt:variant>
      <vt:variant>
        <vt:i4>7929965</vt:i4>
      </vt:variant>
      <vt:variant>
        <vt:i4>9</vt:i4>
      </vt:variant>
      <vt:variant>
        <vt:i4>0</vt:i4>
      </vt:variant>
      <vt:variant>
        <vt:i4>5</vt:i4>
      </vt:variant>
      <vt:variant>
        <vt:lpwstr>http://deq.state.mt.us/</vt:lpwstr>
      </vt:variant>
      <vt:variant>
        <vt:lpwstr/>
      </vt:variant>
      <vt:variant>
        <vt:i4>4653124</vt:i4>
      </vt:variant>
      <vt:variant>
        <vt:i4>6</vt:i4>
      </vt:variant>
      <vt:variant>
        <vt:i4>0</vt:i4>
      </vt:variant>
      <vt:variant>
        <vt:i4>5</vt:i4>
      </vt:variant>
      <vt:variant>
        <vt:lpwstr>http://www.investmentmt.com/</vt:lpwstr>
      </vt:variant>
      <vt:variant>
        <vt:lpwstr/>
      </vt:variant>
      <vt:variant>
        <vt:i4>2556001</vt:i4>
      </vt:variant>
      <vt:variant>
        <vt:i4>3</vt:i4>
      </vt:variant>
      <vt:variant>
        <vt:i4>0</vt:i4>
      </vt:variant>
      <vt:variant>
        <vt:i4>5</vt:i4>
      </vt:variant>
      <vt:variant>
        <vt:lpwstr>http://comdev.mt.gov/Programs/TSEP</vt:lpwstr>
      </vt:variant>
      <vt:variant>
        <vt:lpwstr/>
      </vt:variant>
      <vt:variant>
        <vt:i4>2556017</vt:i4>
      </vt:variant>
      <vt:variant>
        <vt:i4>0</vt:i4>
      </vt:variant>
      <vt:variant>
        <vt:i4>0</vt:i4>
      </vt:variant>
      <vt:variant>
        <vt:i4>5</vt:i4>
      </vt:variant>
      <vt:variant>
        <vt:lpwstr>http://comdev.mt.gov/Programs/CDBG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UNIFORM APPLICATION SUPPLEMENT</dc:title>
  <dc:subject/>
  <dc:creator>User</dc:creator>
  <cp:keywords/>
  <cp:lastModifiedBy>Volpe, Lindsay</cp:lastModifiedBy>
  <cp:revision>2</cp:revision>
  <cp:lastPrinted>2015-09-29T20:38:00Z</cp:lastPrinted>
  <dcterms:created xsi:type="dcterms:W3CDTF">2020-01-10T18:43:00Z</dcterms:created>
  <dcterms:modified xsi:type="dcterms:W3CDTF">2020-01-10T18:43:00Z</dcterms:modified>
</cp:coreProperties>
</file>